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E72" w:rsidRDefault="003D0E72" w:rsidP="00461686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A6ABB5B" wp14:editId="3BA2484F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DC7" w:rsidRDefault="00FA7F32" w:rsidP="00461686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DB6DC7" w:rsidRDefault="00FA7F32" w:rsidP="00461686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3D0E72" w:rsidRDefault="003D0E72" w:rsidP="00461686">
      <w:pPr>
        <w:pStyle w:val="10"/>
        <w:keepNext/>
        <w:keepLines/>
        <w:shd w:val="clear" w:color="auto" w:fill="auto"/>
        <w:spacing w:after="0" w:line="276" w:lineRule="auto"/>
      </w:pPr>
    </w:p>
    <w:p w:rsidR="00DB6DC7" w:rsidRDefault="00FA7F32" w:rsidP="00461686">
      <w:pPr>
        <w:pStyle w:val="21"/>
        <w:keepNext/>
        <w:keepLines/>
        <w:shd w:val="clear" w:color="auto" w:fill="auto"/>
        <w:spacing w:before="0" w:after="0" w:line="276" w:lineRule="auto"/>
        <w:rPr>
          <w:rStyle w:val="22"/>
          <w:b/>
          <w:bCs/>
        </w:rPr>
      </w:pPr>
      <w:bookmarkStart w:id="1" w:name="bookmark1"/>
      <w:r>
        <w:rPr>
          <w:rStyle w:val="22"/>
          <w:b/>
          <w:bCs/>
        </w:rPr>
        <w:t>ПОСТАНОВЛЕНИЕ</w:t>
      </w:r>
      <w:bookmarkEnd w:id="1"/>
    </w:p>
    <w:p w:rsidR="003D0E72" w:rsidRDefault="003D0E72" w:rsidP="00461686">
      <w:pPr>
        <w:pStyle w:val="21"/>
        <w:keepNext/>
        <w:keepLines/>
        <w:shd w:val="clear" w:color="auto" w:fill="auto"/>
        <w:spacing w:before="0" w:after="0" w:line="276" w:lineRule="auto"/>
      </w:pPr>
    </w:p>
    <w:p w:rsidR="00DB6DC7" w:rsidRDefault="00FA7F32" w:rsidP="00461686">
      <w:pPr>
        <w:pStyle w:val="30"/>
        <w:keepNext/>
        <w:keepLines/>
        <w:shd w:val="clear" w:color="auto" w:fill="auto"/>
        <w:spacing w:before="0" w:after="0" w:line="276" w:lineRule="auto"/>
        <w:rPr>
          <w:rStyle w:val="31"/>
          <w:b/>
          <w:bCs/>
        </w:rPr>
      </w:pPr>
      <w:bookmarkStart w:id="2" w:name="bookmark2"/>
      <w:r>
        <w:rPr>
          <w:rStyle w:val="31"/>
          <w:b/>
          <w:bCs/>
        </w:rPr>
        <w:t>от 29 марта 2017 г. № 5-9</w:t>
      </w:r>
      <w:bookmarkEnd w:id="2"/>
    </w:p>
    <w:p w:rsidR="003D0E72" w:rsidRDefault="003D0E72" w:rsidP="00461686">
      <w:pPr>
        <w:pStyle w:val="30"/>
        <w:keepNext/>
        <w:keepLines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3D0E72" w:rsidRDefault="003D0E72" w:rsidP="00461686">
      <w:pPr>
        <w:pStyle w:val="30"/>
        <w:keepNext/>
        <w:keepLines/>
        <w:shd w:val="clear" w:color="auto" w:fill="auto"/>
        <w:spacing w:before="0" w:after="0" w:line="276" w:lineRule="auto"/>
      </w:pPr>
    </w:p>
    <w:p w:rsidR="00DB6DC7" w:rsidRDefault="00FA7F32" w:rsidP="00461686">
      <w:pPr>
        <w:pStyle w:val="30"/>
        <w:keepNext/>
        <w:keepLines/>
        <w:shd w:val="clear" w:color="auto" w:fill="auto"/>
        <w:spacing w:before="0" w:after="0" w:line="276" w:lineRule="auto"/>
        <w:rPr>
          <w:rStyle w:val="31"/>
          <w:b/>
          <w:bCs/>
        </w:rPr>
      </w:pPr>
      <w:bookmarkStart w:id="3" w:name="bookmark3"/>
      <w:r>
        <w:rPr>
          <w:rStyle w:val="31"/>
          <w:b/>
          <w:bCs/>
        </w:rPr>
        <w:t>О коллегии Министерства молодежи, спорта и туризма Донецкой</w:t>
      </w:r>
      <w:r>
        <w:rPr>
          <w:rStyle w:val="31"/>
          <w:b/>
          <w:bCs/>
        </w:rPr>
        <w:br/>
        <w:t>Народной Республики в сфере физической культуры и спорта</w:t>
      </w:r>
      <w:bookmarkEnd w:id="3"/>
    </w:p>
    <w:p w:rsidR="003D0E72" w:rsidRDefault="003D0E72" w:rsidP="00461686">
      <w:pPr>
        <w:pStyle w:val="30"/>
        <w:keepNext/>
        <w:keepLines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3D0E72" w:rsidRDefault="003D0E72" w:rsidP="00461686">
      <w:pPr>
        <w:pStyle w:val="30"/>
        <w:keepNext/>
        <w:keepLines/>
        <w:shd w:val="clear" w:color="auto" w:fill="auto"/>
        <w:spacing w:before="0" w:after="0" w:line="276" w:lineRule="auto"/>
      </w:pP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740"/>
      </w:pPr>
      <w:proofErr w:type="gramStart"/>
      <w:r>
        <w:rPr>
          <w:rStyle w:val="25"/>
        </w:rPr>
        <w:t xml:space="preserve">На основании статьи 51 </w:t>
      </w:r>
      <w:hyperlink r:id="rId10" w:history="1">
        <w:r w:rsidRPr="0081134B">
          <w:rPr>
            <w:rStyle w:val="a3"/>
          </w:rPr>
          <w:t xml:space="preserve">Закона Донецкой Народной Республики от 24.04.2015 № </w:t>
        </w:r>
        <w:r w:rsidRPr="0081134B">
          <w:rPr>
            <w:rStyle w:val="a3"/>
            <w:lang w:eastAsia="en-US" w:bidi="en-US"/>
          </w:rPr>
          <w:t>35-</w:t>
        </w:r>
        <w:r w:rsidRPr="0081134B">
          <w:rPr>
            <w:rStyle w:val="a3"/>
            <w:lang w:val="en-US" w:eastAsia="en-US" w:bidi="en-US"/>
          </w:rPr>
          <w:t>IHC</w:t>
        </w:r>
        <w:r w:rsidRPr="0081134B">
          <w:rPr>
            <w:rStyle w:val="a3"/>
            <w:lang w:eastAsia="en-US" w:bidi="en-US"/>
          </w:rPr>
          <w:t xml:space="preserve"> </w:t>
        </w:r>
        <w:r w:rsidRPr="0081134B">
          <w:rPr>
            <w:rStyle w:val="a3"/>
          </w:rPr>
          <w:t>«О системе органов исполнительной власти Донецкой народной Республики»</w:t>
        </w:r>
      </w:hyperlink>
      <w:bookmarkStart w:id="4" w:name="_GoBack"/>
      <w:bookmarkEnd w:id="4"/>
      <w:r>
        <w:rPr>
          <w:rStyle w:val="25"/>
        </w:rPr>
        <w:t xml:space="preserve">, Положения о Министерстве молодежи, спорта и туризма Донецкой Народной Республики, с целью выработки и </w:t>
      </w:r>
      <w:r>
        <w:rPr>
          <w:rStyle w:val="25"/>
        </w:rPr>
        <w:t>принятия согласованных решений, направленных на реализацию задач, возложенных на Министерство молодежи, спорта и туризма Донецкой Народной Республики в сфере физической культуры и спорта, Совет Министров Донецкой Народной</w:t>
      </w:r>
      <w:proofErr w:type="gramEnd"/>
      <w:r>
        <w:rPr>
          <w:rStyle w:val="25"/>
        </w:rPr>
        <w:t xml:space="preserve"> Республики</w:t>
      </w:r>
    </w:p>
    <w:p w:rsidR="003D0E72" w:rsidRDefault="003D0E72" w:rsidP="00461686">
      <w:pPr>
        <w:pStyle w:val="30"/>
        <w:keepNext/>
        <w:keepLines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bookmarkStart w:id="5" w:name="bookmark4"/>
    </w:p>
    <w:p w:rsidR="00DB6DC7" w:rsidRDefault="00FA7F32" w:rsidP="00461686">
      <w:pPr>
        <w:pStyle w:val="30"/>
        <w:keepNext/>
        <w:keepLines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  <w:bookmarkEnd w:id="5"/>
    </w:p>
    <w:p w:rsidR="003D0E72" w:rsidRDefault="003D0E72" w:rsidP="00461686">
      <w:pPr>
        <w:pStyle w:val="30"/>
        <w:keepNext/>
        <w:keepLines/>
        <w:shd w:val="clear" w:color="auto" w:fill="auto"/>
        <w:spacing w:before="0" w:after="0" w:line="276" w:lineRule="auto"/>
        <w:jc w:val="left"/>
      </w:pPr>
    </w:p>
    <w:p w:rsidR="00DB6DC7" w:rsidRDefault="00FA7F32" w:rsidP="00461686">
      <w:pPr>
        <w:pStyle w:val="24"/>
        <w:numPr>
          <w:ilvl w:val="0"/>
          <w:numId w:val="1"/>
        </w:numPr>
        <w:shd w:val="clear" w:color="auto" w:fill="auto"/>
        <w:tabs>
          <w:tab w:val="left" w:pos="1416"/>
        </w:tabs>
        <w:spacing w:before="120" w:after="0" w:line="276" w:lineRule="auto"/>
        <w:ind w:firstLine="743"/>
      </w:pPr>
      <w:r>
        <w:rPr>
          <w:rStyle w:val="25"/>
        </w:rPr>
        <w:t xml:space="preserve">Создать </w:t>
      </w:r>
      <w:r>
        <w:rPr>
          <w:rStyle w:val="25"/>
        </w:rPr>
        <w:t>коллегию Министерства молодежи, спорта и туризма Донецкой Народной Республики в сфере физической культуры и спорта общей численностью 21 человек.</w:t>
      </w:r>
    </w:p>
    <w:p w:rsidR="00DB6DC7" w:rsidRDefault="00FA7F32" w:rsidP="00461686">
      <w:pPr>
        <w:pStyle w:val="24"/>
        <w:numPr>
          <w:ilvl w:val="0"/>
          <w:numId w:val="1"/>
        </w:numPr>
        <w:shd w:val="clear" w:color="auto" w:fill="auto"/>
        <w:spacing w:before="120" w:after="0" w:line="276" w:lineRule="auto"/>
        <w:ind w:firstLine="743"/>
        <w:rPr>
          <w:rStyle w:val="25"/>
        </w:rPr>
      </w:pPr>
      <w:r>
        <w:rPr>
          <w:rStyle w:val="25"/>
        </w:rPr>
        <w:t>Утвердить Положение о коллегии Министерства молодежи, спорта и туризма Донецкой Народной Республики в сфере</w:t>
      </w:r>
      <w:r>
        <w:rPr>
          <w:rStyle w:val="25"/>
        </w:rPr>
        <w:t xml:space="preserve"> физической культуры и спорта (прилагается).</w:t>
      </w:r>
    </w:p>
    <w:p w:rsidR="003D0E72" w:rsidRDefault="003D0E72" w:rsidP="00461686">
      <w:pPr>
        <w:pStyle w:val="a4"/>
        <w:numPr>
          <w:ilvl w:val="0"/>
          <w:numId w:val="1"/>
        </w:numPr>
        <w:shd w:val="clear" w:color="auto" w:fill="auto"/>
        <w:spacing w:before="120"/>
        <w:ind w:firstLine="743"/>
        <w:rPr>
          <w:rStyle w:val="Exact0"/>
        </w:rPr>
      </w:pPr>
      <w:r>
        <w:rPr>
          <w:rStyle w:val="Exact0"/>
        </w:rPr>
        <w:t>3. Настоящее Постановление вступает в силу со дня официального опубликования.</w:t>
      </w:r>
    </w:p>
    <w:p w:rsidR="003D0E72" w:rsidRDefault="003D0E72" w:rsidP="00447C56">
      <w:pPr>
        <w:pStyle w:val="a4"/>
        <w:shd w:val="clear" w:color="auto" w:fill="auto"/>
        <w:ind w:firstLine="0"/>
      </w:pPr>
    </w:p>
    <w:p w:rsidR="003D0E72" w:rsidRDefault="003D0E72" w:rsidP="00461686">
      <w:pPr>
        <w:pStyle w:val="2"/>
        <w:shd w:val="clear" w:color="auto" w:fill="auto"/>
      </w:pPr>
      <w:r>
        <w:rPr>
          <w:rStyle w:val="2Exact0"/>
          <w:b/>
          <w:bCs/>
        </w:rPr>
        <w:t>Председатель</w:t>
      </w:r>
      <w:r>
        <w:rPr>
          <w:rStyle w:val="2Exact0"/>
          <w:b/>
          <w:bCs/>
        </w:rPr>
        <w:br/>
      </w:r>
      <w:r>
        <w:rPr>
          <w:rStyle w:val="2Exact0"/>
          <w:b/>
          <w:bCs/>
        </w:rPr>
        <w:t>Совета Министров</w:t>
      </w:r>
      <w:r>
        <w:rPr>
          <w:rStyle w:val="2Exact0"/>
          <w:b/>
          <w:bCs/>
        </w:rPr>
        <w:t xml:space="preserve">                                                                     </w:t>
      </w:r>
      <w:bookmarkStart w:id="6" w:name="bookmark5"/>
      <w:r>
        <w:rPr>
          <w:rStyle w:val="31"/>
          <w:b/>
          <w:bCs/>
        </w:rPr>
        <w:t>А. В. Захарченко</w:t>
      </w:r>
      <w:bookmarkEnd w:id="6"/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left="5387"/>
        <w:jc w:val="left"/>
      </w:pPr>
      <w:r>
        <w:lastRenderedPageBreak/>
        <w:t>УТВЕРЖДЕНО</w:t>
      </w:r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left="5387"/>
        <w:jc w:val="left"/>
      </w:pPr>
      <w:r>
        <w:t>Постановлением</w:t>
      </w:r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left="5387"/>
        <w:jc w:val="left"/>
      </w:pPr>
      <w:r>
        <w:t>Совета Министров</w:t>
      </w:r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left="5387"/>
        <w:jc w:val="left"/>
      </w:pPr>
      <w:r>
        <w:t>Донецкой Народной Республики</w:t>
      </w:r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left="5387"/>
        <w:jc w:val="left"/>
      </w:pPr>
      <w:r>
        <w:t xml:space="preserve">от 29 </w:t>
      </w:r>
      <w:r>
        <w:t>марта 2017 г. № 5-9</w:t>
      </w:r>
    </w:p>
    <w:p w:rsidR="003D0E72" w:rsidRDefault="003D0E72" w:rsidP="00461686">
      <w:pPr>
        <w:pStyle w:val="33"/>
        <w:shd w:val="clear" w:color="auto" w:fill="auto"/>
        <w:spacing w:before="0" w:line="276" w:lineRule="auto"/>
        <w:ind w:right="60"/>
      </w:pPr>
    </w:p>
    <w:p w:rsidR="00DB6DC7" w:rsidRDefault="00FA7F32" w:rsidP="00461686">
      <w:pPr>
        <w:pStyle w:val="33"/>
        <w:shd w:val="clear" w:color="auto" w:fill="auto"/>
        <w:tabs>
          <w:tab w:val="left" w:pos="142"/>
        </w:tabs>
        <w:spacing w:before="0" w:line="276" w:lineRule="auto"/>
        <w:ind w:right="60"/>
      </w:pPr>
      <w:r>
        <w:t>ПОЛОЖЕНИЕ</w:t>
      </w:r>
    </w:p>
    <w:p w:rsidR="00DB6DC7" w:rsidRDefault="00FA7F32" w:rsidP="00461686">
      <w:pPr>
        <w:pStyle w:val="33"/>
        <w:shd w:val="clear" w:color="auto" w:fill="auto"/>
        <w:tabs>
          <w:tab w:val="left" w:pos="142"/>
        </w:tabs>
        <w:spacing w:before="0" w:line="276" w:lineRule="auto"/>
        <w:ind w:right="60"/>
      </w:pPr>
      <w:r>
        <w:t>О КОЛЛЕГИИ МИНИСТЕРСТВА МОЛОДЕЖИ, СПОРТА И ТУРИЗМА</w:t>
      </w:r>
      <w:r>
        <w:br/>
        <w:t>ДОНЕЦКОЙ НАРОДНОЙ РЕСПУБЛИКИ</w:t>
      </w:r>
    </w:p>
    <w:p w:rsidR="00DB6DC7" w:rsidRDefault="00FA7F32" w:rsidP="00461686">
      <w:pPr>
        <w:pStyle w:val="33"/>
        <w:shd w:val="clear" w:color="auto" w:fill="auto"/>
        <w:tabs>
          <w:tab w:val="left" w:pos="142"/>
        </w:tabs>
        <w:spacing w:before="0" w:line="276" w:lineRule="auto"/>
        <w:ind w:right="60"/>
      </w:pPr>
      <w:r>
        <w:t>В СФЕРЕ ФИЗИЧЕСКОЙ КУЛЬТУРЫ И СПОРТА</w:t>
      </w:r>
    </w:p>
    <w:p w:rsidR="003D0E72" w:rsidRDefault="003D0E72" w:rsidP="00461686">
      <w:pPr>
        <w:pStyle w:val="33"/>
        <w:shd w:val="clear" w:color="auto" w:fill="auto"/>
        <w:tabs>
          <w:tab w:val="left" w:pos="142"/>
        </w:tabs>
        <w:spacing w:before="0" w:line="276" w:lineRule="auto"/>
        <w:ind w:right="60"/>
      </w:pPr>
    </w:p>
    <w:p w:rsidR="00DB6DC7" w:rsidRDefault="00FA7F32" w:rsidP="00461686">
      <w:pPr>
        <w:pStyle w:val="33"/>
        <w:numPr>
          <w:ilvl w:val="0"/>
          <w:numId w:val="9"/>
        </w:numPr>
        <w:shd w:val="clear" w:color="auto" w:fill="auto"/>
        <w:tabs>
          <w:tab w:val="left" w:pos="142"/>
        </w:tabs>
        <w:spacing w:before="0" w:line="276" w:lineRule="auto"/>
        <w:ind w:left="0"/>
      </w:pPr>
      <w:r>
        <w:t>Общие положения</w:t>
      </w:r>
    </w:p>
    <w:p w:rsidR="003D0E72" w:rsidRDefault="003D0E72" w:rsidP="00461686">
      <w:pPr>
        <w:pStyle w:val="33"/>
        <w:shd w:val="clear" w:color="auto" w:fill="auto"/>
        <w:spacing w:before="0" w:line="276" w:lineRule="auto"/>
        <w:jc w:val="left"/>
      </w:pPr>
    </w:p>
    <w:p w:rsidR="00DB6DC7" w:rsidRDefault="00FA7F32" w:rsidP="00461686">
      <w:pPr>
        <w:pStyle w:val="24"/>
        <w:numPr>
          <w:ilvl w:val="1"/>
          <w:numId w:val="1"/>
        </w:numPr>
        <w:shd w:val="clear" w:color="auto" w:fill="auto"/>
        <w:tabs>
          <w:tab w:val="left" w:pos="1580"/>
        </w:tabs>
        <w:spacing w:before="0" w:after="0" w:line="276" w:lineRule="auto"/>
        <w:ind w:firstLine="720"/>
      </w:pPr>
      <w:r>
        <w:t>Коллегия Министерства молодежи, спорта и туризма Донецкой Народной Республики в сфере физи</w:t>
      </w:r>
      <w:r>
        <w:t xml:space="preserve">ческой культуры и спорта (далее - коллегия) </w:t>
      </w:r>
      <w:proofErr w:type="gramStart"/>
      <w:r>
        <w:t>создана</w:t>
      </w:r>
      <w:proofErr w:type="gramEnd"/>
      <w:r>
        <w:t xml:space="preserve"> с целью выработки и принятия согласованных решений, направленных на реализацию задач, возложенных на Министерство молодежи, спорта и туризма Донецкой Народной Республики (далее - Министерство) в сфере физ</w:t>
      </w:r>
      <w:r>
        <w:t>ической культуры и спорта.</w:t>
      </w:r>
    </w:p>
    <w:p w:rsidR="00DB6DC7" w:rsidRDefault="00FA7F32" w:rsidP="00461686">
      <w:pPr>
        <w:pStyle w:val="24"/>
        <w:numPr>
          <w:ilvl w:val="1"/>
          <w:numId w:val="1"/>
        </w:numPr>
        <w:shd w:val="clear" w:color="auto" w:fill="auto"/>
        <w:tabs>
          <w:tab w:val="left" w:pos="1580"/>
        </w:tabs>
        <w:spacing w:before="0" w:after="0" w:line="276" w:lineRule="auto"/>
        <w:ind w:firstLine="720"/>
      </w:pPr>
      <w:r>
        <w:t>Коллегия является постоянно действующим коллегиальным совещательным органом при Министерстве.</w:t>
      </w:r>
    </w:p>
    <w:p w:rsidR="00DB6DC7" w:rsidRDefault="00FA7F32" w:rsidP="00461686">
      <w:pPr>
        <w:pStyle w:val="24"/>
        <w:numPr>
          <w:ilvl w:val="1"/>
          <w:numId w:val="1"/>
        </w:numPr>
        <w:shd w:val="clear" w:color="auto" w:fill="auto"/>
        <w:tabs>
          <w:tab w:val="left" w:pos="1580"/>
        </w:tabs>
        <w:spacing w:before="0" w:after="0" w:line="276" w:lineRule="auto"/>
        <w:ind w:firstLine="720"/>
      </w:pPr>
      <w:r>
        <w:t>В своей деятельности коллегия руководствуется Конституцией Донецкой Народной Республики, законодательными и нормативными правовыми акта</w:t>
      </w:r>
      <w:r>
        <w:t>ми Донецкой Народной Республики, приказами Министерства, а также настоящим Положением.</w:t>
      </w:r>
    </w:p>
    <w:p w:rsidR="00DB6DC7" w:rsidRDefault="00FA7F32" w:rsidP="00461686">
      <w:pPr>
        <w:pStyle w:val="24"/>
        <w:numPr>
          <w:ilvl w:val="1"/>
          <w:numId w:val="1"/>
        </w:numPr>
        <w:shd w:val="clear" w:color="auto" w:fill="auto"/>
        <w:tabs>
          <w:tab w:val="left" w:pos="1580"/>
        </w:tabs>
        <w:spacing w:before="0" w:after="0" w:line="276" w:lineRule="auto"/>
        <w:ind w:firstLine="720"/>
      </w:pPr>
      <w:r>
        <w:t xml:space="preserve">Организационное, документальное и иное обеспечение деятельности Коллегии осуществляется Министерством молодежи, спорта и туризма Донецкой Народной Республики в пределах </w:t>
      </w:r>
      <w:r>
        <w:t>доведенных бюджетных ассигнований на соответствующий бюджетный период.</w:t>
      </w:r>
    </w:p>
    <w:p w:rsidR="003D0E72" w:rsidRDefault="003D0E72" w:rsidP="00461686">
      <w:pPr>
        <w:pStyle w:val="24"/>
        <w:shd w:val="clear" w:color="auto" w:fill="auto"/>
        <w:tabs>
          <w:tab w:val="left" w:pos="1580"/>
        </w:tabs>
        <w:spacing w:before="0" w:after="0" w:line="276" w:lineRule="auto"/>
      </w:pPr>
    </w:p>
    <w:p w:rsidR="00DB6DC7" w:rsidRDefault="00FA7F32" w:rsidP="00461686">
      <w:pPr>
        <w:pStyle w:val="33"/>
        <w:numPr>
          <w:ilvl w:val="0"/>
          <w:numId w:val="2"/>
        </w:numPr>
        <w:shd w:val="clear" w:color="auto" w:fill="auto"/>
        <w:tabs>
          <w:tab w:val="left" w:pos="709"/>
        </w:tabs>
        <w:spacing w:before="0" w:line="276" w:lineRule="auto"/>
      </w:pPr>
      <w:r>
        <w:t>Состав коллегии</w:t>
      </w:r>
    </w:p>
    <w:p w:rsidR="003D0E72" w:rsidRDefault="003D0E72" w:rsidP="00461686">
      <w:pPr>
        <w:pStyle w:val="33"/>
        <w:shd w:val="clear" w:color="auto" w:fill="auto"/>
        <w:tabs>
          <w:tab w:val="left" w:pos="4450"/>
        </w:tabs>
        <w:spacing w:before="0" w:line="276" w:lineRule="auto"/>
        <w:jc w:val="both"/>
      </w:pPr>
    </w:p>
    <w:p w:rsidR="00DB6DC7" w:rsidRDefault="00FA7F32" w:rsidP="00461686">
      <w:pPr>
        <w:pStyle w:val="24"/>
        <w:numPr>
          <w:ilvl w:val="0"/>
          <w:numId w:val="3"/>
        </w:numPr>
        <w:shd w:val="clear" w:color="auto" w:fill="auto"/>
        <w:tabs>
          <w:tab w:val="left" w:pos="1580"/>
        </w:tabs>
        <w:spacing w:before="0" w:after="0" w:line="276" w:lineRule="auto"/>
        <w:ind w:firstLine="720"/>
      </w:pPr>
      <w:r>
        <w:t>Председателем коллегии является Министр молодежи, спорта и туризма Донецкой Народной Республики, либо лицо, исполняющее его обязанности.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720"/>
      </w:pPr>
      <w:r>
        <w:t xml:space="preserve">В случае временного отсутствия </w:t>
      </w:r>
      <w:r>
        <w:t>Председателя коллегии, деятельностью коллегии руководит заместитель Председателя коллегии, который назначается Министром молодежи, спорта и туризма Донецкой Народной Республики.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720"/>
      </w:pPr>
      <w:proofErr w:type="gramStart"/>
      <w:r>
        <w:t>В состав коллегии входят Министр (председатель коллегии)</w:t>
      </w:r>
      <w:r>
        <w:t xml:space="preserve">, его заместители, руководители структурных подразделений Министерства, а также ' по согласованию: депутаты Народного Совета Донецкой Народной </w:t>
      </w:r>
      <w:r>
        <w:lastRenderedPageBreak/>
        <w:t xml:space="preserve">Республики, других органов государственной власти Донецкой Народной Республики, органов местного самоуправления, </w:t>
      </w:r>
      <w:r>
        <w:t>государственных и коммунальных</w:t>
      </w:r>
      <w:r w:rsidR="003D0E72">
        <w:t xml:space="preserve"> </w:t>
      </w:r>
      <w:r>
        <w:t>(муниципальных) учреждений, иных организаций и общественных объединений (федераций, союзов, ассоциаций) в количестве 21 человек.</w:t>
      </w:r>
      <w:proofErr w:type="gramEnd"/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760"/>
      </w:pPr>
      <w:r>
        <w:t>Представители иных органов исполнительной власти, организаций, а также граждане могут быть пригл</w:t>
      </w:r>
      <w:r>
        <w:t>ашены для участия в заседании коллегии по решению председателя коллегии.</w:t>
      </w:r>
    </w:p>
    <w:p w:rsidR="00DB6DC7" w:rsidRDefault="00FA7F32" w:rsidP="00461686">
      <w:pPr>
        <w:pStyle w:val="24"/>
        <w:numPr>
          <w:ilvl w:val="0"/>
          <w:numId w:val="3"/>
        </w:numPr>
        <w:shd w:val="clear" w:color="auto" w:fill="auto"/>
        <w:tabs>
          <w:tab w:val="left" w:pos="1436"/>
        </w:tabs>
        <w:spacing w:before="0" w:after="0" w:line="276" w:lineRule="auto"/>
        <w:ind w:firstLine="760"/>
      </w:pPr>
      <w:r>
        <w:t>Секретарь коллегии является ее членом и назначается из числа сотрудников Министерства.</w:t>
      </w:r>
    </w:p>
    <w:p w:rsidR="003D0E72" w:rsidRDefault="003D0E72" w:rsidP="00461686">
      <w:pPr>
        <w:pStyle w:val="24"/>
        <w:shd w:val="clear" w:color="auto" w:fill="auto"/>
        <w:tabs>
          <w:tab w:val="left" w:pos="142"/>
          <w:tab w:val="left" w:pos="1436"/>
        </w:tabs>
        <w:spacing w:before="0" w:after="0" w:line="276" w:lineRule="auto"/>
        <w:jc w:val="center"/>
      </w:pPr>
    </w:p>
    <w:p w:rsidR="00DB6DC7" w:rsidRDefault="00FA7F32" w:rsidP="0046168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42"/>
        </w:tabs>
        <w:spacing w:before="0" w:after="0" w:line="276" w:lineRule="auto"/>
      </w:pPr>
      <w:bookmarkStart w:id="7" w:name="bookmark6"/>
      <w:r>
        <w:t>Основные задачи коллегии</w:t>
      </w:r>
      <w:bookmarkEnd w:id="7"/>
    </w:p>
    <w:p w:rsidR="003D0E72" w:rsidRDefault="003D0E72" w:rsidP="00461686">
      <w:pPr>
        <w:pStyle w:val="30"/>
        <w:keepNext/>
        <w:keepLines/>
        <w:shd w:val="clear" w:color="auto" w:fill="auto"/>
        <w:tabs>
          <w:tab w:val="left" w:pos="3707"/>
        </w:tabs>
        <w:spacing w:before="0" w:after="0" w:line="276" w:lineRule="auto"/>
        <w:jc w:val="both"/>
      </w:pPr>
    </w:p>
    <w:p w:rsidR="00DB6DC7" w:rsidRDefault="00FA7F32" w:rsidP="00447C56">
      <w:pPr>
        <w:pStyle w:val="24"/>
        <w:numPr>
          <w:ilvl w:val="0"/>
          <w:numId w:val="4"/>
        </w:numPr>
        <w:shd w:val="clear" w:color="auto" w:fill="auto"/>
        <w:tabs>
          <w:tab w:val="left" w:pos="1436"/>
        </w:tabs>
        <w:spacing w:before="0" w:after="0" w:line="276" w:lineRule="auto"/>
        <w:ind w:right="240" w:firstLine="709"/>
      </w:pPr>
      <w:r>
        <w:t xml:space="preserve">Коллегия рассматривает на своих заседаниях следующие вопросы: </w:t>
      </w:r>
      <w:r>
        <w:t>определения основных направлений государственной политики в сфере</w:t>
      </w:r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firstLine="709"/>
      </w:pPr>
      <w:r>
        <w:t>физической культуры и спорта;</w:t>
      </w:r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firstLine="709"/>
      </w:pPr>
      <w:r>
        <w:t>совершенствования нормативной правовой базы в сфере физической культуры и спорта;</w:t>
      </w:r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firstLine="709"/>
      </w:pPr>
      <w:r>
        <w:t>стратегического планирования и подведения итогов деятельности Министерства и о</w:t>
      </w:r>
      <w:r>
        <w:t>трасли;</w:t>
      </w:r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firstLine="709"/>
      </w:pPr>
      <w:r>
        <w:t>подготовки спортивных сборных команд Донецкой Народной Республики к участию в международных спортивных соревнованиях;</w:t>
      </w:r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firstLine="709"/>
      </w:pPr>
      <w:r>
        <w:t>организации и проведении на территории Донецкой Народной Республики международных соревнований;</w:t>
      </w:r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firstLine="709"/>
      </w:pPr>
      <w:r>
        <w:t>научного, информационного и органи</w:t>
      </w:r>
      <w:r>
        <w:t>зационного обеспечения в сфере физической культуры и спорта;</w:t>
      </w:r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firstLine="709"/>
      </w:pPr>
      <w:r>
        <w:t>совершенствования деятельности Министерства, его подведомственных предприятий, учреждений, организаций;</w:t>
      </w:r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firstLine="709"/>
      </w:pPr>
      <w:r>
        <w:t>организации работы по физической культуре и спорту в городах и районах Донецкой Народной Ре</w:t>
      </w:r>
      <w:r>
        <w:t>спублики;</w:t>
      </w:r>
    </w:p>
    <w:p w:rsidR="00DB6DC7" w:rsidRDefault="00FA7F32" w:rsidP="00447C56">
      <w:pPr>
        <w:pStyle w:val="24"/>
        <w:shd w:val="clear" w:color="auto" w:fill="auto"/>
        <w:spacing w:before="0" w:after="0" w:line="276" w:lineRule="auto"/>
        <w:ind w:firstLine="709"/>
      </w:pPr>
      <w:r>
        <w:t>выполнения Республиканских и городских (районных) программ по развитию физической культуры и спорта;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760"/>
      </w:pPr>
      <w:r>
        <w:t>утверждения договоров о сотрудничестве между федерациями (союзами, ассоциациями) по виду (видам спорта) и Министерством молодежи, спорта и туризм</w:t>
      </w:r>
      <w:r>
        <w:t>а Донецкой Народной Республики;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760"/>
        <w:jc w:val="left"/>
      </w:pPr>
      <w:r>
        <w:t>международного сотрудничества в сфере физической культуры и спорта; иные вопросы, относящиеся к компетенции Министерства в сфере физической культуры и спорта, требующие коллегиального обсуждения.</w:t>
      </w:r>
    </w:p>
    <w:p w:rsidR="003D0E72" w:rsidRDefault="003D0E72" w:rsidP="00461686">
      <w:pPr>
        <w:pStyle w:val="24"/>
        <w:shd w:val="clear" w:color="auto" w:fill="auto"/>
        <w:tabs>
          <w:tab w:val="left" w:pos="993"/>
        </w:tabs>
        <w:spacing w:before="0" w:after="0" w:line="276" w:lineRule="auto"/>
        <w:jc w:val="center"/>
      </w:pPr>
    </w:p>
    <w:p w:rsidR="00DB6DC7" w:rsidRDefault="00FA7F32" w:rsidP="00461686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993"/>
          <w:tab w:val="left" w:pos="3707"/>
        </w:tabs>
        <w:spacing w:before="0" w:after="0" w:line="276" w:lineRule="auto"/>
      </w:pPr>
      <w:bookmarkStart w:id="8" w:name="bookmark7"/>
      <w:r>
        <w:lastRenderedPageBreak/>
        <w:t>Порядок работы коллегии</w:t>
      </w:r>
      <w:bookmarkEnd w:id="8"/>
    </w:p>
    <w:p w:rsidR="003D0E72" w:rsidRDefault="003D0E72" w:rsidP="00461686">
      <w:pPr>
        <w:pStyle w:val="30"/>
        <w:keepNext/>
        <w:keepLines/>
        <w:shd w:val="clear" w:color="auto" w:fill="auto"/>
        <w:tabs>
          <w:tab w:val="left" w:pos="3707"/>
        </w:tabs>
        <w:spacing w:before="0" w:after="0" w:line="276" w:lineRule="auto"/>
        <w:jc w:val="both"/>
      </w:pPr>
    </w:p>
    <w:p w:rsidR="00DB6DC7" w:rsidRDefault="00FA7F32" w:rsidP="00461686">
      <w:pPr>
        <w:pStyle w:val="24"/>
        <w:numPr>
          <w:ilvl w:val="0"/>
          <w:numId w:val="5"/>
        </w:numPr>
        <w:shd w:val="clear" w:color="auto" w:fill="auto"/>
        <w:tabs>
          <w:tab w:val="left" w:pos="1436"/>
        </w:tabs>
        <w:spacing w:before="0" w:after="0" w:line="276" w:lineRule="auto"/>
        <w:ind w:firstLine="760"/>
      </w:pPr>
      <w:r>
        <w:t>Коллегия осуществляет свою деятельность на основе ежегодных утверждаемых председателем коллегии планов работы.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760"/>
      </w:pPr>
      <w:r>
        <w:t>Проект плана работы коллегии формируется на основании предложений структурных подразделений Министерства, завизированных заместителями Министра (</w:t>
      </w:r>
      <w:r>
        <w:t>в соответствии с распределением обязанностей) и членов коллегии.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760"/>
      </w:pPr>
      <w:r>
        <w:t>Предложения в проект плана работы коллегии должны содержать наименование вопроса, обоснование необходимости его обсуждения на заседании коллегии и планируемую дату рассмотрения.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760"/>
      </w:pPr>
      <w:r>
        <w:t xml:space="preserve">Проект плана </w:t>
      </w:r>
      <w:r>
        <w:t>работы коллегии на следующий год рассматривается на заседании коллегии в 4 квартале текущего года и утверждается председателем коллегии с учетом предложений и замечаний членов коллегии.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760"/>
      </w:pPr>
      <w:r>
        <w:t>В течение 7(семи) календарных дней после утверждения план работы рассы</w:t>
      </w:r>
      <w:r>
        <w:t>лается членам коллегии, структурным подразделениям Министерства, иным заинтересованным лицам.</w:t>
      </w:r>
    </w:p>
    <w:p w:rsidR="00DB6DC7" w:rsidRDefault="00FA7F32" w:rsidP="00461686">
      <w:pPr>
        <w:pStyle w:val="24"/>
        <w:numPr>
          <w:ilvl w:val="0"/>
          <w:numId w:val="5"/>
        </w:numPr>
        <w:shd w:val="clear" w:color="auto" w:fill="auto"/>
        <w:tabs>
          <w:tab w:val="left" w:pos="1454"/>
        </w:tabs>
        <w:spacing w:before="0" w:after="0" w:line="276" w:lineRule="auto"/>
        <w:ind w:firstLine="760"/>
      </w:pPr>
      <w:r>
        <w:t>В случае</w:t>
      </w:r>
      <w:proofErr w:type="gramStart"/>
      <w:r>
        <w:t>,</w:t>
      </w:r>
      <w:proofErr w:type="gramEnd"/>
      <w:r>
        <w:t xml:space="preserve"> если предусмотренные планом работы вопросы не могут быть своевременно внесены на рассмотрение коллегии или возникает необходимость обсуждения на коллеги</w:t>
      </w:r>
      <w:r>
        <w:t>и незапланированных вопросов, секретарь коллегии заблаговременно информирует об этом председателя коллегии.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760"/>
      </w:pPr>
      <w:r>
        <w:t>Внесение изменений в план работы коллегии осуществляется по решению председателя коллегии.</w:t>
      </w:r>
    </w:p>
    <w:p w:rsidR="00DB6DC7" w:rsidRDefault="00FA7F32" w:rsidP="00461686">
      <w:pPr>
        <w:pStyle w:val="24"/>
        <w:numPr>
          <w:ilvl w:val="0"/>
          <w:numId w:val="5"/>
        </w:numPr>
        <w:shd w:val="clear" w:color="auto" w:fill="auto"/>
        <w:tabs>
          <w:tab w:val="left" w:pos="1454"/>
        </w:tabs>
        <w:spacing w:before="0" w:after="0" w:line="276" w:lineRule="auto"/>
        <w:ind w:firstLine="760"/>
      </w:pPr>
      <w:r>
        <w:t xml:space="preserve">Формирование повестки дня заседания коллегии, подготовку </w:t>
      </w:r>
      <w:r>
        <w:t>и оформление документов коллегии производят члены коллегии, которые курируют вопросы, внесенные в повестку дня.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760"/>
      </w:pPr>
      <w:r>
        <w:t>Для предварительной подготовки вопросов, вносимых в повестку дня заседания коллегии, по решению председателя коллегии могут быть созданы рабочие</w:t>
      </w:r>
      <w:r>
        <w:t xml:space="preserve"> группы.</w:t>
      </w:r>
    </w:p>
    <w:p w:rsidR="00DB6DC7" w:rsidRDefault="00FA7F32" w:rsidP="00461686">
      <w:pPr>
        <w:pStyle w:val="24"/>
        <w:numPr>
          <w:ilvl w:val="0"/>
          <w:numId w:val="5"/>
        </w:numPr>
        <w:shd w:val="clear" w:color="auto" w:fill="auto"/>
        <w:tabs>
          <w:tab w:val="left" w:pos="1274"/>
        </w:tabs>
        <w:spacing w:before="0" w:after="0" w:line="276" w:lineRule="auto"/>
        <w:ind w:firstLine="760"/>
      </w:pPr>
      <w:r>
        <w:t xml:space="preserve">Секретарь коллегии не </w:t>
      </w:r>
      <w:proofErr w:type="gramStart"/>
      <w:r>
        <w:t>позднее</w:t>
      </w:r>
      <w:proofErr w:type="gramEnd"/>
      <w:r>
        <w:t xml:space="preserve"> чем за 5(пять) рабочих дней до даты проведения заседания направляет членам коллегии следующие материалы, согласованные с председателем коллегии: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927"/>
        </w:tabs>
        <w:spacing w:before="0" w:after="0" w:line="276" w:lineRule="auto"/>
        <w:ind w:firstLine="760"/>
      </w:pPr>
      <w:r>
        <w:t>информационную справку по внесенному вопросу с обоснованием предлагаемых</w:t>
      </w:r>
      <w:r>
        <w:t xml:space="preserve"> для включения в проект протокола заседания коллегии решений;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977"/>
        </w:tabs>
        <w:spacing w:before="0" w:after="0" w:line="276" w:lineRule="auto"/>
        <w:ind w:firstLine="760"/>
      </w:pPr>
      <w:r>
        <w:t>проект правового акта (в случае необходимости);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977"/>
        </w:tabs>
        <w:spacing w:before="0" w:after="0" w:line="276" w:lineRule="auto"/>
        <w:ind w:firstLine="760"/>
      </w:pPr>
      <w:r>
        <w:t>предложения в проект протокола заседания коллегии;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977"/>
        </w:tabs>
        <w:spacing w:before="0" w:after="0" w:line="276" w:lineRule="auto"/>
        <w:ind w:firstLine="760"/>
      </w:pPr>
      <w:r>
        <w:t>предложения по составу лиц, выступающих на заседании коллегии;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927"/>
        </w:tabs>
        <w:spacing w:before="0" w:after="0" w:line="276" w:lineRule="auto"/>
        <w:ind w:firstLine="760"/>
      </w:pPr>
      <w:r>
        <w:t>список лиц, приглашаемых на засе</w:t>
      </w:r>
      <w:r>
        <w:t>дание коллегии (приглашение лиц, не входящих в состав коллегии, осуществляется ответственными структурными подразделениями Министерства самостоятельно).</w:t>
      </w:r>
    </w:p>
    <w:p w:rsidR="00DB6DC7" w:rsidRDefault="00FA7F32" w:rsidP="00461686">
      <w:pPr>
        <w:pStyle w:val="24"/>
        <w:numPr>
          <w:ilvl w:val="0"/>
          <w:numId w:val="5"/>
        </w:numPr>
        <w:shd w:val="clear" w:color="auto" w:fill="auto"/>
        <w:tabs>
          <w:tab w:val="left" w:pos="1274"/>
        </w:tabs>
        <w:spacing w:before="0" w:after="0" w:line="276" w:lineRule="auto"/>
        <w:ind w:firstLine="760"/>
      </w:pPr>
      <w:r>
        <w:t xml:space="preserve">Приглашение представителей средств массовой информации, а также </w:t>
      </w:r>
      <w:r>
        <w:lastRenderedPageBreak/>
        <w:t>иных должностных лиц, имеющих отношение</w:t>
      </w:r>
      <w:r>
        <w:t xml:space="preserve"> к рассматриваемым на заседании коллегии вопросам, производится по согласованию с председателем коллегии в порядке заблаговременного включения в список приглашенных по конкретному вопросу повестки дня.</w:t>
      </w:r>
    </w:p>
    <w:p w:rsidR="00DB6DC7" w:rsidRDefault="00FA7F32" w:rsidP="00461686">
      <w:pPr>
        <w:pStyle w:val="24"/>
        <w:numPr>
          <w:ilvl w:val="0"/>
          <w:numId w:val="5"/>
        </w:numPr>
        <w:shd w:val="clear" w:color="auto" w:fill="auto"/>
        <w:tabs>
          <w:tab w:val="left" w:pos="1274"/>
        </w:tabs>
        <w:spacing w:before="0" w:after="0" w:line="276" w:lineRule="auto"/>
        <w:ind w:firstLine="760"/>
      </w:pPr>
      <w:r>
        <w:t>Повестка и регламент проведения заседания коллегии фор</w:t>
      </w:r>
      <w:r>
        <w:t>мируются исходя из того, что рассмотрение вопроса не должно превышать двух часов, а максимальное общее время проведения заседания коллегии - трех часов. При этом на заседании коллегии может быть рассмотрено не более трех вопросов.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right="280" w:firstLine="760"/>
      </w:pPr>
      <w:r>
        <w:t>Время для докладов устана</w:t>
      </w:r>
      <w:r>
        <w:t>вливается в пределах 15 минут, для выступления в прениях - до 5 минут. В необходимых случаях председатель коллегии может изменить время для выступлений.</w:t>
      </w:r>
    </w:p>
    <w:p w:rsidR="00DB6DC7" w:rsidRDefault="00FA7F32" w:rsidP="00461686">
      <w:pPr>
        <w:pStyle w:val="24"/>
        <w:numPr>
          <w:ilvl w:val="0"/>
          <w:numId w:val="5"/>
        </w:numPr>
        <w:shd w:val="clear" w:color="auto" w:fill="auto"/>
        <w:tabs>
          <w:tab w:val="left" w:pos="1291"/>
        </w:tabs>
        <w:spacing w:before="0" w:after="0" w:line="276" w:lineRule="auto"/>
        <w:ind w:right="280" w:firstLine="760"/>
      </w:pPr>
      <w:r>
        <w:t>Заседания коллегии проводятся по мере необходимости, но не менее одного раза в квартал.</w:t>
      </w:r>
    </w:p>
    <w:p w:rsidR="00DB6DC7" w:rsidRDefault="00FA7F32" w:rsidP="00461686">
      <w:pPr>
        <w:pStyle w:val="24"/>
        <w:numPr>
          <w:ilvl w:val="0"/>
          <w:numId w:val="5"/>
        </w:numPr>
        <w:shd w:val="clear" w:color="auto" w:fill="auto"/>
        <w:tabs>
          <w:tab w:val="left" w:pos="1293"/>
        </w:tabs>
        <w:spacing w:before="0" w:after="0" w:line="276" w:lineRule="auto"/>
        <w:ind w:right="280" w:firstLine="760"/>
      </w:pPr>
      <w:r>
        <w:t xml:space="preserve">Заседание </w:t>
      </w:r>
      <w:r>
        <w:t>коллегии считается правомочным, если в нем приняли участие не менее половины списочного состава участников. Решение коллегии принимается путем открытого голосования простым большинством голосов с учетом представленных письменных мнений отсутствующих членов</w:t>
      </w:r>
      <w:r>
        <w:t xml:space="preserve"> коллегии. При равенстве голосов решающим является голос председательствующего на заседании коллегии.</w:t>
      </w:r>
    </w:p>
    <w:p w:rsidR="00DB6DC7" w:rsidRDefault="00FA7F32" w:rsidP="00461686">
      <w:pPr>
        <w:pStyle w:val="24"/>
        <w:numPr>
          <w:ilvl w:val="0"/>
          <w:numId w:val="5"/>
        </w:numPr>
        <w:shd w:val="clear" w:color="auto" w:fill="auto"/>
        <w:tabs>
          <w:tab w:val="left" w:pos="1343"/>
        </w:tabs>
        <w:spacing w:before="0" w:after="0" w:line="276" w:lineRule="auto"/>
        <w:ind w:firstLine="760"/>
      </w:pPr>
      <w:r>
        <w:t>По решению членов коллегии заседания коллегии могут проводиться: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1039"/>
        </w:tabs>
        <w:spacing w:before="0" w:after="0" w:line="276" w:lineRule="auto"/>
        <w:ind w:right="280" w:firstLine="760"/>
      </w:pPr>
      <w:proofErr w:type="gramStart"/>
      <w:r>
        <w:t>в обычном и расширенном составах, а также в виде закрытого заседания,</w:t>
      </w:r>
      <w:proofErr w:type="gramEnd"/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1040"/>
        <w:jc w:val="left"/>
      </w:pPr>
      <w:r>
        <w:t xml:space="preserve">если на обсуждение </w:t>
      </w:r>
      <w:r>
        <w:t>коллегии вынесены вопросы конфиденциального характера, выездного заседания (по необходимости);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1039"/>
        </w:tabs>
        <w:spacing w:before="0" w:after="0" w:line="276" w:lineRule="auto"/>
        <w:ind w:right="280" w:firstLine="760"/>
      </w:pPr>
      <w:r>
        <w:t>совместно с коллегиями других органов исполнительной власти, с участием их представителей, руководителей и специалистов органов местного самоуправления в сфере ф</w:t>
      </w:r>
      <w:r>
        <w:t>изической культуры и спорта.</w:t>
      </w:r>
    </w:p>
    <w:p w:rsidR="003D0E72" w:rsidRDefault="003D0E72" w:rsidP="00461686">
      <w:pPr>
        <w:pStyle w:val="24"/>
        <w:shd w:val="clear" w:color="auto" w:fill="auto"/>
        <w:tabs>
          <w:tab w:val="left" w:pos="1039"/>
        </w:tabs>
        <w:spacing w:before="0" w:after="0" w:line="276" w:lineRule="auto"/>
        <w:ind w:right="280"/>
      </w:pPr>
    </w:p>
    <w:p w:rsidR="00DB6DC7" w:rsidRDefault="00FA7F32" w:rsidP="00461686">
      <w:pPr>
        <w:pStyle w:val="321"/>
        <w:keepNext/>
        <w:keepLines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276" w:lineRule="auto"/>
        <w:jc w:val="center"/>
      </w:pPr>
      <w:bookmarkStart w:id="9" w:name="bookmark8"/>
      <w:r>
        <w:t>Права и обязанности членов коллегии</w:t>
      </w:r>
      <w:bookmarkEnd w:id="9"/>
    </w:p>
    <w:p w:rsidR="003D0E72" w:rsidRDefault="003D0E72" w:rsidP="00461686">
      <w:pPr>
        <w:pStyle w:val="321"/>
        <w:keepNext/>
        <w:keepLines/>
        <w:shd w:val="clear" w:color="auto" w:fill="auto"/>
        <w:tabs>
          <w:tab w:val="left" w:pos="2992"/>
        </w:tabs>
        <w:spacing w:before="0" w:after="0" w:line="276" w:lineRule="auto"/>
      </w:pPr>
    </w:p>
    <w:p w:rsidR="00DB6DC7" w:rsidRDefault="00FA7F32" w:rsidP="00461686">
      <w:pPr>
        <w:pStyle w:val="24"/>
        <w:numPr>
          <w:ilvl w:val="0"/>
          <w:numId w:val="7"/>
        </w:numPr>
        <w:shd w:val="clear" w:color="auto" w:fill="auto"/>
        <w:tabs>
          <w:tab w:val="left" w:pos="1328"/>
        </w:tabs>
        <w:spacing w:before="0" w:after="0" w:line="276" w:lineRule="auto"/>
        <w:ind w:firstLine="760"/>
      </w:pPr>
      <w:r>
        <w:t>Член коллегии имеет право: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1088"/>
        </w:tabs>
        <w:spacing w:before="0" w:after="0" w:line="276" w:lineRule="auto"/>
        <w:ind w:firstLine="760"/>
      </w:pPr>
      <w:r>
        <w:t>вносить предложения в план работы коллегии Министерства;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1034"/>
        </w:tabs>
        <w:spacing w:before="0" w:after="0" w:line="276" w:lineRule="auto"/>
        <w:ind w:right="280" w:firstLine="760"/>
      </w:pPr>
      <w:r>
        <w:t xml:space="preserve">предлагать для рассмотрения на заседании коллегии внеплановые вопросы в случае, если они требуют </w:t>
      </w:r>
      <w:r>
        <w:t>оперативного коллегиального решения;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1088"/>
        </w:tabs>
        <w:spacing w:before="0" w:after="0" w:line="276" w:lineRule="auto"/>
        <w:ind w:firstLine="760"/>
      </w:pPr>
      <w:r>
        <w:t>вносить предложения в проект протокола заседания коллегии;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1029"/>
        </w:tabs>
        <w:spacing w:before="0" w:after="0" w:line="276" w:lineRule="auto"/>
        <w:ind w:right="280" w:firstLine="760"/>
      </w:pPr>
      <w:r>
        <w:t>в случае несогласия с принятым решением представлять особое мнение в протокол заседания коллегии.</w:t>
      </w:r>
    </w:p>
    <w:p w:rsidR="00DB6DC7" w:rsidRDefault="00FA7F32" w:rsidP="00461686">
      <w:pPr>
        <w:pStyle w:val="24"/>
        <w:numPr>
          <w:ilvl w:val="0"/>
          <w:numId w:val="7"/>
        </w:numPr>
        <w:shd w:val="clear" w:color="auto" w:fill="auto"/>
        <w:tabs>
          <w:tab w:val="left" w:pos="1328"/>
        </w:tabs>
        <w:spacing w:before="0" w:after="0" w:line="276" w:lineRule="auto"/>
        <w:ind w:firstLine="760"/>
      </w:pPr>
      <w:r>
        <w:t>Член коллегии обязан: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1088"/>
        </w:tabs>
        <w:spacing w:before="0" w:after="0" w:line="276" w:lineRule="auto"/>
        <w:ind w:firstLine="760"/>
      </w:pPr>
      <w:r>
        <w:t>лично участвовать в заседании коллегии;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1088"/>
        </w:tabs>
        <w:spacing w:before="0" w:after="0" w:line="276" w:lineRule="auto"/>
        <w:ind w:firstLine="760"/>
      </w:pPr>
      <w:r>
        <w:t>выполнять поручения коллегии</w:t>
      </w:r>
    </w:p>
    <w:p w:rsidR="00DB6DC7" w:rsidRDefault="00FA7F32" w:rsidP="00461686">
      <w:pPr>
        <w:pStyle w:val="24"/>
        <w:numPr>
          <w:ilvl w:val="0"/>
          <w:numId w:val="6"/>
        </w:numPr>
        <w:shd w:val="clear" w:color="auto" w:fill="auto"/>
        <w:tabs>
          <w:tab w:val="left" w:pos="1034"/>
        </w:tabs>
        <w:spacing w:before="0" w:after="0" w:line="276" w:lineRule="auto"/>
        <w:ind w:firstLine="760"/>
      </w:pPr>
      <w:proofErr w:type="gramStart"/>
      <w:r>
        <w:lastRenderedPageBreak/>
        <w:t>в случае невозможности личного участия</w:t>
      </w:r>
      <w:r w:rsidR="003D0E72">
        <w:t xml:space="preserve"> в заседании коллегии направить</w:t>
      </w:r>
      <w:r>
        <w:t xml:space="preserve"> мнение по вопросам, рассматриваемым на заседании коллегии, в письменное виде.</w:t>
      </w:r>
      <w:proofErr w:type="gramEnd"/>
    </w:p>
    <w:p w:rsidR="003D0E72" w:rsidRDefault="003D0E72" w:rsidP="00461686">
      <w:pPr>
        <w:pStyle w:val="24"/>
        <w:shd w:val="clear" w:color="auto" w:fill="auto"/>
        <w:tabs>
          <w:tab w:val="left" w:pos="1034"/>
        </w:tabs>
        <w:spacing w:before="0" w:after="0" w:line="276" w:lineRule="auto"/>
      </w:pPr>
    </w:p>
    <w:p w:rsidR="00DB6DC7" w:rsidRDefault="00FA7F32" w:rsidP="00461686">
      <w:pPr>
        <w:pStyle w:val="30"/>
        <w:keepNext/>
        <w:keepLines/>
        <w:numPr>
          <w:ilvl w:val="0"/>
          <w:numId w:val="2"/>
        </w:numPr>
        <w:shd w:val="clear" w:color="auto" w:fill="auto"/>
        <w:spacing w:before="0" w:after="0" w:line="276" w:lineRule="auto"/>
      </w:pPr>
      <w:bookmarkStart w:id="10" w:name="bookmark9"/>
      <w:r>
        <w:t>Документационное обеспечение работы коллегии</w:t>
      </w:r>
      <w:bookmarkEnd w:id="10"/>
    </w:p>
    <w:p w:rsidR="003D0E72" w:rsidRDefault="003D0E72" w:rsidP="00461686">
      <w:pPr>
        <w:pStyle w:val="30"/>
        <w:keepNext/>
        <w:keepLines/>
        <w:shd w:val="clear" w:color="auto" w:fill="auto"/>
        <w:tabs>
          <w:tab w:val="left" w:pos="2255"/>
        </w:tabs>
        <w:spacing w:before="0" w:after="0" w:line="276" w:lineRule="auto"/>
        <w:jc w:val="both"/>
      </w:pP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right="280" w:firstLine="760"/>
      </w:pPr>
      <w:r>
        <w:t xml:space="preserve">6.1. Для своевременного </w:t>
      </w:r>
      <w:r>
        <w:t>документационного обеспечения работы коллегии лица, ответственные за подготовку вопроса по повестке дня заседания коллегии, обязаны: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right="280" w:firstLine="760"/>
      </w:pPr>
      <w:r>
        <w:t>заблаговременно готовить информационные справки, проект протокола, презентационные материалы и другие документы, планируемы</w:t>
      </w:r>
      <w:r>
        <w:t xml:space="preserve">е </w:t>
      </w:r>
      <w:proofErr w:type="gramStart"/>
      <w:r>
        <w:t>к</w:t>
      </w:r>
      <w:proofErr w:type="gramEnd"/>
    </w:p>
    <w:p w:rsidR="00DB6DC7" w:rsidRDefault="00FA7F32" w:rsidP="00461686">
      <w:pPr>
        <w:pStyle w:val="24"/>
        <w:shd w:val="clear" w:color="auto" w:fill="auto"/>
        <w:spacing w:before="0" w:after="0" w:line="276" w:lineRule="auto"/>
      </w:pPr>
      <w:r>
        <w:t>рассмотрению на коллегии, обеспечить их визирование заместителями председателя, руководителями заинтересованных предприятий, учреждений, организаций;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760"/>
      </w:pPr>
      <w:r>
        <w:t>передать подготовленные документы в 2-х экземплярах секретарю коллегии для составления повестки дня не</w:t>
      </w:r>
      <w:r>
        <w:t xml:space="preserve"> позднее, чем за 5(пять) рабочих дней до заседания коллегии.</w:t>
      </w:r>
    </w:p>
    <w:p w:rsidR="00DB6DC7" w:rsidRDefault="00FA7F32" w:rsidP="00461686">
      <w:pPr>
        <w:pStyle w:val="24"/>
        <w:numPr>
          <w:ilvl w:val="0"/>
          <w:numId w:val="8"/>
        </w:numPr>
        <w:shd w:val="clear" w:color="auto" w:fill="auto"/>
        <w:tabs>
          <w:tab w:val="left" w:pos="1357"/>
        </w:tabs>
        <w:spacing w:before="0" w:after="0" w:line="276" w:lineRule="auto"/>
        <w:ind w:firstLine="760"/>
      </w:pPr>
      <w:r>
        <w:t>Материалы на коллегию, оформленные с нарушением указанных выше требований, рассмотрению не подлежат.</w:t>
      </w:r>
    </w:p>
    <w:p w:rsidR="00DB6DC7" w:rsidRDefault="00FA7F32" w:rsidP="00461686">
      <w:pPr>
        <w:pStyle w:val="24"/>
        <w:numPr>
          <w:ilvl w:val="0"/>
          <w:numId w:val="8"/>
        </w:numPr>
        <w:shd w:val="clear" w:color="auto" w:fill="auto"/>
        <w:tabs>
          <w:tab w:val="left" w:pos="1357"/>
        </w:tabs>
        <w:spacing w:before="0" w:after="0" w:line="276" w:lineRule="auto"/>
        <w:ind w:firstLine="760"/>
      </w:pPr>
      <w:r>
        <w:t>Результаты обсуждения вопросов на заседании коллегии оформляются протоколом коллегии в порядке</w:t>
      </w:r>
      <w:r>
        <w:t>, установленном настоящим Положением, подписываются председателем и секретарем, в пятидневный срок рассылается членам коллегии и исполнителям.</w:t>
      </w:r>
    </w:p>
    <w:p w:rsidR="00DB6DC7" w:rsidRDefault="00FA7F32" w:rsidP="00461686">
      <w:pPr>
        <w:pStyle w:val="24"/>
        <w:shd w:val="clear" w:color="auto" w:fill="auto"/>
        <w:spacing w:before="0" w:after="0" w:line="276" w:lineRule="auto"/>
        <w:ind w:firstLine="400"/>
        <w:jc w:val="left"/>
      </w:pPr>
      <w:r>
        <w:t>Поручения коллегии являются обязательными для исполнителей, указанных в утвержденном протоколе.</w:t>
      </w:r>
    </w:p>
    <w:p w:rsidR="00DB6DC7" w:rsidRDefault="00FA7F32" w:rsidP="00461686">
      <w:pPr>
        <w:pStyle w:val="24"/>
        <w:numPr>
          <w:ilvl w:val="0"/>
          <w:numId w:val="8"/>
        </w:numPr>
        <w:shd w:val="clear" w:color="auto" w:fill="auto"/>
        <w:tabs>
          <w:tab w:val="left" w:pos="1357"/>
        </w:tabs>
        <w:spacing w:before="0" w:after="0" w:line="276" w:lineRule="auto"/>
        <w:ind w:firstLine="760"/>
      </w:pPr>
      <w:r>
        <w:t xml:space="preserve">Решение коллегии </w:t>
      </w:r>
      <w:r>
        <w:t>оформляется соответствующим нормативным актом Министерства.</w:t>
      </w:r>
    </w:p>
    <w:p w:rsidR="00DB6DC7" w:rsidRDefault="00FA7F32" w:rsidP="00461686">
      <w:pPr>
        <w:pStyle w:val="24"/>
        <w:numPr>
          <w:ilvl w:val="0"/>
          <w:numId w:val="8"/>
        </w:numPr>
        <w:shd w:val="clear" w:color="auto" w:fill="auto"/>
        <w:tabs>
          <w:tab w:val="left" w:pos="1357"/>
        </w:tabs>
        <w:spacing w:before="0" w:after="0" w:line="276" w:lineRule="auto"/>
        <w:ind w:firstLine="760"/>
      </w:pPr>
      <w:r>
        <w:t xml:space="preserve">Протоколы коллегии и иные документы, принятые по результатам рассмотрения вопросов на заседании коллегии, подлежат хранению как официальные документы Министерства в соответствии с установленным </w:t>
      </w:r>
      <w:r>
        <w:t>порядком.</w:t>
      </w:r>
    </w:p>
    <w:sectPr w:rsidR="00DB6DC7" w:rsidSect="00461686">
      <w:headerReference w:type="default" r:id="rId11"/>
      <w:pgSz w:w="11900" w:h="16840"/>
      <w:pgMar w:top="851" w:right="560" w:bottom="851" w:left="1683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F32" w:rsidRDefault="00FA7F32">
      <w:r>
        <w:separator/>
      </w:r>
    </w:p>
  </w:endnote>
  <w:endnote w:type="continuationSeparator" w:id="0">
    <w:p w:rsidR="00FA7F32" w:rsidRDefault="00FA7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F32" w:rsidRDefault="00FA7F32"/>
  </w:footnote>
  <w:footnote w:type="continuationSeparator" w:id="0">
    <w:p w:rsidR="00FA7F32" w:rsidRDefault="00FA7F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DC7" w:rsidRDefault="00FA7F3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0.25pt;margin-top:36.9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B6DC7" w:rsidRDefault="00FA7F32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1134B" w:rsidRPr="0081134B">
                  <w:rPr>
                    <w:rStyle w:val="a7"/>
                    <w:b/>
                    <w:bCs/>
                    <w:noProof/>
                  </w:rPr>
                  <w:t>2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5F16"/>
    <w:multiLevelType w:val="multilevel"/>
    <w:tmpl w:val="2418EE8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A43711"/>
    <w:multiLevelType w:val="multilevel"/>
    <w:tmpl w:val="68F85B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410499"/>
    <w:multiLevelType w:val="multilevel"/>
    <w:tmpl w:val="0538B2A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8C0BDA"/>
    <w:multiLevelType w:val="multilevel"/>
    <w:tmpl w:val="C00AF4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ED1AA1"/>
    <w:multiLevelType w:val="multilevel"/>
    <w:tmpl w:val="A5C2709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D2349C"/>
    <w:multiLevelType w:val="multilevel"/>
    <w:tmpl w:val="F76ED190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D634C0"/>
    <w:multiLevelType w:val="hybridMultilevel"/>
    <w:tmpl w:val="353C9008"/>
    <w:lvl w:ilvl="0" w:tplc="09C4F888">
      <w:start w:val="1"/>
      <w:numFmt w:val="upperRoman"/>
      <w:lvlText w:val="%1."/>
      <w:lvlJc w:val="left"/>
      <w:pPr>
        <w:ind w:left="43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00" w:hanging="360"/>
      </w:pPr>
    </w:lvl>
    <w:lvl w:ilvl="2" w:tplc="0419001B" w:tentative="1">
      <w:start w:val="1"/>
      <w:numFmt w:val="lowerRoman"/>
      <w:lvlText w:val="%3."/>
      <w:lvlJc w:val="right"/>
      <w:pPr>
        <w:ind w:left="5420" w:hanging="180"/>
      </w:pPr>
    </w:lvl>
    <w:lvl w:ilvl="3" w:tplc="0419000F" w:tentative="1">
      <w:start w:val="1"/>
      <w:numFmt w:val="decimal"/>
      <w:lvlText w:val="%4."/>
      <w:lvlJc w:val="left"/>
      <w:pPr>
        <w:ind w:left="6140" w:hanging="360"/>
      </w:pPr>
    </w:lvl>
    <w:lvl w:ilvl="4" w:tplc="04190019" w:tentative="1">
      <w:start w:val="1"/>
      <w:numFmt w:val="lowerLetter"/>
      <w:lvlText w:val="%5."/>
      <w:lvlJc w:val="left"/>
      <w:pPr>
        <w:ind w:left="6860" w:hanging="360"/>
      </w:pPr>
    </w:lvl>
    <w:lvl w:ilvl="5" w:tplc="0419001B" w:tentative="1">
      <w:start w:val="1"/>
      <w:numFmt w:val="lowerRoman"/>
      <w:lvlText w:val="%6."/>
      <w:lvlJc w:val="right"/>
      <w:pPr>
        <w:ind w:left="7580" w:hanging="180"/>
      </w:pPr>
    </w:lvl>
    <w:lvl w:ilvl="6" w:tplc="0419000F" w:tentative="1">
      <w:start w:val="1"/>
      <w:numFmt w:val="decimal"/>
      <w:lvlText w:val="%7."/>
      <w:lvlJc w:val="left"/>
      <w:pPr>
        <w:ind w:left="8300" w:hanging="360"/>
      </w:pPr>
    </w:lvl>
    <w:lvl w:ilvl="7" w:tplc="04190019" w:tentative="1">
      <w:start w:val="1"/>
      <w:numFmt w:val="lowerLetter"/>
      <w:lvlText w:val="%8."/>
      <w:lvlJc w:val="left"/>
      <w:pPr>
        <w:ind w:left="9020" w:hanging="360"/>
      </w:pPr>
    </w:lvl>
    <w:lvl w:ilvl="8" w:tplc="0419001B" w:tentative="1">
      <w:start w:val="1"/>
      <w:numFmt w:val="lowerRoman"/>
      <w:lvlText w:val="%9."/>
      <w:lvlJc w:val="right"/>
      <w:pPr>
        <w:ind w:left="9740" w:hanging="180"/>
      </w:pPr>
    </w:lvl>
  </w:abstractNum>
  <w:abstractNum w:abstractNumId="7">
    <w:nsid w:val="6F084F94"/>
    <w:multiLevelType w:val="multilevel"/>
    <w:tmpl w:val="4D8AFDF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CB74EF"/>
    <w:multiLevelType w:val="multilevel"/>
    <w:tmpl w:val="7E0281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B6DC7"/>
    <w:rsid w:val="003D0E72"/>
    <w:rsid w:val="00447C56"/>
    <w:rsid w:val="00461686"/>
    <w:rsid w:val="0071262B"/>
    <w:rsid w:val="0081134B"/>
    <w:rsid w:val="00946260"/>
    <w:rsid w:val="00DB6DC7"/>
    <w:rsid w:val="00FA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2">
    <w:name w:val="Заголовок №2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Cambria" w:eastAsia="Cambria" w:hAnsi="Cambria" w:cs="Cambri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331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8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21"/>
      <w:szCs w:val="21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300"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3D0E72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0E7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E68A-7CC5-41BF-BE45-77B9210C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1627</Words>
  <Characters>9277</Characters>
  <Application>Microsoft Office Word</Application>
  <DocSecurity>0</DocSecurity>
  <Lines>77</Lines>
  <Paragraphs>21</Paragraphs>
  <ScaleCrop>false</ScaleCrop>
  <Company/>
  <LinksUpToDate>false</LinksUpToDate>
  <CharactersWithSpaces>10883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2019-06-03T13:39:00Z</dcterms:created>
  <dcterms:modified xsi:type="dcterms:W3CDTF">2019-06-03T13:54:00Z</dcterms:modified>
</cp:coreProperties>
</file>