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3F92" w:rsidRDefault="006E3F92" w:rsidP="006E3F92">
      <w:pPr>
        <w:pStyle w:val="10"/>
        <w:keepNext/>
        <w:keepLines/>
        <w:shd w:val="clear" w:color="auto" w:fill="auto"/>
        <w:spacing w:after="0" w:line="276" w:lineRule="auto"/>
      </w:pPr>
      <w:bookmarkStart w:id="0" w:name="bookmark0"/>
      <w:r>
        <w:rPr>
          <w:noProof/>
          <w:lang w:bidi="ar-SA"/>
        </w:rPr>
        <w:drawing>
          <wp:inline distT="0" distB="0" distL="0" distR="0" wp14:anchorId="5710ECB8" wp14:editId="501B797B">
            <wp:extent cx="1057275" cy="904875"/>
            <wp:effectExtent l="0" t="0" r="9525" b="9525"/>
            <wp:docPr id="1" name="Рисунок 1" descr="https://dnr-online.ru/wp-content/uploads/2019/01/gerb-dnr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nr-online.ru/wp-content/uploads/2019/01/gerb-dnr_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08E7" w:rsidRDefault="00A35D7A" w:rsidP="006E3F92">
      <w:pPr>
        <w:pStyle w:val="10"/>
        <w:keepNext/>
        <w:keepLines/>
        <w:shd w:val="clear" w:color="auto" w:fill="auto"/>
        <w:spacing w:after="0" w:line="276" w:lineRule="auto"/>
        <w:ind w:left="240"/>
      </w:pPr>
      <w:r>
        <w:t>ДОНЕЦКАЯ НАРОДНАЯ РЕСПУБЛИКА</w:t>
      </w:r>
      <w:bookmarkEnd w:id="0"/>
    </w:p>
    <w:p w:rsidR="00FC08E7" w:rsidRDefault="00A35D7A" w:rsidP="006E3F92">
      <w:pPr>
        <w:pStyle w:val="10"/>
        <w:keepNext/>
        <w:keepLines/>
        <w:shd w:val="clear" w:color="auto" w:fill="auto"/>
        <w:spacing w:after="0" w:line="276" w:lineRule="auto"/>
        <w:ind w:left="240"/>
      </w:pPr>
      <w:r>
        <w:t>СОВЕТ МИНИСТРОВ</w:t>
      </w:r>
    </w:p>
    <w:p w:rsidR="006E3F92" w:rsidRDefault="006E3F92" w:rsidP="006E3F92">
      <w:pPr>
        <w:pStyle w:val="10"/>
        <w:keepNext/>
        <w:keepLines/>
        <w:shd w:val="clear" w:color="auto" w:fill="auto"/>
        <w:spacing w:after="0" w:line="276" w:lineRule="auto"/>
        <w:ind w:left="240"/>
      </w:pPr>
    </w:p>
    <w:p w:rsidR="00FC08E7" w:rsidRDefault="00A35D7A" w:rsidP="006E3F92">
      <w:pPr>
        <w:pStyle w:val="20"/>
        <w:keepNext/>
        <w:keepLines/>
        <w:shd w:val="clear" w:color="auto" w:fill="auto"/>
        <w:spacing w:before="0" w:line="276" w:lineRule="auto"/>
        <w:ind w:left="240"/>
      </w:pPr>
      <w:bookmarkStart w:id="1" w:name="bookmark1"/>
      <w:r>
        <w:t>ПОСТАНОВЛЕНИЕ</w:t>
      </w:r>
      <w:bookmarkEnd w:id="1"/>
    </w:p>
    <w:p w:rsidR="006E3F92" w:rsidRDefault="006E3F92" w:rsidP="006E3F92">
      <w:pPr>
        <w:pStyle w:val="20"/>
        <w:keepNext/>
        <w:keepLines/>
        <w:shd w:val="clear" w:color="auto" w:fill="auto"/>
        <w:spacing w:before="0" w:line="276" w:lineRule="auto"/>
        <w:ind w:left="240"/>
      </w:pPr>
    </w:p>
    <w:p w:rsidR="00FC08E7" w:rsidRDefault="00A35D7A" w:rsidP="006E3F92">
      <w:pPr>
        <w:pStyle w:val="30"/>
        <w:shd w:val="clear" w:color="auto" w:fill="auto"/>
        <w:spacing w:after="0" w:line="276" w:lineRule="auto"/>
        <w:ind w:right="20"/>
      </w:pPr>
      <w:r>
        <w:t>от 26 апреля 2017 г. № 6-12</w:t>
      </w:r>
    </w:p>
    <w:p w:rsidR="006E3F92" w:rsidRDefault="006E3F92" w:rsidP="006E3F92">
      <w:pPr>
        <w:pStyle w:val="30"/>
        <w:shd w:val="clear" w:color="auto" w:fill="auto"/>
        <w:spacing w:after="0" w:line="276" w:lineRule="auto"/>
        <w:ind w:right="20"/>
      </w:pPr>
    </w:p>
    <w:p w:rsidR="006E3F92" w:rsidRDefault="006E3F92" w:rsidP="006E3F92">
      <w:pPr>
        <w:pStyle w:val="30"/>
        <w:shd w:val="clear" w:color="auto" w:fill="auto"/>
        <w:spacing w:after="0" w:line="276" w:lineRule="auto"/>
        <w:ind w:right="20"/>
      </w:pPr>
    </w:p>
    <w:p w:rsidR="00FC08E7" w:rsidRDefault="00A35D7A" w:rsidP="006E3F92">
      <w:pPr>
        <w:pStyle w:val="30"/>
        <w:shd w:val="clear" w:color="auto" w:fill="auto"/>
        <w:spacing w:after="0" w:line="276" w:lineRule="auto"/>
        <w:ind w:right="20"/>
      </w:pPr>
      <w:r>
        <w:t>О внесении изменений в Постановление Совета Министров</w:t>
      </w:r>
    </w:p>
    <w:p w:rsidR="00FC08E7" w:rsidRDefault="00A35D7A" w:rsidP="006E3F92">
      <w:pPr>
        <w:pStyle w:val="30"/>
        <w:shd w:val="clear" w:color="auto" w:fill="auto"/>
        <w:spacing w:after="0" w:line="276" w:lineRule="auto"/>
        <w:ind w:right="20"/>
      </w:pPr>
      <w:r>
        <w:t>Донецкой Народной Республики от 16.10.2015 № 19-4</w:t>
      </w:r>
    </w:p>
    <w:p w:rsidR="00FC08E7" w:rsidRDefault="00A35D7A" w:rsidP="006E3F92">
      <w:pPr>
        <w:pStyle w:val="30"/>
        <w:shd w:val="clear" w:color="auto" w:fill="auto"/>
        <w:spacing w:after="0" w:line="276" w:lineRule="auto"/>
        <w:ind w:right="20"/>
      </w:pPr>
      <w:r>
        <w:t xml:space="preserve">и Порядок организации и проведения государственного контроля </w:t>
      </w:r>
      <w:r>
        <w:t>(надзора)</w:t>
      </w:r>
      <w:r>
        <w:br/>
        <w:t>за соблюдением требований природоохранного законодательства</w:t>
      </w:r>
      <w:r>
        <w:br/>
        <w:t>(государственного экологического контроля), утвержденного</w:t>
      </w:r>
      <w:r>
        <w:br/>
        <w:t>Постановлением Совета Министров Донецкой Народной Республики</w:t>
      </w:r>
    </w:p>
    <w:p w:rsidR="00FC08E7" w:rsidRDefault="00A35D7A" w:rsidP="006E3F92">
      <w:pPr>
        <w:pStyle w:val="30"/>
        <w:shd w:val="clear" w:color="auto" w:fill="auto"/>
        <w:spacing w:after="0" w:line="276" w:lineRule="auto"/>
        <w:ind w:right="20"/>
      </w:pPr>
      <w:r>
        <w:t>от 16.10.2015 №19-4</w:t>
      </w:r>
    </w:p>
    <w:p w:rsidR="006E3F92" w:rsidRDefault="006E3F92" w:rsidP="006E3F92">
      <w:pPr>
        <w:pStyle w:val="30"/>
        <w:shd w:val="clear" w:color="auto" w:fill="auto"/>
        <w:spacing w:after="0" w:line="276" w:lineRule="auto"/>
        <w:ind w:right="20"/>
      </w:pPr>
    </w:p>
    <w:p w:rsidR="006E3F92" w:rsidRDefault="006E3F92" w:rsidP="006E3F92">
      <w:pPr>
        <w:pStyle w:val="30"/>
        <w:shd w:val="clear" w:color="auto" w:fill="auto"/>
        <w:spacing w:after="0" w:line="276" w:lineRule="auto"/>
        <w:ind w:right="20"/>
      </w:pPr>
    </w:p>
    <w:p w:rsidR="00FC08E7" w:rsidRDefault="00A35D7A" w:rsidP="006E3F92">
      <w:pPr>
        <w:pStyle w:val="22"/>
        <w:shd w:val="clear" w:color="auto" w:fill="auto"/>
        <w:spacing w:before="0" w:after="0" w:line="276" w:lineRule="auto"/>
        <w:ind w:firstLine="820"/>
      </w:pPr>
      <w:proofErr w:type="gramStart"/>
      <w:r>
        <w:t>В связи с созданием Указом Главы Донецкой Народ</w:t>
      </w:r>
      <w:r>
        <w:t>ной Республики от 11 ноября 2016 года №390 Государственного комитета по экологической политике и природным ресурсам при Главе Донецкой Народной Республики и ликвидацией Главного управления экологии и природных ресурсов Донецкой Народной Республики, в целях</w:t>
      </w:r>
      <w:r>
        <w:t xml:space="preserve"> реализации государственной политики в сфере охраны окружающей среды, руководствуясь статьями 77,78 </w:t>
      </w:r>
      <w:hyperlink r:id="rId9" w:history="1">
        <w:r w:rsidRPr="00EC7683">
          <w:rPr>
            <w:rStyle w:val="a3"/>
          </w:rPr>
          <w:t>Конституции Донецкой Народной Республики</w:t>
        </w:r>
      </w:hyperlink>
      <w:r>
        <w:t>, Совет Министров Донецкой Народной</w:t>
      </w:r>
      <w:proofErr w:type="gramEnd"/>
      <w:r>
        <w:t xml:space="preserve"> Республики</w:t>
      </w:r>
    </w:p>
    <w:p w:rsidR="006E3F92" w:rsidRDefault="006E3F92" w:rsidP="006E3F92">
      <w:pPr>
        <w:pStyle w:val="22"/>
        <w:shd w:val="clear" w:color="auto" w:fill="auto"/>
        <w:spacing w:before="0" w:after="0" w:line="276" w:lineRule="auto"/>
        <w:ind w:firstLine="820"/>
      </w:pPr>
    </w:p>
    <w:p w:rsidR="00FC08E7" w:rsidRDefault="00A35D7A" w:rsidP="006E3F92">
      <w:pPr>
        <w:pStyle w:val="30"/>
        <w:shd w:val="clear" w:color="auto" w:fill="auto"/>
        <w:spacing w:after="0" w:line="276" w:lineRule="auto"/>
        <w:jc w:val="both"/>
      </w:pPr>
      <w:r>
        <w:t>ПОСТАНОВЛЯЕТ:</w:t>
      </w:r>
    </w:p>
    <w:p w:rsidR="006E3F92" w:rsidRDefault="006E3F92" w:rsidP="006E3F92">
      <w:pPr>
        <w:pStyle w:val="30"/>
        <w:shd w:val="clear" w:color="auto" w:fill="auto"/>
        <w:spacing w:after="0" w:line="276" w:lineRule="auto"/>
        <w:jc w:val="both"/>
      </w:pPr>
    </w:p>
    <w:p w:rsidR="00FC08E7" w:rsidRDefault="00A35D7A" w:rsidP="006E3F92">
      <w:pPr>
        <w:pStyle w:val="22"/>
        <w:numPr>
          <w:ilvl w:val="0"/>
          <w:numId w:val="1"/>
        </w:numPr>
        <w:shd w:val="clear" w:color="auto" w:fill="auto"/>
        <w:tabs>
          <w:tab w:val="left" w:pos="1074"/>
        </w:tabs>
        <w:spacing w:before="120" w:after="0" w:line="276" w:lineRule="auto"/>
        <w:ind w:firstLine="820"/>
      </w:pPr>
      <w:r>
        <w:t xml:space="preserve">Внести в </w:t>
      </w:r>
      <w:hyperlink r:id="rId10" w:history="1">
        <w:r w:rsidRPr="00D525F7">
          <w:rPr>
            <w:rStyle w:val="a3"/>
          </w:rPr>
          <w:t xml:space="preserve">Постановление Совета Министров Донецкой </w:t>
        </w:r>
        <w:r w:rsidRPr="00D525F7">
          <w:rPr>
            <w:rStyle w:val="a3"/>
          </w:rPr>
          <w:t>Народной Республики от 16.10.2015 № 19-4</w:t>
        </w:r>
      </w:hyperlink>
      <w:r>
        <w:t xml:space="preserve"> следующие изменения:</w:t>
      </w:r>
    </w:p>
    <w:p w:rsidR="00FC08E7" w:rsidRDefault="00A35D7A" w:rsidP="006E3F92">
      <w:pPr>
        <w:pStyle w:val="22"/>
        <w:numPr>
          <w:ilvl w:val="1"/>
          <w:numId w:val="1"/>
        </w:numPr>
        <w:shd w:val="clear" w:color="auto" w:fill="auto"/>
        <w:tabs>
          <w:tab w:val="left" w:pos="1366"/>
        </w:tabs>
        <w:spacing w:before="120" w:after="0" w:line="276" w:lineRule="auto"/>
        <w:ind w:firstLine="820"/>
      </w:pPr>
      <w:r>
        <w:t>Название Постановления изложить в следующей редакции:</w:t>
      </w:r>
    </w:p>
    <w:p w:rsidR="00FC08E7" w:rsidRDefault="00A35D7A" w:rsidP="006E3F92">
      <w:pPr>
        <w:pStyle w:val="22"/>
        <w:shd w:val="clear" w:color="auto" w:fill="auto"/>
        <w:spacing w:before="120" w:after="0" w:line="276" w:lineRule="auto"/>
        <w:ind w:firstLine="820"/>
      </w:pPr>
      <w:r>
        <w:t xml:space="preserve">«Об утверждении Порядка организации и проведения государственного </w:t>
      </w:r>
      <w:r>
        <w:lastRenderedPageBreak/>
        <w:t>контроля (надзора) за соблюдением требований законодательства в сфере охра</w:t>
      </w:r>
      <w:r>
        <w:t>ны окружающей среды (государственного экологического контроля)»;</w:t>
      </w:r>
    </w:p>
    <w:p w:rsidR="00FC08E7" w:rsidRDefault="00A35D7A" w:rsidP="006E3F92">
      <w:pPr>
        <w:pStyle w:val="22"/>
        <w:numPr>
          <w:ilvl w:val="1"/>
          <w:numId w:val="1"/>
        </w:numPr>
        <w:shd w:val="clear" w:color="auto" w:fill="auto"/>
        <w:tabs>
          <w:tab w:val="left" w:pos="1366"/>
        </w:tabs>
        <w:spacing w:before="120" w:after="0" w:line="276" w:lineRule="auto"/>
        <w:ind w:firstLine="820"/>
      </w:pPr>
      <w:r>
        <w:t>Пункт 1 Постановления изложить в следующей редакции:</w:t>
      </w:r>
    </w:p>
    <w:p w:rsidR="00FC08E7" w:rsidRDefault="00A35D7A" w:rsidP="006E3F92">
      <w:pPr>
        <w:pStyle w:val="22"/>
        <w:shd w:val="clear" w:color="auto" w:fill="auto"/>
        <w:spacing w:before="120" w:after="0" w:line="276" w:lineRule="auto"/>
        <w:ind w:firstLine="820"/>
      </w:pPr>
      <w:r>
        <w:t>«Утвердить Порядок организации и проведения государственного</w:t>
      </w:r>
    </w:p>
    <w:p w:rsidR="006E3F92" w:rsidRDefault="00A35D7A" w:rsidP="006E3F92">
      <w:pPr>
        <w:pStyle w:val="22"/>
        <w:shd w:val="clear" w:color="auto" w:fill="auto"/>
        <w:spacing w:before="120" w:after="0" w:line="276" w:lineRule="auto"/>
      </w:pPr>
      <w:r>
        <w:t xml:space="preserve">контроля (надзора) за соблюдением требований законодательства в сфере охраны </w:t>
      </w:r>
      <w:r>
        <w:t>окружающей среды (государственного экологического контроля)».</w:t>
      </w:r>
    </w:p>
    <w:p w:rsidR="00FC08E7" w:rsidRDefault="00A35D7A" w:rsidP="006E3F92">
      <w:pPr>
        <w:pStyle w:val="22"/>
        <w:numPr>
          <w:ilvl w:val="0"/>
          <w:numId w:val="1"/>
        </w:numPr>
        <w:shd w:val="clear" w:color="auto" w:fill="auto"/>
        <w:tabs>
          <w:tab w:val="left" w:pos="1038"/>
        </w:tabs>
        <w:spacing w:before="120" w:after="0" w:line="276" w:lineRule="auto"/>
        <w:ind w:firstLine="760"/>
      </w:pPr>
      <w:r>
        <w:rPr>
          <w:rStyle w:val="23"/>
        </w:rPr>
        <w:t xml:space="preserve">Внести в </w:t>
      </w:r>
      <w:hyperlink r:id="rId11" w:history="1">
        <w:r w:rsidRPr="00D525F7">
          <w:rPr>
            <w:rStyle w:val="a3"/>
          </w:rPr>
          <w:t>Порядок организации и проведения государственного контроля (надзора) за соблюдением требований природоохранного законодательства (государственного экологического контроля), утвержденны</w:t>
        </w:r>
        <w:r w:rsidRPr="00D525F7">
          <w:rPr>
            <w:rStyle w:val="a3"/>
          </w:rPr>
          <w:t>й Постановлением Совета Министров Донецкой Народной Республики от 16.10.2015 № 19-4</w:t>
        </w:r>
      </w:hyperlink>
      <w:r>
        <w:rPr>
          <w:rStyle w:val="23"/>
        </w:rPr>
        <w:t xml:space="preserve"> (далее Порядок), следующие изменения:</w:t>
      </w:r>
    </w:p>
    <w:p w:rsidR="00FC08E7" w:rsidRDefault="00A35D7A" w:rsidP="006E3F92">
      <w:pPr>
        <w:pStyle w:val="22"/>
        <w:numPr>
          <w:ilvl w:val="1"/>
          <w:numId w:val="1"/>
        </w:numPr>
        <w:shd w:val="clear" w:color="auto" w:fill="auto"/>
        <w:tabs>
          <w:tab w:val="left" w:pos="1298"/>
        </w:tabs>
        <w:spacing w:before="120" w:after="0" w:line="276" w:lineRule="auto"/>
        <w:ind w:firstLine="760"/>
      </w:pPr>
      <w:r>
        <w:rPr>
          <w:rStyle w:val="23"/>
        </w:rPr>
        <w:t xml:space="preserve">Наименование </w:t>
      </w:r>
      <w:hyperlink r:id="rId12" w:history="1">
        <w:r w:rsidRPr="00D525F7">
          <w:rPr>
            <w:rStyle w:val="a3"/>
          </w:rPr>
          <w:t>Порядка</w:t>
        </w:r>
      </w:hyperlink>
      <w:r>
        <w:rPr>
          <w:rStyle w:val="23"/>
        </w:rPr>
        <w:t xml:space="preserve"> изложить в следующей редакции:</w:t>
      </w:r>
    </w:p>
    <w:p w:rsidR="00FC08E7" w:rsidRDefault="00A35D7A" w:rsidP="006E3F92">
      <w:pPr>
        <w:pStyle w:val="22"/>
        <w:shd w:val="clear" w:color="auto" w:fill="auto"/>
        <w:spacing w:before="120" w:after="0" w:line="276" w:lineRule="auto"/>
        <w:ind w:firstLine="760"/>
      </w:pPr>
      <w:r>
        <w:rPr>
          <w:rStyle w:val="23"/>
        </w:rPr>
        <w:t>«Порядок организации и проведения государственного контроля</w:t>
      </w:r>
    </w:p>
    <w:p w:rsidR="00FC08E7" w:rsidRDefault="00A35D7A" w:rsidP="006E3F92">
      <w:pPr>
        <w:pStyle w:val="22"/>
        <w:shd w:val="clear" w:color="auto" w:fill="auto"/>
        <w:spacing w:before="120" w:after="0" w:line="276" w:lineRule="auto"/>
      </w:pPr>
      <w:r>
        <w:rPr>
          <w:rStyle w:val="23"/>
        </w:rPr>
        <w:t>(надзора) за соблюдени</w:t>
      </w:r>
      <w:r>
        <w:rPr>
          <w:rStyle w:val="23"/>
        </w:rPr>
        <w:t>ем требований законодательства в сфере охраны окружающей среды (государственного экологического контроля)»;</w:t>
      </w:r>
    </w:p>
    <w:p w:rsidR="00FC08E7" w:rsidRDefault="00A35D7A" w:rsidP="006E3F92">
      <w:pPr>
        <w:pStyle w:val="22"/>
        <w:numPr>
          <w:ilvl w:val="1"/>
          <w:numId w:val="1"/>
        </w:numPr>
        <w:shd w:val="clear" w:color="auto" w:fill="auto"/>
        <w:tabs>
          <w:tab w:val="left" w:pos="1254"/>
        </w:tabs>
        <w:spacing w:before="120" w:after="0" w:line="276" w:lineRule="auto"/>
        <w:ind w:firstLine="760"/>
      </w:pPr>
      <w:r>
        <w:rPr>
          <w:rStyle w:val="23"/>
        </w:rPr>
        <w:t xml:space="preserve">По всему тексту Порядка слова «Главное управление экологии и природных ресурсов Донецкой Народной Республики» во всех падежах заменить словами </w:t>
      </w:r>
      <w:r>
        <w:rPr>
          <w:rStyle w:val="23"/>
        </w:rPr>
        <w:t>«Государственный комитет по экологической политике и природным ресурсам при Главе Донецкой Народной Республики» в соответствующих падежах;</w:t>
      </w:r>
    </w:p>
    <w:p w:rsidR="00FC08E7" w:rsidRDefault="00A35D7A" w:rsidP="006E3F92">
      <w:pPr>
        <w:pStyle w:val="22"/>
        <w:numPr>
          <w:ilvl w:val="1"/>
          <w:numId w:val="1"/>
        </w:numPr>
        <w:shd w:val="clear" w:color="auto" w:fill="auto"/>
        <w:tabs>
          <w:tab w:val="left" w:pos="1249"/>
        </w:tabs>
        <w:spacing w:before="120" w:after="0" w:line="276" w:lineRule="auto"/>
        <w:ind w:firstLine="760"/>
      </w:pPr>
      <w:r>
        <w:rPr>
          <w:rStyle w:val="23"/>
        </w:rPr>
        <w:t xml:space="preserve">По всему тексту </w:t>
      </w:r>
      <w:hyperlink r:id="rId13" w:history="1">
        <w:r w:rsidRPr="00D525F7">
          <w:rPr>
            <w:rStyle w:val="a3"/>
          </w:rPr>
          <w:t>Порядка</w:t>
        </w:r>
      </w:hyperlink>
      <w:bookmarkStart w:id="2" w:name="_GoBack"/>
      <w:bookmarkEnd w:id="2"/>
      <w:r>
        <w:rPr>
          <w:rStyle w:val="23"/>
        </w:rPr>
        <w:t xml:space="preserve"> слова «начальник Главного управления экологии и природных ресурсов Донецкой Народной Республи</w:t>
      </w:r>
      <w:r>
        <w:rPr>
          <w:rStyle w:val="23"/>
        </w:rPr>
        <w:t>ки» во всех падежах заменить словами «председатель Государственного комитета по экологической политике и природным ресурсам при Главе Донецкой Народной Республики» в соответствующих падежах;</w:t>
      </w:r>
    </w:p>
    <w:p w:rsidR="00FC08E7" w:rsidRDefault="00A35D7A" w:rsidP="006E3F92">
      <w:pPr>
        <w:pStyle w:val="22"/>
        <w:numPr>
          <w:ilvl w:val="1"/>
          <w:numId w:val="1"/>
        </w:numPr>
        <w:shd w:val="clear" w:color="auto" w:fill="auto"/>
        <w:tabs>
          <w:tab w:val="left" w:pos="1249"/>
        </w:tabs>
        <w:spacing w:before="120" w:after="0" w:line="276" w:lineRule="auto"/>
        <w:ind w:firstLine="760"/>
      </w:pPr>
      <w:r>
        <w:rPr>
          <w:rStyle w:val="23"/>
        </w:rPr>
        <w:t>По всему тексту слова «природоохранное законодательство» и «закон</w:t>
      </w:r>
      <w:r>
        <w:rPr>
          <w:rStyle w:val="23"/>
        </w:rPr>
        <w:t>одательство об охране окружающей среды» во всех падежах заменить словами «законодательство в сфере охраны окружающей среды» в соответствующих падежах;</w:t>
      </w:r>
    </w:p>
    <w:p w:rsidR="00FC08E7" w:rsidRDefault="00A35D7A" w:rsidP="006E3F92">
      <w:pPr>
        <w:pStyle w:val="22"/>
        <w:numPr>
          <w:ilvl w:val="1"/>
          <w:numId w:val="1"/>
        </w:numPr>
        <w:shd w:val="clear" w:color="auto" w:fill="auto"/>
        <w:tabs>
          <w:tab w:val="left" w:pos="1298"/>
        </w:tabs>
        <w:spacing w:before="120" w:after="0" w:line="276" w:lineRule="auto"/>
        <w:ind w:firstLine="760"/>
      </w:pPr>
      <w:r>
        <w:rPr>
          <w:rStyle w:val="23"/>
        </w:rPr>
        <w:t xml:space="preserve">Изложить приложения к </w:t>
      </w:r>
      <w:hyperlink r:id="rId14" w:history="1">
        <w:r w:rsidRPr="00D525F7">
          <w:rPr>
            <w:rStyle w:val="a3"/>
          </w:rPr>
          <w:t>Порядку</w:t>
        </w:r>
      </w:hyperlink>
      <w:r>
        <w:rPr>
          <w:rStyle w:val="23"/>
        </w:rPr>
        <w:t xml:space="preserve"> в новой редакции (прилагаются).</w:t>
      </w:r>
    </w:p>
    <w:p w:rsidR="00FC08E7" w:rsidRDefault="00A35D7A" w:rsidP="006E3F92">
      <w:pPr>
        <w:pStyle w:val="22"/>
        <w:numPr>
          <w:ilvl w:val="0"/>
          <w:numId w:val="1"/>
        </w:numPr>
        <w:shd w:val="clear" w:color="auto" w:fill="auto"/>
        <w:tabs>
          <w:tab w:val="left" w:pos="1038"/>
        </w:tabs>
        <w:spacing w:before="120" w:after="0" w:line="276" w:lineRule="auto"/>
        <w:ind w:firstLine="760"/>
        <w:rPr>
          <w:rStyle w:val="23"/>
        </w:rPr>
      </w:pPr>
      <w:r>
        <w:rPr>
          <w:rStyle w:val="23"/>
        </w:rPr>
        <w:t>Настоящее Постановление вступает в силу со</w:t>
      </w:r>
      <w:r w:rsidR="006E3F92">
        <w:rPr>
          <w:rStyle w:val="23"/>
        </w:rPr>
        <w:t xml:space="preserve"> дня официального опубликования</w:t>
      </w:r>
    </w:p>
    <w:p w:rsidR="006E3F92" w:rsidRDefault="006E3F92" w:rsidP="006E3F92">
      <w:pPr>
        <w:pStyle w:val="30"/>
        <w:shd w:val="clear" w:color="auto" w:fill="auto"/>
        <w:spacing w:after="0" w:line="280" w:lineRule="exact"/>
        <w:jc w:val="left"/>
        <w:rPr>
          <w:rStyle w:val="3Exact0"/>
          <w:b/>
          <w:bCs/>
        </w:rPr>
      </w:pPr>
    </w:p>
    <w:p w:rsidR="006E3F92" w:rsidRDefault="006E3F92" w:rsidP="006E3F92">
      <w:pPr>
        <w:pStyle w:val="30"/>
        <w:shd w:val="clear" w:color="auto" w:fill="auto"/>
        <w:spacing w:after="0" w:line="280" w:lineRule="exact"/>
        <w:jc w:val="left"/>
        <w:rPr>
          <w:rStyle w:val="3Exact0"/>
          <w:b/>
          <w:bCs/>
        </w:rPr>
      </w:pPr>
    </w:p>
    <w:p w:rsidR="006E3F92" w:rsidRDefault="006E3F92" w:rsidP="006E3F92">
      <w:pPr>
        <w:pStyle w:val="30"/>
        <w:shd w:val="clear" w:color="auto" w:fill="auto"/>
        <w:spacing w:after="0" w:line="280" w:lineRule="exact"/>
        <w:jc w:val="left"/>
        <w:rPr>
          <w:rStyle w:val="3Exact0"/>
          <w:b/>
          <w:bCs/>
        </w:rPr>
      </w:pPr>
    </w:p>
    <w:p w:rsidR="006E3F92" w:rsidRDefault="006E3F92" w:rsidP="006E3F92">
      <w:pPr>
        <w:pStyle w:val="30"/>
        <w:shd w:val="clear" w:color="auto" w:fill="auto"/>
        <w:spacing w:after="0" w:line="276" w:lineRule="auto"/>
        <w:jc w:val="left"/>
        <w:rPr>
          <w:rStyle w:val="3Exact0"/>
          <w:b/>
          <w:bCs/>
        </w:rPr>
      </w:pPr>
      <w:r>
        <w:rPr>
          <w:rStyle w:val="3Exact0"/>
          <w:b/>
          <w:bCs/>
        </w:rPr>
        <w:t>Председатель</w:t>
      </w:r>
      <w:r>
        <w:rPr>
          <w:rStyle w:val="3Exact0"/>
          <w:b/>
          <w:bCs/>
        </w:rPr>
        <w:br/>
        <w:t>Совета Министров</w:t>
      </w:r>
      <w:r>
        <w:rPr>
          <w:rStyle w:val="3Exact0"/>
          <w:b/>
          <w:bCs/>
        </w:rPr>
        <w:t xml:space="preserve">                                                                        </w:t>
      </w:r>
      <w:r>
        <w:rPr>
          <w:rStyle w:val="3Exact0"/>
          <w:b/>
          <w:bCs/>
        </w:rPr>
        <w:t>А. В. Захарченко</w:t>
      </w:r>
    </w:p>
    <w:p w:rsidR="006E3F92" w:rsidRDefault="00FE0A66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15050" cy="9229725"/>
            <wp:effectExtent l="0" t="0" r="0" b="0"/>
            <wp:docPr id="2" name="Рисунок 2" descr="C:\Users\user\Desktop\доки\постановления совета министров\07.06\П 6-12\Postanov_N6_12_26042017_Pa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оки\постановления совета министров\07.06\П 6-12\Postanov_N6_12_26042017_Page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922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8877300"/>
            <wp:effectExtent l="0" t="0" r="0" b="0"/>
            <wp:docPr id="3" name="Рисунок 3" descr="C:\Users\user\Desktop\доки\постановления совета министров\07.06\П 6-12\Postanov_N6_12_26042017_Pa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оки\постановления совета министров\07.06\П 6-12\Postanov_N6_12_26042017_Page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8486775"/>
            <wp:effectExtent l="0" t="0" r="0" b="0"/>
            <wp:docPr id="4" name="Рисунок 4" descr="C:\Users\user\Desktop\доки\постановления совета министров\07.06\П 6-12\Postanov_N6_12_26042017_Pag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оки\постановления совета министров\07.06\П 6-12\Postanov_N6_12_26042017_Page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029325" cy="9439275"/>
            <wp:effectExtent l="0" t="0" r="0" b="0"/>
            <wp:docPr id="5" name="Рисунок 5" descr="C:\Users\user\Desktop\доки\постановления совета министров\07.06\П 6-12\Postanov_N6_12_26042017_P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оки\постановления совета министров\07.06\П 6-12\Postanov_N6_12_26042017_Page6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943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7534275"/>
            <wp:effectExtent l="0" t="0" r="0" b="0"/>
            <wp:docPr id="6" name="Рисунок 6" descr="C:\Users\user\Desktop\доки\постановления совета министров\07.06\П 6-12\Postanov_N6_12_26042017_Pa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доки\постановления совета министров\07.06\П 6-12\Postanov_N6_12_26042017_Page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9296400"/>
            <wp:effectExtent l="0" t="0" r="0" b="0"/>
            <wp:docPr id="7" name="Рисунок 7" descr="C:\Users\user\Desktop\доки\постановления совета министров\07.06\П 6-12\Postanov_N6_12_26042017_P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доки\постановления совета министров\07.06\П 6-12\Postanov_N6_12_26042017_Page8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8048625"/>
            <wp:effectExtent l="0" t="0" r="0" b="0"/>
            <wp:docPr id="8" name="Рисунок 8" descr="C:\Users\user\Desktop\доки\постановления совета министров\07.06\П 6-12\Postanov_N6_12_26042017_P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доки\постановления совета министров\07.06\П 6-12\Postanov_N6_12_26042017_Page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9105900"/>
            <wp:effectExtent l="0" t="0" r="0" b="0"/>
            <wp:docPr id="9" name="Рисунок 9" descr="C:\Users\user\Desktop\доки\постановления совета министров\07.06\П 6-12\Postanov_N6_12_26042017_Page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доки\постановления совета министров\07.06\П 6-12\Postanov_N6_12_26042017_Page1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  <w:sectPr w:rsidR="00FE0A66" w:rsidSect="006E3F92">
          <w:headerReference w:type="default" r:id="rId23"/>
          <w:type w:val="continuous"/>
          <w:pgSz w:w="11900" w:h="16840"/>
          <w:pgMar w:top="982" w:right="560" w:bottom="982" w:left="1701" w:header="0" w:footer="3" w:gutter="0"/>
          <w:cols w:space="720"/>
          <w:noEndnote/>
          <w:docGrid w:linePitch="360"/>
        </w:sectPr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9448800" cy="5953125"/>
            <wp:effectExtent l="0" t="0" r="0" b="0"/>
            <wp:docPr id="10" name="Рисунок 10" descr="C:\Users\user\Desktop\доки\постановления совета министров\07.06\П 6-12\Postanov_N6_12_26042017_Page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оки\постановления совета министров\07.06\П 6-12\Postanov_N6_12_26042017_Page1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0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  <w:sectPr w:rsidR="00FE0A66" w:rsidSect="00FE0A66">
          <w:type w:val="continuous"/>
          <w:pgSz w:w="16840" w:h="11900" w:orient="landscape"/>
          <w:pgMar w:top="1701" w:right="981" w:bottom="561" w:left="981" w:header="0" w:footer="6" w:gutter="0"/>
          <w:cols w:space="720"/>
          <w:noEndnote/>
          <w:docGrid w:linePitch="360"/>
        </w:sectPr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24575" cy="8629650"/>
            <wp:effectExtent l="0" t="0" r="0" b="0"/>
            <wp:docPr id="11" name="Рисунок 11" descr="C:\Users\user\Desktop\доки\постановления совета министров\07.06\П 6-12\Postanov_N6_12_26042017_Page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оки\постановления совета министров\07.06\П 6-12\Postanov_N6_12_26042017_Page1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  <w:sectPr w:rsidR="00FE0A66" w:rsidSect="00FE0A66">
          <w:type w:val="continuous"/>
          <w:pgSz w:w="11900" w:h="16840"/>
          <w:pgMar w:top="981" w:right="561" w:bottom="981" w:left="1701" w:header="0" w:footer="6" w:gutter="0"/>
          <w:cols w:space="720"/>
          <w:noEndnote/>
          <w:docGrid w:linePitch="360"/>
        </w:sectPr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9439275" cy="5953125"/>
            <wp:effectExtent l="0" t="0" r="0" b="0"/>
            <wp:docPr id="12" name="Рисунок 12" descr="C:\Users\user\Desktop\доки\постановления совета министров\07.06\П 6-12\Postanov_N6_12_26042017_Pag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оки\постановления совета министров\07.06\П 6-12\Postanov_N6_12_26042017_Page1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  <w:sectPr w:rsidR="00FE0A66" w:rsidSect="00FE0A66">
          <w:type w:val="continuous"/>
          <w:pgSz w:w="16840" w:h="11900" w:orient="landscape"/>
          <w:pgMar w:top="1701" w:right="981" w:bottom="561" w:left="981" w:header="0" w:footer="6" w:gutter="0"/>
          <w:cols w:space="720"/>
          <w:noEndnote/>
          <w:docGrid w:linePitch="360"/>
        </w:sectPr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15050" cy="8848725"/>
            <wp:effectExtent l="0" t="0" r="0" b="0"/>
            <wp:docPr id="13" name="Рисунок 13" descr="C:\Users\user\Desktop\доки\постановления совета министров\07.06\П 6-12\Postanov_N6_12_26042017_Page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доки\постановления совета министров\07.06\П 6-12\Postanov_N6_12_26042017_Page1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8763000"/>
            <wp:effectExtent l="0" t="0" r="0" b="0"/>
            <wp:docPr id="14" name="Рисунок 14" descr="C:\Users\user\Desktop\доки\постановления совета министров\07.06\П 6-12\Postanov_N6_12_26042017_Pag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доки\постановления совета министров\07.06\П 6-12\Postanov_N6_12_26042017_Page1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76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8877300"/>
            <wp:effectExtent l="0" t="0" r="0" b="0"/>
            <wp:docPr id="15" name="Рисунок 15" descr="C:\Users\user\Desktop\доки\постановления совета министров\07.06\П 6-12\Postanov_N6_12_26042017_Page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доки\постановления совета министров\07.06\П 6-12\Postanov_N6_12_26042017_Page1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8753475"/>
            <wp:effectExtent l="0" t="0" r="0" b="0"/>
            <wp:docPr id="16" name="Рисунок 16" descr="C:\Users\user\Desktop\доки\постановления совета министров\07.06\П 6-12\Postanov_N6_12_26042017_Page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доки\постановления совета министров\07.06\П 6-12\Postanov_N6_12_26042017_Page17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8820150"/>
            <wp:effectExtent l="0" t="0" r="0" b="0"/>
            <wp:docPr id="17" name="Рисунок 17" descr="C:\Users\user\Desktop\доки\постановления совета министров\07.06\П 6-12\Postanov_N6_12_26042017_Page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доки\постановления совета министров\07.06\П 6-12\Postanov_N6_12_26042017_Page18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8915400"/>
            <wp:effectExtent l="0" t="0" r="0" b="0"/>
            <wp:docPr id="18" name="Рисунок 18" descr="C:\Users\user\Desktop\доки\постановления совета министров\07.06\П 6-12\Postanov_N6_12_26042017_Page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доки\постановления совета министров\07.06\П 6-12\Postanov_N6_12_26042017_Page19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8772525"/>
            <wp:effectExtent l="0" t="0" r="0" b="0"/>
            <wp:docPr id="19" name="Рисунок 19" descr="C:\Users\user\Desktop\доки\постановления совета министров\07.06\П 6-12\Postanov_N6_12_26042017_Page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доки\постановления совета министров\07.06\П 6-12\Postanov_N6_12_26042017_Page2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24575" cy="8839200"/>
            <wp:effectExtent l="0" t="0" r="0" b="0"/>
            <wp:docPr id="20" name="Рисунок 20" descr="C:\Users\user\Desktop\доки\постановления совета министров\07.06\П 6-12\Postanov_N6_12_26042017_Page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доки\постановления совета министров\07.06\П 6-12\Postanov_N6_12_26042017_Page21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8534400"/>
            <wp:effectExtent l="0" t="0" r="0" b="0"/>
            <wp:docPr id="21" name="Рисунок 21" descr="C:\Users\user\Desktop\доки\постановления совета министров\07.06\П 6-12\Postanov_N6_12_26042017_Page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доки\постановления совета министров\07.06\П 6-12\Postanov_N6_12_26042017_Page22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5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15050" cy="8724900"/>
            <wp:effectExtent l="0" t="0" r="0" b="0"/>
            <wp:docPr id="22" name="Рисунок 22" descr="C:\Users\user\Desktop\доки\постановления совета министров\07.06\П 6-12\Postanov_N6_12_26042017_Page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доки\постановления совета министров\07.06\П 6-12\Postanov_N6_12_26042017_Page23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72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</w:pPr>
    </w:p>
    <w:p w:rsidR="00FE0A66" w:rsidRDefault="00FE0A66" w:rsidP="006E3F92">
      <w:pPr>
        <w:pStyle w:val="30"/>
        <w:shd w:val="clear" w:color="auto" w:fill="auto"/>
        <w:spacing w:after="0" w:line="276" w:lineRule="auto"/>
        <w:jc w:val="left"/>
        <w:sectPr w:rsidR="00FE0A66" w:rsidSect="00FE0A66">
          <w:type w:val="continuous"/>
          <w:pgSz w:w="11900" w:h="16840"/>
          <w:pgMar w:top="981" w:right="561" w:bottom="981" w:left="170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type w:val="continuous"/>
          <w:pgSz w:w="11900" w:h="16840"/>
          <w:pgMar w:top="981" w:right="561" w:bottom="981" w:left="1701" w:header="0" w:footer="6" w:gutter="0"/>
          <w:cols w:space="720"/>
          <w:noEndnote/>
          <w:docGrid w:linePitch="360"/>
        </w:sectPr>
      </w:pPr>
    </w:p>
    <w:p w:rsidR="00FE0A66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15050" cy="1400175"/>
            <wp:effectExtent l="0" t="0" r="0" b="0"/>
            <wp:docPr id="25" name="Рисунок 25" descr="C:\Users\user\Desktop\доки\постановления совета министров\07.06\П 6-12\Postanov_N6_12_26042017_Pag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доки\постановления совета министров\07.06\П 6-12\Postanov_N6_12_26042017_Page24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1900" w:h="16840"/>
          <w:pgMar w:top="981" w:right="561" w:bottom="981" w:left="170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9439275" cy="6000750"/>
            <wp:effectExtent l="0" t="0" r="0" b="0"/>
            <wp:docPr id="26" name="Рисунок 26" descr="C:\Users\user\Desktop\доки\постановления совета министров\07.06\П 6-12\Postanov_N6_12_26042017_Page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доки\постановления совета министров\07.06\П 6-12\Postanov_N6_12_26042017_Page25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6840" w:h="11900" w:orient="landscape"/>
          <w:pgMar w:top="1701" w:right="981" w:bottom="561" w:left="98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15050" cy="8848725"/>
            <wp:effectExtent l="0" t="0" r="0" b="0"/>
            <wp:docPr id="27" name="Рисунок 27" descr="C:\Users\user\Desktop\доки\постановления совета министров\07.06\П 6-12\Postanov_N6_12_26042017_Page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доки\постановления совета министров\07.06\П 6-12\Postanov_N6_12_26042017_Page26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1900" w:h="16840"/>
          <w:pgMar w:top="981" w:right="561" w:bottom="981" w:left="170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9429750" cy="6115050"/>
            <wp:effectExtent l="0" t="0" r="0" b="0"/>
            <wp:docPr id="28" name="Рисунок 28" descr="C:\Users\user\Desktop\доки\постановления совета министров\07.06\П 6-12\Postanov_N6_12_26042017_Page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доки\постановления совета министров\07.06\П 6-12\Postanov_N6_12_26042017_Page27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6840" w:h="11900" w:orient="landscape"/>
          <w:pgMar w:top="1701" w:right="981" w:bottom="561" w:left="98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15050" cy="8334375"/>
            <wp:effectExtent l="0" t="0" r="0" b="0"/>
            <wp:docPr id="29" name="Рисунок 29" descr="C:\Users\user\Desktop\доки\постановления совета министров\07.06\П 6-12\Postanov_N6_12_26042017_Page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доки\постановления совета министров\07.06\П 6-12\Postanov_N6_12_26042017_Page28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1900" w:h="16840"/>
          <w:pgMar w:top="981" w:right="561" w:bottom="981" w:left="170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9439275" cy="4981575"/>
            <wp:effectExtent l="0" t="0" r="0" b="0"/>
            <wp:docPr id="30" name="Рисунок 30" descr="C:\Users\user\Desktop\доки\постановления совета министров\07.06\П 6-12\Postanov_N6_12_26042017_Page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доки\постановления совета министров\07.06\П 6-12\Postanov_N6_12_26042017_Page29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6840" w:h="11900" w:orient="landscape"/>
          <w:pgMar w:top="1701" w:right="981" w:bottom="561" w:left="98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15050" cy="7734300"/>
            <wp:effectExtent l="0" t="0" r="0" b="0"/>
            <wp:docPr id="31" name="Рисунок 31" descr="C:\Users\user\Desktop\доки\постановления совета министров\07.06\П 6-12\Postanov_N6_12_26042017_Page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доки\постановления совета министров\07.06\П 6-12\Postanov_N6_12_26042017_Page30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1900" w:h="16840"/>
          <w:pgMar w:top="981" w:right="561" w:bottom="981" w:left="170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8829675" cy="6115050"/>
            <wp:effectExtent l="0" t="0" r="0" b="0"/>
            <wp:docPr id="32" name="Рисунок 32" descr="C:\Users\user\Desktop\доки\постановления совета министров\07.06\П 6-12\Postanov_N6_12_26042017_Page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доки\постановления совета министров\07.06\П 6-12\Postanov_N6_12_26042017_Page31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9675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6840" w:h="11900" w:orient="landscape"/>
          <w:pgMar w:top="1701" w:right="981" w:bottom="561" w:left="98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15050" cy="7324725"/>
            <wp:effectExtent l="0" t="0" r="0" b="0"/>
            <wp:docPr id="33" name="Рисунок 33" descr="C:\Users\user\Desktop\доки\постановления совета министров\07.06\П 6-12\Postanov_N6_12_26042017_Page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доки\постановления совета министров\07.06\П 6-12\Postanov_N6_12_26042017_Page32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1900" w:h="16840"/>
          <w:pgMar w:top="981" w:right="561" w:bottom="981" w:left="170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9436100" cy="5143500"/>
            <wp:effectExtent l="0" t="0" r="0" b="0"/>
            <wp:docPr id="34" name="Рисунок 34" descr="C:\Users\user\Desktop\доки\постановления совета министров\07.06\П 6-12\Postanov_N6_12_26042017_Page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доки\постановления совета министров\07.06\П 6-12\Postanov_N6_12_26042017_Page33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0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6840" w:h="11900" w:orient="landscape"/>
          <w:pgMar w:top="1701" w:right="981" w:bottom="561" w:left="98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08700" cy="8001000"/>
            <wp:effectExtent l="0" t="0" r="0" b="0"/>
            <wp:docPr id="35" name="Рисунок 35" descr="C:\Users\user\Desktop\доки\постановления совета министров\07.06\П 6-12\Postanov_N6_12_26042017_Page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доки\постановления совета министров\07.06\П 6-12\Postanov_N6_12_26042017_Page34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1900" w:h="16840"/>
          <w:pgMar w:top="981" w:right="561" w:bottom="981" w:left="170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9182100" cy="6121400"/>
            <wp:effectExtent l="0" t="0" r="0" b="0"/>
            <wp:docPr id="36" name="Рисунок 36" descr="C:\Users\user\Desktop\доки\постановления совета министров\07.06\П 6-12\Postanov_N6_12_26042017_Page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доки\постановления совета министров\07.06\П 6-12\Postanov_N6_12_26042017_Page35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612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6840" w:h="11900" w:orient="landscape"/>
          <w:pgMar w:top="1701" w:right="981" w:bottom="561" w:left="98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08700" cy="7454900"/>
            <wp:effectExtent l="0" t="0" r="0" b="0"/>
            <wp:docPr id="37" name="Рисунок 37" descr="C:\Users\user\Desktop\доки\постановления совета министров\07.06\П 6-12\Postanov_N6_12_26042017_Page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доки\постановления совета министров\07.06\П 6-12\Postanov_N6_12_26042017_Page36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745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1900" w:h="16840"/>
          <w:pgMar w:top="981" w:right="561" w:bottom="981" w:left="170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9258300" cy="6121400"/>
            <wp:effectExtent l="0" t="0" r="0" b="0"/>
            <wp:docPr id="38" name="Рисунок 38" descr="C:\Users\user\Desktop\доки\постановления совета министров\07.06\П 6-12\Postanov_N6_12_26042017_Page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доки\постановления совета министров\07.06\П 6-12\Postanov_N6_12_26042017_Page37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612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  <w:sectPr w:rsidR="000D1AF3" w:rsidSect="000D1AF3">
          <w:pgSz w:w="16840" w:h="11900" w:orient="landscape"/>
          <w:pgMar w:top="1701" w:right="981" w:bottom="561" w:left="981" w:header="0" w:footer="6" w:gutter="0"/>
          <w:cols w:space="720"/>
          <w:noEndnote/>
          <w:docGrid w:linePitch="360"/>
        </w:sectPr>
      </w:pPr>
    </w:p>
    <w:p w:rsidR="000D1AF3" w:rsidRDefault="000D1AF3" w:rsidP="006E3F92">
      <w:pPr>
        <w:pStyle w:val="30"/>
        <w:shd w:val="clear" w:color="auto" w:fill="auto"/>
        <w:spacing w:after="0" w:line="276" w:lineRule="auto"/>
        <w:jc w:val="left"/>
      </w:pPr>
      <w:r>
        <w:rPr>
          <w:noProof/>
          <w:lang w:bidi="ar-SA"/>
        </w:rPr>
        <w:lastRenderedPageBreak/>
        <w:drawing>
          <wp:inline distT="0" distB="0" distL="0" distR="0">
            <wp:extent cx="6121400" cy="9398000"/>
            <wp:effectExtent l="0" t="0" r="0" b="0"/>
            <wp:docPr id="39" name="Рисунок 39" descr="C:\Users\user\Desktop\доки\постановления совета министров\07.06\П 6-12\Postanov_N6_12_26042017_Page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доки\постановления совета министров\07.06\П 6-12\Postanov_N6_12_26042017_Page38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939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21400" cy="8445500"/>
            <wp:effectExtent l="0" t="0" r="0" b="0"/>
            <wp:docPr id="40" name="Рисунок 40" descr="C:\Users\user\Desktop\доки\постановления совета министров\07.06\П 6-12\Postanov_N6_12_26042017_Page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доки\постановления совета министров\07.06\П 6-12\Postanov_N6_12_26042017_Page39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844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F3" w:rsidRPr="006E3F92" w:rsidRDefault="000D1AF3" w:rsidP="006E3F92">
      <w:pPr>
        <w:pStyle w:val="30"/>
        <w:shd w:val="clear" w:color="auto" w:fill="auto"/>
        <w:spacing w:after="0" w:line="276" w:lineRule="auto"/>
        <w:jc w:val="left"/>
      </w:pPr>
    </w:p>
    <w:sectPr w:rsidR="000D1AF3" w:rsidRPr="006E3F92" w:rsidSect="000D1AF3">
      <w:pgSz w:w="11900" w:h="16840"/>
      <w:pgMar w:top="981" w:right="561" w:bottom="981" w:left="1701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5D7A" w:rsidRDefault="00A35D7A">
      <w:r>
        <w:separator/>
      </w:r>
    </w:p>
  </w:endnote>
  <w:endnote w:type="continuationSeparator" w:id="0">
    <w:p w:rsidR="00A35D7A" w:rsidRDefault="00A35D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5D7A" w:rsidRDefault="00A35D7A"/>
  </w:footnote>
  <w:footnote w:type="continuationSeparator" w:id="0">
    <w:p w:rsidR="00A35D7A" w:rsidRDefault="00A35D7A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08E7" w:rsidRDefault="00A35D7A">
    <w:pPr>
      <w:rPr>
        <w:sz w:val="2"/>
        <w:szCs w:val="2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330.25pt;margin-top:73.4pt;width:4.3pt;height:7.2pt;z-index:-25165875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FC08E7" w:rsidRDefault="00A35D7A">
                <w:pPr>
                  <w:pStyle w:val="a5"/>
                  <w:shd w:val="clear" w:color="auto" w:fill="auto"/>
                  <w:spacing w:line="240" w:lineRule="auto"/>
                </w:pPr>
                <w:r>
                  <w:rPr>
                    <w:rStyle w:val="a6"/>
                    <w:b/>
                    <w:bCs/>
                  </w:rPr>
                  <w:t>2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EB6D85"/>
    <w:multiLevelType w:val="multilevel"/>
    <w:tmpl w:val="D1DC76D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2"/>
  </w:compat>
  <w:rsids>
    <w:rsidRoot w:val="00FC08E7"/>
    <w:rsid w:val="000D1AF3"/>
    <w:rsid w:val="006E3F92"/>
    <w:rsid w:val="00963CD9"/>
    <w:rsid w:val="00966A0A"/>
    <w:rsid w:val="00A35D7A"/>
    <w:rsid w:val="00D525F7"/>
    <w:rsid w:val="00EC7683"/>
    <w:rsid w:val="00FC08E7"/>
    <w:rsid w:val="00FE0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ahoma" w:eastAsia="Tahoma" w:hAnsi="Tahoma" w:cs="Tahoma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1">
    <w:name w:val="Заголовок №1_"/>
    <w:basedOn w:val="a0"/>
    <w:link w:val="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</w:rPr>
  </w:style>
  <w:style w:type="character" w:customStyle="1" w:styleId="2">
    <w:name w:val="Заголовок №2_"/>
    <w:basedOn w:val="a0"/>
    <w:link w:val="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1">
    <w:name w:val="Основной текст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3">
    <w:name w:val="Основной текст (2)"/>
    <w:basedOn w:val="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a4">
    <w:name w:val="Колонтитул_"/>
    <w:basedOn w:val="a0"/>
    <w:link w:val="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a6">
    <w:name w:val="Колонтитул"/>
    <w:basedOn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3Exact">
    <w:name w:val="Основной текст (3) Exac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Exact0">
    <w:name w:val="Основной текст (3) Exact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after="240" w:line="461" w:lineRule="exact"/>
      <w:jc w:val="center"/>
      <w:outlineLvl w:val="0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20">
    <w:name w:val="Заголовок №2"/>
    <w:basedOn w:val="a"/>
    <w:link w:val="2"/>
    <w:pPr>
      <w:shd w:val="clear" w:color="auto" w:fill="FFFFFF"/>
      <w:spacing w:before="240" w:line="677" w:lineRule="exact"/>
      <w:jc w:val="center"/>
      <w:outlineLvl w:val="1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120" w:line="677" w:lineRule="exact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2">
    <w:name w:val="Основной текст (2)"/>
    <w:basedOn w:val="a"/>
    <w:link w:val="21"/>
    <w:pPr>
      <w:shd w:val="clear" w:color="auto" w:fill="FFFFFF"/>
      <w:spacing w:before="480" w:after="360" w:line="317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styleId="a7">
    <w:name w:val="Balloon Text"/>
    <w:basedOn w:val="a"/>
    <w:link w:val="a8"/>
    <w:uiPriority w:val="99"/>
    <w:semiHidden/>
    <w:unhideWhenUsed/>
    <w:rsid w:val="006E3F92"/>
    <w:rPr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E3F92"/>
    <w:rPr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nr-online.ru/download/postanovlenie-soveta-ministrov-dnr-19-4-ot-16-10-2015-g-ob-utverzhdenii-poryadka-organizatsii-i-provedeniya-gosudarstvennogo-kontrolya-nadzora-za-soblyudeniem-trebovanij-prirodoohrannogo-zakonodatels/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2.jpeg"/><Relationship Id="rId39" Type="http://schemas.openxmlformats.org/officeDocument/2006/relationships/image" Target="media/image25.jpeg"/><Relationship Id="rId3" Type="http://schemas.microsoft.com/office/2007/relationships/stylesWithEffects" Target="stylesWithEffects.xml"/><Relationship Id="rId21" Type="http://schemas.openxmlformats.org/officeDocument/2006/relationships/image" Target="media/image8.jpe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7" Type="http://schemas.openxmlformats.org/officeDocument/2006/relationships/endnotes" Target="endnotes.xml"/><Relationship Id="rId12" Type="http://schemas.openxmlformats.org/officeDocument/2006/relationships/hyperlink" Target="https://dnr-online.ru/download/postanovlenie-soveta-ministrov-dnr-19-4-ot-16-10-2015-g-ob-utverzhdenii-poryadka-organizatsii-i-provedeniya-gosudarstvennogo-kontrolya-nadzora-za-soblyudeniem-trebovanij-prirodoohrannogo-zakonodatels/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5.jpeg"/><Relationship Id="rId41" Type="http://schemas.openxmlformats.org/officeDocument/2006/relationships/image" Target="media/image27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dnr-online.ru/download/postanovlenie-soveta-ministrov-dnr-19-4-ot-16-10-2015-g-ob-utverzhdenii-poryadka-organizatsii-i-provedeniya-gosudarstvennogo-kontrolya-nadzora-za-soblyudeniem-trebovanij-prirodoohrannogo-zakonodatels/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header" Target="header1.xml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49" Type="http://schemas.openxmlformats.org/officeDocument/2006/relationships/image" Target="media/image35.jpeg"/><Relationship Id="rId10" Type="http://schemas.openxmlformats.org/officeDocument/2006/relationships/hyperlink" Target="https://dnr-online.ru/download/postanovlenie-soveta-ministrov-dnr-19-4-ot-16-10-2015-g-ob-utverzhdenii-poryadka-organizatsii-i-provedeniya-gosudarstvennogo-kontrolya-nadzora-za-soblyudeniem-trebovanij-prirodoohrannogo-zakonodatels/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52" Type="http://schemas.openxmlformats.org/officeDocument/2006/relationships/image" Target="media/image38.jpeg"/><Relationship Id="rId4" Type="http://schemas.openxmlformats.org/officeDocument/2006/relationships/settings" Target="settings.xml"/><Relationship Id="rId9" Type="http://schemas.openxmlformats.org/officeDocument/2006/relationships/hyperlink" Target="https://dnr-online.ru/download/konstitutsiya-donetskoj-narodnoj-respubliki-dejstvuyushhaya-redaktsiya-po-sostoyaniyu-na-30-11-2018g/" TargetMode="External"/><Relationship Id="rId14" Type="http://schemas.openxmlformats.org/officeDocument/2006/relationships/hyperlink" Target="https://dnr-online.ru/download/postanovlenie-soveta-ministrov-dnr-19-4-ot-16-10-2015-g-ob-utverzhdenii-poryadka-organizatsii-i-provedeniya-gosudarstvennogo-kontrolya-nadzora-za-soblyudeniem-trebovanij-prirodoohrannogo-zakonodatels/" TargetMode="External"/><Relationship Id="rId22" Type="http://schemas.openxmlformats.org/officeDocument/2006/relationships/image" Target="media/image9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image" Target="media/image34.jpeg"/><Relationship Id="rId8" Type="http://schemas.openxmlformats.org/officeDocument/2006/relationships/image" Target="media/image1.png"/><Relationship Id="rId51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39</Pages>
  <Words>713</Words>
  <Characters>4065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6</cp:revision>
  <dcterms:created xsi:type="dcterms:W3CDTF">2019-06-07T09:21:00Z</dcterms:created>
  <dcterms:modified xsi:type="dcterms:W3CDTF">2019-06-07T11:11:00Z</dcterms:modified>
</cp:coreProperties>
</file>