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5F7" w:rsidRDefault="008A35F7" w:rsidP="008A35F7">
      <w:pPr>
        <w:pStyle w:val="10"/>
        <w:keepNext/>
        <w:keepLines/>
        <w:shd w:val="clear" w:color="auto" w:fill="auto"/>
        <w:spacing w:after="0" w:line="276" w:lineRule="auto"/>
        <w:ind w:left="80"/>
      </w:pPr>
      <w:bookmarkStart w:id="0" w:name="bookmark0"/>
      <w:r>
        <w:rPr>
          <w:noProof/>
          <w:lang w:bidi="ar-SA"/>
        </w:rPr>
        <w:drawing>
          <wp:inline distT="0" distB="0" distL="0" distR="0" wp14:anchorId="3A8ED9A5" wp14:editId="1540675C">
            <wp:extent cx="1057275" cy="904875"/>
            <wp:effectExtent l="0" t="0" r="9525" b="9525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5FA1" w:rsidRDefault="003F52E0" w:rsidP="008A35F7">
      <w:pPr>
        <w:pStyle w:val="10"/>
        <w:keepNext/>
        <w:keepLines/>
        <w:shd w:val="clear" w:color="auto" w:fill="auto"/>
        <w:spacing w:after="0" w:line="276" w:lineRule="auto"/>
        <w:ind w:left="80"/>
      </w:pPr>
      <w:r>
        <w:t>ДОНЕЦКАЯ НАРОДНАЯ РЕСПУБЛИКА</w:t>
      </w:r>
      <w:bookmarkEnd w:id="0"/>
    </w:p>
    <w:p w:rsidR="00B75FA1" w:rsidRDefault="003F52E0" w:rsidP="008A35F7">
      <w:pPr>
        <w:pStyle w:val="10"/>
        <w:keepNext/>
        <w:keepLines/>
        <w:shd w:val="clear" w:color="auto" w:fill="auto"/>
        <w:spacing w:after="0" w:line="276" w:lineRule="auto"/>
        <w:ind w:left="80"/>
      </w:pPr>
      <w:r>
        <w:t>СОВЕТ МИНИСТРОВ</w:t>
      </w:r>
    </w:p>
    <w:p w:rsidR="008A35F7" w:rsidRDefault="008A35F7" w:rsidP="008A35F7">
      <w:pPr>
        <w:pStyle w:val="10"/>
        <w:keepNext/>
        <w:keepLines/>
        <w:shd w:val="clear" w:color="auto" w:fill="auto"/>
        <w:spacing w:after="0" w:line="276" w:lineRule="auto"/>
        <w:ind w:left="80"/>
      </w:pPr>
    </w:p>
    <w:p w:rsidR="00B75FA1" w:rsidRDefault="003F52E0" w:rsidP="008A35F7">
      <w:pPr>
        <w:pStyle w:val="21"/>
        <w:keepNext/>
        <w:keepLines/>
        <w:shd w:val="clear" w:color="auto" w:fill="auto"/>
        <w:spacing w:before="0" w:line="276" w:lineRule="auto"/>
        <w:ind w:left="80"/>
      </w:pPr>
      <w:bookmarkStart w:id="1" w:name="bookmark1"/>
      <w:r>
        <w:t>ПОСТАНОВЛЕНИЕ</w:t>
      </w:r>
      <w:bookmarkEnd w:id="1"/>
    </w:p>
    <w:p w:rsidR="008A35F7" w:rsidRDefault="008A35F7" w:rsidP="008A35F7">
      <w:pPr>
        <w:pStyle w:val="21"/>
        <w:keepNext/>
        <w:keepLines/>
        <w:shd w:val="clear" w:color="auto" w:fill="auto"/>
        <w:spacing w:before="0" w:line="276" w:lineRule="auto"/>
        <w:ind w:left="80"/>
      </w:pPr>
    </w:p>
    <w:p w:rsidR="00B75FA1" w:rsidRDefault="003F52E0" w:rsidP="008A35F7">
      <w:pPr>
        <w:pStyle w:val="30"/>
        <w:keepNext/>
        <w:keepLines/>
        <w:shd w:val="clear" w:color="auto" w:fill="auto"/>
        <w:spacing w:after="0" w:line="276" w:lineRule="auto"/>
        <w:ind w:left="80"/>
      </w:pPr>
      <w:bookmarkStart w:id="2" w:name="bookmark2"/>
      <w:r>
        <w:t>от 26 апреля 2017 г. № 6-27</w:t>
      </w:r>
      <w:bookmarkEnd w:id="2"/>
    </w:p>
    <w:p w:rsidR="008A35F7" w:rsidRDefault="008A35F7" w:rsidP="008A35F7">
      <w:pPr>
        <w:pStyle w:val="30"/>
        <w:keepNext/>
        <w:keepLines/>
        <w:shd w:val="clear" w:color="auto" w:fill="auto"/>
        <w:spacing w:after="0" w:line="276" w:lineRule="auto"/>
        <w:ind w:left="80"/>
      </w:pPr>
    </w:p>
    <w:p w:rsidR="008A35F7" w:rsidRDefault="008A35F7" w:rsidP="008A35F7">
      <w:pPr>
        <w:pStyle w:val="30"/>
        <w:keepNext/>
        <w:keepLines/>
        <w:shd w:val="clear" w:color="auto" w:fill="auto"/>
        <w:spacing w:after="0" w:line="276" w:lineRule="auto"/>
        <w:ind w:left="80"/>
      </w:pPr>
    </w:p>
    <w:p w:rsidR="00B75FA1" w:rsidRDefault="003F52E0" w:rsidP="008A35F7">
      <w:pPr>
        <w:pStyle w:val="32"/>
        <w:shd w:val="clear" w:color="auto" w:fill="auto"/>
        <w:spacing w:before="0" w:after="0" w:line="276" w:lineRule="auto"/>
      </w:pPr>
      <w:r>
        <w:t>О внесении изменений в Постановление</w:t>
      </w:r>
      <w:r>
        <w:br/>
        <w:t>Совета Министров Донецкой Народной Республики</w:t>
      </w:r>
      <w:r>
        <w:br/>
        <w:t>от 31.05.2016 г. № 7-41 «Об утверждении Положения о коллегии</w:t>
      </w:r>
      <w:r>
        <w:br/>
        <w:t xml:space="preserve">Министерства культуры </w:t>
      </w:r>
      <w:r>
        <w:t>Донецкой Народной Республики»</w:t>
      </w:r>
    </w:p>
    <w:p w:rsidR="008A35F7" w:rsidRDefault="008A35F7" w:rsidP="008A35F7">
      <w:pPr>
        <w:pStyle w:val="32"/>
        <w:shd w:val="clear" w:color="auto" w:fill="auto"/>
        <w:spacing w:before="0" w:after="0" w:line="276" w:lineRule="auto"/>
      </w:pPr>
    </w:p>
    <w:p w:rsidR="008A35F7" w:rsidRDefault="008A35F7" w:rsidP="008A35F7">
      <w:pPr>
        <w:pStyle w:val="32"/>
        <w:shd w:val="clear" w:color="auto" w:fill="auto"/>
        <w:spacing w:before="0" w:after="0" w:line="276" w:lineRule="auto"/>
      </w:pPr>
    </w:p>
    <w:p w:rsidR="00B75FA1" w:rsidRDefault="003F52E0" w:rsidP="008A35F7">
      <w:pPr>
        <w:pStyle w:val="22"/>
        <w:shd w:val="clear" w:color="auto" w:fill="auto"/>
        <w:spacing w:before="0" w:after="0" w:line="276" w:lineRule="auto"/>
        <w:ind w:firstLine="800"/>
      </w:pPr>
      <w:r>
        <w:t xml:space="preserve">Руководствуясь частью 2 статьи 77 </w:t>
      </w:r>
      <w:hyperlink r:id="rId9" w:history="1">
        <w:r w:rsidRPr="00613F8E">
          <w:rPr>
            <w:rStyle w:val="a3"/>
          </w:rPr>
          <w:t>Конституции Донецкой Народной Республики</w:t>
        </w:r>
      </w:hyperlink>
      <w:r>
        <w:t xml:space="preserve">, статьей </w:t>
      </w:r>
      <w:hyperlink r:id="rId10" w:history="1">
        <w:r w:rsidRPr="00613F8E">
          <w:rPr>
            <w:rStyle w:val="a3"/>
          </w:rPr>
          <w:t xml:space="preserve">51 Закона Донецкой Народной Республики от 24.04.2015 № </w:t>
        </w:r>
        <w:r w:rsidRPr="00613F8E">
          <w:rPr>
            <w:rStyle w:val="a3"/>
            <w:lang w:eastAsia="en-US" w:bidi="en-US"/>
          </w:rPr>
          <w:t>35-</w:t>
        </w:r>
        <w:r w:rsidRPr="00613F8E">
          <w:rPr>
            <w:rStyle w:val="a3"/>
            <w:lang w:val="en-US" w:eastAsia="en-US" w:bidi="en-US"/>
          </w:rPr>
          <w:t>IHC</w:t>
        </w:r>
        <w:r w:rsidRPr="00613F8E">
          <w:rPr>
            <w:rStyle w:val="a3"/>
            <w:lang w:eastAsia="en-US" w:bidi="en-US"/>
          </w:rPr>
          <w:t xml:space="preserve"> </w:t>
        </w:r>
        <w:r w:rsidRPr="00613F8E">
          <w:rPr>
            <w:rStyle w:val="a3"/>
          </w:rPr>
          <w:t>«О системе органов исполнительной власти Донецкой Народной Республики»</w:t>
        </w:r>
      </w:hyperlink>
      <w:r>
        <w:t xml:space="preserve">, с целью </w:t>
      </w:r>
      <w:r>
        <w:t>реализации государственной политики в сфере культуры Совет Министров Донецкой Народной Республики</w:t>
      </w:r>
    </w:p>
    <w:p w:rsidR="008A35F7" w:rsidRDefault="008A35F7" w:rsidP="008A35F7">
      <w:pPr>
        <w:pStyle w:val="22"/>
        <w:shd w:val="clear" w:color="auto" w:fill="auto"/>
        <w:spacing w:before="0" w:after="0" w:line="276" w:lineRule="auto"/>
        <w:ind w:firstLine="800"/>
      </w:pPr>
    </w:p>
    <w:p w:rsidR="00B75FA1" w:rsidRDefault="003F52E0" w:rsidP="008A35F7">
      <w:pPr>
        <w:pStyle w:val="30"/>
        <w:keepNext/>
        <w:keepLines/>
        <w:shd w:val="clear" w:color="auto" w:fill="auto"/>
        <w:spacing w:after="0" w:line="276" w:lineRule="auto"/>
        <w:jc w:val="left"/>
      </w:pPr>
      <w:bookmarkStart w:id="3" w:name="bookmark3"/>
      <w:r>
        <w:t>ПОСТАНОВЛЯЕТ:</w:t>
      </w:r>
      <w:bookmarkEnd w:id="3"/>
    </w:p>
    <w:p w:rsidR="008A35F7" w:rsidRDefault="008A35F7" w:rsidP="008A35F7">
      <w:pPr>
        <w:pStyle w:val="30"/>
        <w:keepNext/>
        <w:keepLines/>
        <w:shd w:val="clear" w:color="auto" w:fill="auto"/>
        <w:spacing w:after="0" w:line="276" w:lineRule="auto"/>
        <w:jc w:val="left"/>
      </w:pPr>
    </w:p>
    <w:p w:rsidR="00B75FA1" w:rsidRDefault="003F52E0" w:rsidP="008A35F7">
      <w:pPr>
        <w:pStyle w:val="22"/>
        <w:shd w:val="clear" w:color="auto" w:fill="auto"/>
        <w:spacing w:before="120" w:after="0" w:line="276" w:lineRule="auto"/>
        <w:ind w:firstLine="800"/>
      </w:pPr>
      <w:r>
        <w:t xml:space="preserve">1. Внести в </w:t>
      </w:r>
      <w:hyperlink r:id="rId11" w:history="1">
        <w:r w:rsidRPr="00747A62">
          <w:rPr>
            <w:rStyle w:val="a3"/>
          </w:rPr>
          <w:t>Постановление Совета Министров Донецкой Народной Республики от 31.05.2016 г. №7-41 «Об утверждении Положения о коллегии Министерства</w:t>
        </w:r>
        <w:r w:rsidRPr="00747A62">
          <w:rPr>
            <w:rStyle w:val="a3"/>
          </w:rPr>
          <w:t xml:space="preserve"> культуры Донецкой Народной Республики»</w:t>
        </w:r>
      </w:hyperlink>
      <w:bookmarkStart w:id="4" w:name="_GoBack"/>
      <w:bookmarkEnd w:id="4"/>
      <w:r>
        <w:t xml:space="preserve"> (далее - Постановление) следующие изменения:</w:t>
      </w:r>
    </w:p>
    <w:p w:rsidR="00B75FA1" w:rsidRDefault="003F52E0" w:rsidP="008A35F7">
      <w:pPr>
        <w:pStyle w:val="22"/>
        <w:numPr>
          <w:ilvl w:val="0"/>
          <w:numId w:val="1"/>
        </w:numPr>
        <w:shd w:val="clear" w:color="auto" w:fill="auto"/>
        <w:tabs>
          <w:tab w:val="left" w:pos="1254"/>
        </w:tabs>
        <w:spacing w:before="120" w:after="0" w:line="276" w:lineRule="auto"/>
        <w:ind w:firstLine="800"/>
      </w:pPr>
      <w:r>
        <w:t>Абзац 4 пункта 5.5 раздела V Положения о коллегии Министерства культуры Донецкой Народной Республики изложить в следующей редакции:</w:t>
      </w:r>
    </w:p>
    <w:p w:rsidR="00B75FA1" w:rsidRDefault="003F52E0" w:rsidP="008A35F7">
      <w:pPr>
        <w:pStyle w:val="22"/>
        <w:shd w:val="clear" w:color="auto" w:fill="auto"/>
        <w:spacing w:before="120" w:after="0" w:line="276" w:lineRule="auto"/>
        <w:ind w:firstLine="800"/>
      </w:pPr>
      <w:r>
        <w:t xml:space="preserve">«На заседании коллегии присутствуют </w:t>
      </w:r>
      <w:r>
        <w:t>лично члены коллегии. При необходимости на заседание коллегии могут быть приглашены руководители предприятий, учреждений, организаций культуры, вопросы которых включены в повестку дня, а также другие приглашенные лица.</w:t>
      </w:r>
    </w:p>
    <w:p w:rsidR="00B75FA1" w:rsidRDefault="003F52E0" w:rsidP="008A35F7">
      <w:pPr>
        <w:pStyle w:val="22"/>
        <w:shd w:val="clear" w:color="auto" w:fill="auto"/>
        <w:spacing w:before="120" w:after="0" w:line="276" w:lineRule="auto"/>
        <w:ind w:firstLine="800"/>
      </w:pPr>
      <w:r>
        <w:lastRenderedPageBreak/>
        <w:t xml:space="preserve">Вопросы, которые включены в повестку </w:t>
      </w:r>
      <w:r>
        <w:t xml:space="preserve">дня и которые не требуют дополнительного обсуждения с руководителями предприятий, учреждений, организаций культуры, рассматриваются членами коллегии без их присутствия. По результатам такого заседания выносятся решения, которые принимаются согласно пункту </w:t>
      </w:r>
      <w:r>
        <w:t>6.6 раздела VI Положения»;</w:t>
      </w:r>
    </w:p>
    <w:p w:rsidR="008A35F7" w:rsidRDefault="003F52E0" w:rsidP="008A35F7">
      <w:pPr>
        <w:pStyle w:val="22"/>
        <w:numPr>
          <w:ilvl w:val="0"/>
          <w:numId w:val="1"/>
        </w:numPr>
        <w:shd w:val="clear" w:color="auto" w:fill="auto"/>
        <w:tabs>
          <w:tab w:val="left" w:pos="1258"/>
        </w:tabs>
        <w:spacing w:before="120" w:after="0" w:line="276" w:lineRule="auto"/>
        <w:ind w:firstLine="800"/>
      </w:pPr>
      <w:r>
        <w:t>Утвердить Персональный состав коллегии Министерства культуры Донецкой Народной Республики в новой редакции (прилагается).</w:t>
      </w:r>
    </w:p>
    <w:p w:rsidR="00B75FA1" w:rsidRDefault="008A35F7" w:rsidP="008A35F7">
      <w:pPr>
        <w:pStyle w:val="22"/>
        <w:shd w:val="clear" w:color="auto" w:fill="auto"/>
        <w:spacing w:before="120" w:after="0" w:line="326" w:lineRule="exact"/>
        <w:ind w:left="740" w:firstLine="0"/>
        <w:jc w:val="left"/>
        <w:rPr>
          <w:rStyle w:val="a6"/>
        </w:rPr>
      </w:pPr>
      <w:r>
        <w:rPr>
          <w:rStyle w:val="2Exact0"/>
        </w:rPr>
        <w:t xml:space="preserve">2. Настоящее </w:t>
      </w:r>
      <w:r>
        <w:rPr>
          <w:rStyle w:val="2Exact0"/>
        </w:rPr>
        <w:t xml:space="preserve"> </w:t>
      </w:r>
      <w:r>
        <w:rPr>
          <w:rStyle w:val="a6"/>
        </w:rPr>
        <w:t xml:space="preserve"> </w:t>
      </w:r>
      <w:r w:rsidR="003F52E0">
        <w:rPr>
          <w:rStyle w:val="a6"/>
        </w:rPr>
        <w:t>Постановление вступает в силу со дня официального</w:t>
      </w:r>
    </w:p>
    <w:p w:rsidR="008A35F7" w:rsidRDefault="008A35F7" w:rsidP="008A35F7">
      <w:pPr>
        <w:pStyle w:val="22"/>
        <w:shd w:val="clear" w:color="auto" w:fill="auto"/>
        <w:spacing w:before="120" w:after="0" w:line="326" w:lineRule="exact"/>
        <w:ind w:firstLine="0"/>
        <w:jc w:val="left"/>
        <w:rPr>
          <w:rStyle w:val="2Exact0"/>
        </w:rPr>
      </w:pPr>
      <w:r>
        <w:rPr>
          <w:rStyle w:val="2Exact0"/>
        </w:rPr>
        <w:t>опубликования.</w:t>
      </w:r>
      <w:bookmarkStart w:id="5" w:name="bookmark4"/>
    </w:p>
    <w:p w:rsidR="008A35F7" w:rsidRDefault="008A35F7" w:rsidP="008A35F7">
      <w:pPr>
        <w:pStyle w:val="22"/>
        <w:shd w:val="clear" w:color="auto" w:fill="auto"/>
        <w:spacing w:before="120" w:after="0" w:line="326" w:lineRule="exact"/>
        <w:ind w:firstLine="0"/>
        <w:jc w:val="left"/>
        <w:rPr>
          <w:rStyle w:val="2Exact0"/>
        </w:rPr>
      </w:pPr>
    </w:p>
    <w:p w:rsidR="008A35F7" w:rsidRDefault="008A35F7" w:rsidP="008A35F7">
      <w:pPr>
        <w:pStyle w:val="22"/>
        <w:shd w:val="clear" w:color="auto" w:fill="auto"/>
        <w:spacing w:before="120" w:after="0" w:line="326" w:lineRule="exact"/>
        <w:ind w:firstLine="0"/>
        <w:jc w:val="left"/>
        <w:rPr>
          <w:rStyle w:val="2Exact0"/>
        </w:rPr>
      </w:pPr>
    </w:p>
    <w:p w:rsidR="008A35F7" w:rsidRDefault="008A35F7" w:rsidP="008A35F7">
      <w:pPr>
        <w:pStyle w:val="22"/>
        <w:shd w:val="clear" w:color="auto" w:fill="auto"/>
        <w:spacing w:before="120" w:after="0" w:line="326" w:lineRule="exact"/>
        <w:ind w:firstLine="0"/>
        <w:jc w:val="left"/>
        <w:rPr>
          <w:rStyle w:val="2Exact0"/>
        </w:rPr>
      </w:pPr>
    </w:p>
    <w:p w:rsidR="00B75FA1" w:rsidRDefault="003F52E0" w:rsidP="008A35F7">
      <w:pPr>
        <w:pStyle w:val="22"/>
        <w:shd w:val="clear" w:color="auto" w:fill="auto"/>
        <w:spacing w:before="120" w:after="0" w:line="326" w:lineRule="exact"/>
        <w:ind w:firstLine="0"/>
        <w:jc w:val="left"/>
        <w:rPr>
          <w:rStyle w:val="33"/>
          <w:b w:val="0"/>
          <w:bCs w:val="0"/>
        </w:rPr>
      </w:pPr>
      <w:r>
        <w:rPr>
          <w:rStyle w:val="33"/>
        </w:rPr>
        <w:t xml:space="preserve">Председатель </w:t>
      </w:r>
      <w:r w:rsidR="008A35F7">
        <w:rPr>
          <w:rStyle w:val="33"/>
          <w:b w:val="0"/>
          <w:bCs w:val="0"/>
        </w:rPr>
        <w:br/>
      </w:r>
      <w:r>
        <w:rPr>
          <w:rStyle w:val="33"/>
        </w:rPr>
        <w:t xml:space="preserve">Совета </w:t>
      </w:r>
      <w:r w:rsidRPr="008A35F7">
        <w:rPr>
          <w:rStyle w:val="33"/>
        </w:rPr>
        <w:t>Министров</w:t>
      </w:r>
      <w:bookmarkEnd w:id="5"/>
      <w:r w:rsidR="008A35F7" w:rsidRPr="008A35F7">
        <w:rPr>
          <w:rStyle w:val="33"/>
          <w:bCs w:val="0"/>
        </w:rPr>
        <w:t xml:space="preserve">                                                                 А. В. Захарченко</w:t>
      </w:r>
      <w:r w:rsidR="008A35F7">
        <w:rPr>
          <w:rStyle w:val="33"/>
          <w:b w:val="0"/>
          <w:bCs w:val="0"/>
        </w:rPr>
        <w:t xml:space="preserve"> </w:t>
      </w:r>
    </w:p>
    <w:p w:rsidR="008A35F7" w:rsidRDefault="008A35F7" w:rsidP="008A35F7">
      <w:pPr>
        <w:pStyle w:val="30"/>
        <w:keepNext/>
        <w:keepLines/>
        <w:shd w:val="clear" w:color="auto" w:fill="auto"/>
        <w:spacing w:after="0" w:line="276" w:lineRule="auto"/>
        <w:jc w:val="left"/>
      </w:pPr>
      <w:r>
        <w:rPr>
          <w:noProof/>
          <w:lang w:bidi="ar-SA"/>
        </w:rPr>
        <w:lastRenderedPageBreak/>
        <w:drawing>
          <wp:inline distT="0" distB="0" distL="0" distR="0">
            <wp:extent cx="5962650" cy="8943975"/>
            <wp:effectExtent l="0" t="0" r="0" b="0"/>
            <wp:docPr id="2" name="Рисунок 2" descr="C:\Users\user\Desktop\доки\постановления совета министров\14.06\П 6-27\Postanov_N6_27_26042017_Page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14.06\П 6-27\Postanov_N6_27_26042017_Page3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0" cy="894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5972175" cy="5191125"/>
            <wp:effectExtent l="0" t="0" r="0" b="0"/>
            <wp:docPr id="3" name="Рисунок 3" descr="C:\Users\user\Desktop\доки\постановления совета министров\14.06\П 6-27\Postanov_N6_27_26042017_Page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доки\постановления совета министров\14.06\П 6-27\Postanov_N6_27_26042017_Page4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519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35F7" w:rsidRDefault="008A35F7">
      <w:pPr>
        <w:pStyle w:val="30"/>
        <w:keepNext/>
        <w:keepLines/>
        <w:shd w:val="clear" w:color="auto" w:fill="auto"/>
        <w:spacing w:after="0" w:line="276" w:lineRule="auto"/>
        <w:jc w:val="left"/>
      </w:pPr>
    </w:p>
    <w:sectPr w:rsidR="008A35F7" w:rsidSect="008A35F7">
      <w:headerReference w:type="default" r:id="rId14"/>
      <w:type w:val="continuous"/>
      <w:pgSz w:w="11900" w:h="16840"/>
      <w:pgMar w:top="1192" w:right="701" w:bottom="1192" w:left="179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52E0" w:rsidRDefault="003F52E0">
      <w:r>
        <w:separator/>
      </w:r>
    </w:p>
  </w:endnote>
  <w:endnote w:type="continuationSeparator" w:id="0">
    <w:p w:rsidR="003F52E0" w:rsidRDefault="003F5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52E0" w:rsidRDefault="003F52E0"/>
  </w:footnote>
  <w:footnote w:type="continuationSeparator" w:id="0">
    <w:p w:rsidR="003F52E0" w:rsidRDefault="003F52E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FA1" w:rsidRDefault="003F52E0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31.55pt;margin-top:73.7pt;width:4.3pt;height:6.5pt;z-index:-251658752;mso-wrap-style:none;mso-wrap-distance-left:5pt;mso-wrap-distance-right:5pt;mso-position-horizontal-relative:page;mso-position-vertical-relative:page" wrapcoords="0 0" filled="f" stroked="f">
          <v:textbox style="mso-next-textbox:#_x0000_s2050;mso-fit-shape-to-text:t" inset="0,0,0,0">
            <w:txbxContent>
              <w:p w:rsidR="00B75FA1" w:rsidRDefault="003F52E0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a9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64208"/>
    <w:multiLevelType w:val="multilevel"/>
    <w:tmpl w:val="BA4ECF4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75FA1"/>
    <w:rsid w:val="003F52E0"/>
    <w:rsid w:val="00613F8E"/>
    <w:rsid w:val="00747A62"/>
    <w:rsid w:val="008A35F7"/>
    <w:rsid w:val="00B75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0">
    <w:name w:val="Основной текст (2) Exac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0">
    <w:name w:val="Заголовок №2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3">
    <w:name w:val="Заголовок №3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22">
    <w:name w:val="Основной текст (2)"/>
    <w:basedOn w:val="a"/>
    <w:link w:val="2"/>
    <w:pPr>
      <w:shd w:val="clear" w:color="auto" w:fill="FFFFFF"/>
      <w:spacing w:before="480" w:after="360" w:line="317" w:lineRule="exact"/>
      <w:ind w:firstLine="78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1">
    <w:name w:val="Заголовок №2"/>
    <w:basedOn w:val="a"/>
    <w:link w:val="20"/>
    <w:pPr>
      <w:shd w:val="clear" w:color="auto" w:fill="FFFFFF"/>
      <w:spacing w:before="240" w:line="730" w:lineRule="exac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after="120" w:line="730" w:lineRule="exac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120" w:after="48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8A35F7"/>
    <w:rPr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A35F7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doc.dnr-online.ru/wp-content/uploads/2016/06/Postanov_N7_41_31052016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dnr-online.ru/download/35-ihc-o-sisteme-organov-ispolnitelnoj-vlasti-donetskoj-narodnoj-respubliki-dejstvuyushhaya-redaktsiya-po-sostoyaniyu-na-30-11-2018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345</Words>
  <Characters>1973</Characters>
  <Application>Microsoft Office Word</Application>
  <DocSecurity>0</DocSecurity>
  <Lines>16</Lines>
  <Paragraphs>4</Paragraphs>
  <ScaleCrop>false</ScaleCrop>
  <Company/>
  <LinksUpToDate>false</LinksUpToDate>
  <CharactersWithSpaces>2314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2019-06-14T10:50:00Z</dcterms:created>
  <dcterms:modified xsi:type="dcterms:W3CDTF">2019-06-14T11:01:00Z</dcterms:modified>
</cp:coreProperties>
</file>