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F1" w:rsidRDefault="00A630F1" w:rsidP="00A630F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81863DC" wp14:editId="1ABBB80E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24B" w:rsidRDefault="004875E9" w:rsidP="00A630F1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37024B" w:rsidRDefault="004875E9" w:rsidP="00A630F1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A630F1" w:rsidRDefault="00A630F1" w:rsidP="00A630F1">
      <w:pPr>
        <w:pStyle w:val="10"/>
        <w:keepNext/>
        <w:keepLines/>
        <w:shd w:val="clear" w:color="auto" w:fill="auto"/>
        <w:spacing w:after="0" w:line="276" w:lineRule="auto"/>
      </w:pPr>
    </w:p>
    <w:p w:rsidR="0037024B" w:rsidRDefault="004875E9" w:rsidP="00A630F1">
      <w:pPr>
        <w:pStyle w:val="21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A630F1" w:rsidRDefault="00A630F1" w:rsidP="00A630F1">
      <w:pPr>
        <w:pStyle w:val="21"/>
        <w:keepNext/>
        <w:keepLines/>
        <w:shd w:val="clear" w:color="auto" w:fill="auto"/>
        <w:spacing w:before="0" w:after="0" w:line="276" w:lineRule="auto"/>
      </w:pPr>
    </w:p>
    <w:p w:rsidR="0037024B" w:rsidRDefault="004875E9" w:rsidP="00A630F1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26 апреля 2017 г. № 6-35</w:t>
      </w:r>
      <w:bookmarkEnd w:id="2"/>
    </w:p>
    <w:p w:rsidR="00A630F1" w:rsidRDefault="00A630F1" w:rsidP="00A630F1">
      <w:pPr>
        <w:pStyle w:val="30"/>
        <w:keepNext/>
        <w:keepLines/>
        <w:shd w:val="clear" w:color="auto" w:fill="auto"/>
        <w:spacing w:before="0" w:after="0" w:line="276" w:lineRule="auto"/>
      </w:pPr>
    </w:p>
    <w:p w:rsidR="00A630F1" w:rsidRDefault="00A630F1" w:rsidP="00A630F1">
      <w:pPr>
        <w:pStyle w:val="30"/>
        <w:keepNext/>
        <w:keepLines/>
        <w:shd w:val="clear" w:color="auto" w:fill="auto"/>
        <w:spacing w:before="0" w:after="0" w:line="276" w:lineRule="auto"/>
      </w:pPr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 xml:space="preserve">Об утверждении Порядка эвакуации населения, </w:t>
      </w:r>
      <w:proofErr w:type="gramStart"/>
      <w:r>
        <w:t>материальных</w:t>
      </w:r>
      <w:proofErr w:type="gramEnd"/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>и культурных ценностей в случае угрозы возникновения</w:t>
      </w:r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>или возникновения чрезвычайных ситуаций</w:t>
      </w:r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>природного и техногенного характера</w:t>
      </w:r>
    </w:p>
    <w:p w:rsidR="00A630F1" w:rsidRDefault="00A630F1" w:rsidP="00A630F1">
      <w:pPr>
        <w:pStyle w:val="32"/>
        <w:shd w:val="clear" w:color="auto" w:fill="auto"/>
        <w:spacing w:before="0" w:after="0" w:line="276" w:lineRule="auto"/>
      </w:pPr>
    </w:p>
    <w:p w:rsidR="00A630F1" w:rsidRDefault="00A630F1" w:rsidP="00A630F1">
      <w:pPr>
        <w:pStyle w:val="32"/>
        <w:shd w:val="clear" w:color="auto" w:fill="auto"/>
        <w:spacing w:before="0" w:after="0" w:line="276" w:lineRule="auto"/>
      </w:pP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 xml:space="preserve">В целях реализации </w:t>
      </w:r>
      <w:hyperlink r:id="rId9" w:history="1">
        <w:r w:rsidRPr="00F923D8">
          <w:rPr>
            <w:rStyle w:val="a3"/>
          </w:rPr>
          <w:t xml:space="preserve">Закона Донецкой Народной Республики от 13 февраля 2015 года № </w:t>
        </w:r>
        <w:r w:rsidRPr="00F923D8">
          <w:rPr>
            <w:rStyle w:val="a3"/>
            <w:lang w:eastAsia="en-US" w:bidi="en-US"/>
          </w:rPr>
          <w:t>07-</w:t>
        </w:r>
        <w:r w:rsidRPr="00F923D8">
          <w:rPr>
            <w:rStyle w:val="a3"/>
            <w:lang w:val="en-US" w:eastAsia="en-US" w:bidi="en-US"/>
          </w:rPr>
          <w:t>IHC</w:t>
        </w:r>
        <w:r w:rsidRPr="00F923D8">
          <w:rPr>
            <w:rStyle w:val="a3"/>
            <w:lang w:eastAsia="en-US" w:bidi="en-US"/>
          </w:rPr>
          <w:t xml:space="preserve"> </w:t>
        </w:r>
        <w:r w:rsidRPr="00F923D8">
          <w:rPr>
            <w:rStyle w:val="a3"/>
          </w:rPr>
          <w:t>«О гражданской обороне»</w:t>
        </w:r>
      </w:hyperlink>
      <w:r>
        <w:t xml:space="preserve">, </w:t>
      </w:r>
      <w:hyperlink r:id="rId10" w:history="1">
        <w:r w:rsidRPr="000F5F08">
          <w:rPr>
            <w:rStyle w:val="a3"/>
          </w:rPr>
          <w:t>Закона Донецкой Народной Республики от 20 февраля 2015 года № 1</w:t>
        </w:r>
        <w:r w:rsidRPr="000F5F08">
          <w:rPr>
            <w:rStyle w:val="a3"/>
            <w:lang w:eastAsia="en-US" w:bidi="en-US"/>
          </w:rPr>
          <w:t>1-</w:t>
        </w:r>
        <w:r w:rsidRPr="000F5F08">
          <w:rPr>
            <w:rStyle w:val="a3"/>
            <w:lang w:val="en-US" w:eastAsia="en-US" w:bidi="en-US"/>
          </w:rPr>
          <w:t>IHC</w:t>
        </w:r>
        <w:r w:rsidRPr="000F5F08">
          <w:rPr>
            <w:rStyle w:val="a3"/>
            <w:lang w:eastAsia="en-US" w:bidi="en-US"/>
          </w:rPr>
          <w:t xml:space="preserve"> </w:t>
        </w:r>
        <w:r w:rsidRPr="000F5F08">
          <w:rPr>
            <w:rStyle w:val="a3"/>
          </w:rPr>
          <w:t>«О защите населения и территорий от чрезвычайных ситуаций природного и техногенного характера»</w:t>
        </w:r>
      </w:hyperlink>
      <w:r>
        <w:t xml:space="preserve">, </w:t>
      </w:r>
      <w:hyperlink r:id="rId11" w:history="1">
        <w:r w:rsidRPr="000F5F08">
          <w:rPr>
            <w:rStyle w:val="a3"/>
          </w:rPr>
          <w:t>Закона Донецкой Народной Респуб</w:t>
        </w:r>
        <w:r w:rsidR="00F77808" w:rsidRPr="000F5F08">
          <w:rPr>
            <w:rStyle w:val="a3"/>
          </w:rPr>
          <w:t>лики от 24 марта 2015 года №23-</w:t>
        </w:r>
        <w:r w:rsidR="00F77808" w:rsidRPr="000F5F08">
          <w:rPr>
            <w:rStyle w:val="a3"/>
            <w:lang w:val="en-US"/>
          </w:rPr>
          <w:t>I</w:t>
        </w:r>
        <w:r w:rsidRPr="000F5F08">
          <w:rPr>
            <w:rStyle w:val="a3"/>
          </w:rPr>
          <w:t>НС «Об особых правовых режимах»</w:t>
        </w:r>
      </w:hyperlink>
      <w:r>
        <w:t xml:space="preserve">, </w:t>
      </w:r>
      <w:hyperlink r:id="rId12" w:history="1">
        <w:r w:rsidRPr="00DD174F">
          <w:rPr>
            <w:rStyle w:val="a3"/>
          </w:rPr>
          <w:t>Постановления Совета Министров Донецкой Народной Республики от 09.04.2015</w:t>
        </w:r>
        <w:proofErr w:type="gramEnd"/>
        <w:r w:rsidRPr="00DD174F">
          <w:rPr>
            <w:rStyle w:val="a3"/>
          </w:rPr>
          <w:t xml:space="preserve"> № 5-10 «Об утверждении Положения о гражданской обороне», для определения основных положений организации, подготовки и проведения эвакуации населения, материальных и культурных ценностей при угрозе возникновения или возникновении чрезвычайных ситуаций, а также в условиях особого правового режима «чрезвычайное положение»</w:t>
        </w:r>
      </w:hyperlink>
      <w:r>
        <w:t xml:space="preserve"> Совет Министров Донецкой Народной Республики</w:t>
      </w:r>
    </w:p>
    <w:p w:rsidR="00A630F1" w:rsidRDefault="00A630F1" w:rsidP="00A630F1">
      <w:pPr>
        <w:pStyle w:val="22"/>
        <w:shd w:val="clear" w:color="auto" w:fill="auto"/>
        <w:spacing w:before="0" w:after="0" w:line="276" w:lineRule="auto"/>
        <w:ind w:firstLine="780"/>
      </w:pPr>
    </w:p>
    <w:p w:rsidR="0037024B" w:rsidRDefault="004875E9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A630F1" w:rsidRDefault="00A630F1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37024B" w:rsidRDefault="004875E9" w:rsidP="00A630F1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80"/>
      </w:pPr>
      <w:r>
        <w:t>Утвердить Порядок эвакуации населения, материальных и культурных ценностей в случае угрозы возникновения или возникновения чрезвычайных ситуаций природного и техногенного характера (прилагается).</w:t>
      </w:r>
    </w:p>
    <w:p w:rsidR="00A630F1" w:rsidRDefault="004875E9" w:rsidP="00A630F1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80"/>
      </w:pPr>
      <w:r>
        <w:t>Органам государственной власти, местного самоуправления, предприятиям, учреждениям, организациям независимо от формы собственности обеспечить выполнение мероприятий по эвакуации в соответствии с настоящим Постановлением.</w:t>
      </w:r>
    </w:p>
    <w:p w:rsidR="0037024B" w:rsidRDefault="004875E9" w:rsidP="00A630F1">
      <w:pPr>
        <w:pStyle w:val="22"/>
        <w:numPr>
          <w:ilvl w:val="0"/>
          <w:numId w:val="2"/>
        </w:numPr>
        <w:shd w:val="clear" w:color="auto" w:fill="auto"/>
        <w:tabs>
          <w:tab w:val="left" w:pos="1142"/>
        </w:tabs>
        <w:spacing w:before="0" w:after="0" w:line="276" w:lineRule="auto"/>
        <w:ind w:firstLine="760"/>
      </w:pPr>
      <w:proofErr w:type="gramStart"/>
      <w:r>
        <w:rPr>
          <w:rStyle w:val="23"/>
        </w:rPr>
        <w:t>Контроль за</w:t>
      </w:r>
      <w:proofErr w:type="gramEnd"/>
      <w:r>
        <w:rPr>
          <w:rStyle w:val="23"/>
        </w:rPr>
        <w:t xml:space="preserve"> исполнением настоящего Постановления возложить на Министерство по делам гражданской обороны, чрезвычайным ситуациям и </w:t>
      </w:r>
      <w:r>
        <w:rPr>
          <w:rStyle w:val="23"/>
        </w:rPr>
        <w:lastRenderedPageBreak/>
        <w:t>ликвидации последствий стихийных бедствий Донецкой Народной Республики.</w:t>
      </w:r>
    </w:p>
    <w:p w:rsidR="00A630F1" w:rsidRDefault="00A630F1" w:rsidP="00A630F1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  <w:jc w:val="left"/>
      </w:pPr>
      <w:r>
        <w:rPr>
          <w:rStyle w:val="2Exact0"/>
        </w:rPr>
        <w:t xml:space="preserve"> Настоящее </w:t>
      </w:r>
      <w:r w:rsidR="004875E9">
        <w:rPr>
          <w:rStyle w:val="23"/>
        </w:rPr>
        <w:t>Постановление вступает в силу со дня официального</w:t>
      </w:r>
      <w:r w:rsidRPr="00A630F1">
        <w:rPr>
          <w:rStyle w:val="2Exact0"/>
        </w:rPr>
        <w:t xml:space="preserve"> </w:t>
      </w:r>
      <w:r>
        <w:rPr>
          <w:rStyle w:val="2Exact0"/>
        </w:rPr>
        <w:t>опубликования.</w:t>
      </w:r>
    </w:p>
    <w:p w:rsidR="0037024B" w:rsidRDefault="0037024B" w:rsidP="00A630F1">
      <w:pPr>
        <w:pStyle w:val="22"/>
        <w:shd w:val="clear" w:color="auto" w:fill="auto"/>
        <w:spacing w:before="0" w:after="0" w:line="276" w:lineRule="auto"/>
        <w:ind w:left="740"/>
        <w:jc w:val="left"/>
      </w:pPr>
    </w:p>
    <w:p w:rsidR="00A630F1" w:rsidRDefault="00A630F1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3"/>
          <w:b/>
          <w:bCs/>
        </w:rPr>
      </w:pPr>
    </w:p>
    <w:p w:rsidR="00A630F1" w:rsidRDefault="00A630F1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3"/>
          <w:b/>
          <w:bCs/>
        </w:rPr>
      </w:pPr>
    </w:p>
    <w:p w:rsidR="00A630F1" w:rsidRDefault="00A630F1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3"/>
          <w:b/>
          <w:bCs/>
        </w:rPr>
      </w:pPr>
    </w:p>
    <w:p w:rsidR="00A630F1" w:rsidRDefault="004875E9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r>
        <w:rPr>
          <w:rStyle w:val="33"/>
          <w:b/>
          <w:bCs/>
        </w:rPr>
        <w:t xml:space="preserve">Председатель </w:t>
      </w:r>
      <w:r w:rsidR="00A630F1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r w:rsidR="00A630F1">
        <w:rPr>
          <w:rStyle w:val="33"/>
          <w:b/>
          <w:bCs/>
        </w:rPr>
        <w:t xml:space="preserve">                                                                                   </w:t>
      </w:r>
      <w:r w:rsidR="00A630F1">
        <w:rPr>
          <w:rStyle w:val="3Exact0"/>
          <w:b/>
          <w:bCs/>
        </w:rPr>
        <w:t>А. В. Захарченко</w:t>
      </w:r>
    </w:p>
    <w:p w:rsidR="0037024B" w:rsidRDefault="0037024B" w:rsidP="00A630F1">
      <w:pPr>
        <w:pStyle w:val="30"/>
        <w:keepNext/>
        <w:keepLines/>
        <w:shd w:val="clear" w:color="auto" w:fill="auto"/>
        <w:spacing w:before="0" w:after="0" w:line="276" w:lineRule="auto"/>
        <w:jc w:val="left"/>
        <w:sectPr w:rsidR="0037024B" w:rsidSect="00CB3450">
          <w:headerReference w:type="even" r:id="rId13"/>
          <w:pgSz w:w="11900" w:h="16840"/>
          <w:pgMar w:top="993" w:right="387" w:bottom="1276" w:left="1760" w:header="0" w:footer="3" w:gutter="0"/>
          <w:cols w:space="720"/>
          <w:noEndnote/>
          <w:docGrid w:linePitch="360"/>
        </w:sectPr>
      </w:pP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 xml:space="preserve">Постановлением Совета Министров </w:t>
      </w:r>
      <w:r w:rsidR="00A630F1">
        <w:br/>
      </w:r>
      <w:r>
        <w:t>Донецкой Народной Республики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от 26 апреля 2017 г. № 6-35</w:t>
      </w:r>
    </w:p>
    <w:p w:rsidR="00A630F1" w:rsidRDefault="00A630F1" w:rsidP="00A630F1">
      <w:pPr>
        <w:pStyle w:val="22"/>
        <w:shd w:val="clear" w:color="auto" w:fill="auto"/>
        <w:spacing w:before="0" w:after="0" w:line="276" w:lineRule="auto"/>
        <w:ind w:left="5387"/>
        <w:jc w:val="left"/>
      </w:pPr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>ПОРЯДОК</w:t>
      </w:r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>эвакуации населения, материальных и культурных ценностей</w:t>
      </w:r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 xml:space="preserve">в случае угрозы возникновения или возникновения </w:t>
      </w:r>
      <w:proofErr w:type="gramStart"/>
      <w:r>
        <w:t>чрезвычайных</w:t>
      </w:r>
      <w:proofErr w:type="gramEnd"/>
    </w:p>
    <w:p w:rsidR="0037024B" w:rsidRDefault="004875E9" w:rsidP="00A630F1">
      <w:pPr>
        <w:pStyle w:val="32"/>
        <w:shd w:val="clear" w:color="auto" w:fill="auto"/>
        <w:spacing w:before="0" w:after="0" w:line="276" w:lineRule="auto"/>
      </w:pPr>
      <w:r>
        <w:t>ситуаций природного и техногенного характера</w:t>
      </w:r>
    </w:p>
    <w:p w:rsidR="00A630F1" w:rsidRDefault="00A630F1" w:rsidP="00A630F1">
      <w:pPr>
        <w:pStyle w:val="32"/>
        <w:shd w:val="clear" w:color="auto" w:fill="auto"/>
        <w:spacing w:before="0" w:after="0" w:line="276" w:lineRule="auto"/>
      </w:pP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gramStart"/>
      <w:r>
        <w:t xml:space="preserve">Порядок эвакуации населения, материальных и культурных ценностей в случае угрозы возникновения или возникновения чрезвычайных ситуаций природного и техногенного характера (далее - Порядок) </w:t>
      </w:r>
      <w:hyperlink r:id="rId14" w:history="1">
        <w:r w:rsidRPr="00DD174F">
          <w:rPr>
            <w:rStyle w:val="a3"/>
          </w:rPr>
          <w:t>разработан в соответствии Положением о гражданской обороне, утвержденным Постановлением Совета Министров Донецкой Народной Республики от 09.04.2015 №5-10</w:t>
        </w:r>
      </w:hyperlink>
      <w:r>
        <w:t xml:space="preserve"> (с изменениями), и определяет механизм организации, подготовки и непосредственно </w:t>
      </w:r>
      <w:bookmarkStart w:id="4" w:name="_GoBack"/>
      <w:bookmarkEnd w:id="4"/>
      <w:r>
        <w:t>эвакуации населения, материальных и культурных ценностей в случае угрозы или возникновения чрезвычайных ситуаций</w:t>
      </w:r>
      <w:proofErr w:type="gramEnd"/>
      <w:r>
        <w:t xml:space="preserve"> в мирное время, а также в условиях особого правового режима «чрезвычайное положение».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В настоящем Порядке использованы термины, употребляемые в таком значении: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безопасный район - территория за границей зоны возможного поражения в пределах административных границ города, района республиканского значения, предназначенная для размещения эвакуируемого населения, материальных и культурных ценностей;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зона возможного катастрофического затопления - затапливаемые территории в пределах 4-часового </w:t>
      </w:r>
      <w:proofErr w:type="spellStart"/>
      <w:r>
        <w:t>добегания</w:t>
      </w:r>
      <w:proofErr w:type="spellEnd"/>
      <w:r>
        <w:t xml:space="preserve"> волны прорыва при разрушении гидротехнических сооружений, на которых ожидается или возможна гибель людей, сельскохозяйственных животных и растений, повреждение или уничтожение материальных ценностей, а также причинение вреда окружающей природной среде;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зона возможного поражения - отдельная территория, на которой вследствие чрезвычайной ситуации возникает угроза жизни и здоровью людей, причинения вреда имуществу;</w:t>
      </w:r>
    </w:p>
    <w:p w:rsidR="00A630F1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зона заражения аварийно химически опасными веществами - территория или акватория, в пределах которой распространены или привнесены опасные химические вещества в количествах, создающих опасность для людей, сельскохозяйственных животных, в течение определенного времени;</w:t>
      </w:r>
      <w:r w:rsidR="00A630F1">
        <w:t xml:space="preserve"> 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зона радиоактивного загрязнения - территория, в пределах которой возможно радиоактивное загрязнение;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материальные и культурные ценности - государственные, производственные и научные ценности, запасы материальных средств, необходимых для первоочередного </w:t>
      </w:r>
      <w:r>
        <w:lastRenderedPageBreak/>
        <w:t>жизнеобеспечения населения, сельскохозяйственные животные, запасы зерновых культур, семенные и фуражные запасы, культурные ценности, электронные информационные ресурсы;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пункт временного размещения эвакуируемого населения - комплекс общественных зданий и сооружений, разворачиваемые временные места проживания, расположенные в безопасных районах и предназначенные для обеспечения эвакуированного населения временным жильем и его всестороннего жизнеобеспечения;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эвакуационные мероприятия - комплекс мероприятий, осуществляемых в отдельных городах и районах республиканского значения для защиты населения, сохранения материальных и культурных ценностей при возникновении чрезвычайных ситуаций природного и техногенного характера;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эвакуационные органы - нештатные подразделения органов местного самоуправления, предприятий, учреждений, организаций (далее - организации), осуществляющие управление планированием, подготовкой, организацией и проведением эвакуации, а также приемом и размещением эвакуированного населения в безопасных районах;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эвакуация - временное отселение населения, а также вывоз материальных и культурных ценностей за границы зоны возможного поражения в безопасные районы;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эвакуируемое население - население, проживающее на территориях городов и районов республиканского значения, находящихся в зонах возможного поражения, образующихся при возникновении чрезвычайных ситуаций природного и техногенного характера;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экстренная эвакуация - эвакуация людей в случае непредвиденного возникновения опасности, несущей угрозу жизни и здоровью.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214"/>
        </w:tabs>
        <w:spacing w:before="0" w:after="0" w:line="276" w:lineRule="auto"/>
        <w:ind w:firstLine="740"/>
      </w:pPr>
      <w:r>
        <w:t>Эвакуации в мирное время подлежит население, работники организаций, материальные и культурные ценности, которые могут попасть в зоны возможного поражения, в случае возникновения угрозы: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аварий с выбросом радиоактивных и аварийно химически опасных веществ (зона радиоактивного загрязнения, зона заражения аварийно химически опасными веществами);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аварий на гидротехнических сооружениях с образованием зоны возможного катастрофического затопления;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массовых лесных пожаров;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проявления опасных геологических (карстовые деформации, оползни), гидрогеологических (паводки) процессов и явлений.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>Проведение эвакуации обеспечивается: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планированием эвакуации;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определением безопасных районов для временного размещения эвакуируемого населения, работников организаций, материальных и культурных ценностей;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созданием на местном уровне и в организациях эвакуационных органов;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организацией оповещения населения, руководителей организаций о начале эвакуации;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обучением населения действиям во время проведения эвакуации;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организацией жизнеобеспечения временно отселенного населения в безопасных районах.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53"/>
        </w:tabs>
        <w:spacing w:before="0" w:after="0" w:line="276" w:lineRule="auto"/>
        <w:ind w:firstLine="740"/>
      </w:pPr>
      <w:r>
        <w:t>Эвакуация населения из зон возможного поражения планируется</w:t>
      </w:r>
    </w:p>
    <w:p w:rsidR="0037024B" w:rsidRDefault="004875E9" w:rsidP="0034621D">
      <w:pPr>
        <w:pStyle w:val="22"/>
        <w:shd w:val="clear" w:color="auto" w:fill="auto"/>
        <w:tabs>
          <w:tab w:val="left" w:pos="3732"/>
          <w:tab w:val="left" w:pos="7534"/>
        </w:tabs>
        <w:spacing w:before="0" w:after="0" w:line="276" w:lineRule="auto"/>
      </w:pPr>
      <w:r>
        <w:t>заблаговременно в мирное время на местном и объектовом уровне по</w:t>
      </w:r>
      <w:r w:rsidR="0034621D">
        <w:t xml:space="preserve">строения Единой государственной системы предупреждения </w:t>
      </w:r>
      <w:r>
        <w:t>и ликвидации</w:t>
      </w:r>
      <w:r w:rsidR="0034621D">
        <w:t xml:space="preserve"> </w:t>
      </w:r>
      <w:r>
        <w:t>чрезвычайн</w:t>
      </w:r>
      <w:r w:rsidR="0034621D">
        <w:t>ых ситуаций</w:t>
      </w:r>
      <w:r w:rsidR="0034621D">
        <w:tab/>
        <w:t xml:space="preserve">и осуществляется по </w:t>
      </w:r>
      <w:r>
        <w:t>территориально</w:t>
      </w:r>
      <w:r w:rsidR="0034621D">
        <w:t xml:space="preserve"> </w:t>
      </w:r>
      <w:r>
        <w:t>производственному принципу, в соответствии с которым: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эвакуация населения организуется и проводится по месту жительства должностными лицами соответствующих органов местного самоуправления;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эвакуация работников организаций, находящихся на рабочих местах, организуется и проводится соответствующими должностными лицами организаций.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53"/>
        </w:tabs>
        <w:spacing w:before="0" w:after="0" w:line="276" w:lineRule="auto"/>
        <w:ind w:firstLine="740"/>
      </w:pPr>
      <w:r>
        <w:t>Организация планирования, подготовки и проведения эвакуации, а также подготовка пунктов временного размещения эвакуируемого населения и всестороннего обеспечения проведения эвакуации, обеспечения сохранности материальных и культурных ценностей в городах и районах республиканского значения возлагается на руководителей органов местного самоуправления.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Организация планирования, подготовки и проведения эвакуации работников организаций возлагается на руководителей организаций.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Организация планирования и проведение эвакуации органов государственной власти, методическое руководство подготовкой и выполнением эвакуационных мероприятий их подведомственных организаций возлагается на руководителей органов государственной власти.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53"/>
        </w:tabs>
        <w:spacing w:before="0" w:after="0" w:line="276" w:lineRule="auto"/>
        <w:ind w:firstLine="740"/>
      </w:pPr>
      <w:r>
        <w:t>Планирование мероприятий по эвакуации осуществляется в соответствии с методическими рекомендациями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53"/>
        </w:tabs>
        <w:spacing w:before="0" w:after="0" w:line="276" w:lineRule="auto"/>
        <w:ind w:firstLine="740"/>
      </w:pPr>
      <w:r>
        <w:t>Безопасные районы для временного размещения эвакуируемого населения, работников организаций, размещения и хранения материальных и культурных ценностей в пределах административно-территориальных границ города, района республиканского значения определяются решением органа местного самоуправления заблаговременно в мирное время.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58"/>
        </w:tabs>
        <w:spacing w:before="0" w:after="0" w:line="276" w:lineRule="auto"/>
        <w:ind w:firstLine="760"/>
      </w:pPr>
      <w:r>
        <w:t>В случае если эвакуируемое население невозможно разместить в безопасных районах в пределах административно-территориальных границ города, района республиканского значения, временное размещение эвакуируемого населения может быть осуществлено в безопасных районах, расположенных на территории иных городов и районов Донецкой Народной Республики.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Эвакуацию населения, материальных и культурных ценностей в безопасные районы за пределами административно-территориальных границ города, района </w:t>
      </w:r>
      <w:r>
        <w:lastRenderedPageBreak/>
        <w:t>республиканского значения, определяет Совет Министров Донецкой Народной Республики по представлению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Размещение эвакуируемого населения в безопасных районах на территории городов и районов Донецкой Народной Республики определяется заблаговременно решением органа местного самоуправления, на территории которого планируется </w:t>
      </w:r>
      <w:proofErr w:type="gramStart"/>
      <w:r>
        <w:t>разместить</w:t>
      </w:r>
      <w:proofErr w:type="gramEnd"/>
      <w:r>
        <w:t xml:space="preserve"> эвакуируемое население.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Размещение населения в безопасных районах планируется в жилых, общественных, административных зданиях независимо от форм собственности и ведомственной принадлежности, определяемых органом местного самоуправления по согласованию с соответствующими республиканскими органами исполнительной власти, субъектами хозяйствования - владельцами зданий, в которых планируется временное размещение эвакуируемого населения.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456"/>
          <w:tab w:val="left" w:pos="5109"/>
          <w:tab w:val="left" w:pos="8109"/>
        </w:tabs>
        <w:spacing w:before="0" w:after="0" w:line="276" w:lineRule="auto"/>
        <w:ind w:firstLine="760"/>
      </w:pPr>
      <w:r>
        <w:t>Эвакуация населения в</w:t>
      </w:r>
      <w:r>
        <w:tab/>
        <w:t>безопасные районы</w:t>
      </w:r>
      <w:r>
        <w:tab/>
        <w:t>планируется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</w:pPr>
      <w:r>
        <w:t>автотранспортом, пешим порядком или комбинированным способом, который предусматривает вывоз части населения транспортом с одновременным выводом остальной части населения пешим порядком за границы зон возможного поражения. Определение порядка проведения эвакуации осуществляется решением руководителя органа местного самоуправления, организации в соответствии с настоящим Порядком на основании оценки возможной обстановки.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spacing w:before="0" w:after="0" w:line="276" w:lineRule="auto"/>
        <w:ind w:firstLine="760"/>
      </w:pPr>
      <w:r>
        <w:t xml:space="preserve"> Министерство транспорта Донецкой Народной Республики осуществляет координацию работы по планированию транспортного обеспечения эвакуационных перевозок органами местного самоуправления и предприятиями, учреждениями и организациями, относящимися к сфере его управления.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Планирование вывоза населения транспортом должно обеспечивать первоочередной вывоз населения, которое по возрасту или состоянию здоровья в случае возникновения чрезвычайной ситуации неспособно самостоятельно принять меры по сохранению жизни или здоровья (дома престарелых, детские дошкольные учреждения, стационары лечебных учреждений).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Организация транспортного обеспечения доставки эвакуируемого населения в безопасные районы, расположенные в пределах административно</w:t>
      </w:r>
      <w:r w:rsidR="00A630F1">
        <w:t>-</w:t>
      </w:r>
      <w:r>
        <w:t>территориальных границ города, района республиканского значения или на территории Донецкой Народной Республики, автомобильным транспортом возлагается на органы местного самоуправления отселяемых территорий.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60"/>
      </w:pPr>
      <w:r>
        <w:t>Для вывоза населения в безопасные районы планируется привлечение в установленном порядке транспорта организаций независимо от форм собственности и ведомственной принадлежности, расположенных на административной территории соответствующего органа местного самоуправления, а также личного транспорта граждан.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При недостатке собственных транспортных средств для проведения эвакуации </w:t>
      </w:r>
      <w:r>
        <w:lastRenderedPageBreak/>
        <w:t>в безопасные районы, расположенные за административно</w:t>
      </w:r>
      <w:r w:rsidR="00A630F1">
        <w:t>-</w:t>
      </w:r>
      <w:r>
        <w:t>территориальными границами города, района республиканского подчинения, органы местного самоуправления по согласованию с Министерством транспорта Донецкой Народной Республики разрабатывают дополнительные разделы к планам эвакуационных перевозок, определяющие порядок привлечения автомобильного транспорта с пригородных, междугородних и международных маршрутов или других видов транспорта (железнодорожного, морского, авиационного).</w:t>
      </w:r>
      <w:proofErr w:type="gramEnd"/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Эвакуация материальных и культурных ценностей в безопасные районы планируется транспортными средствами органов местного самоуправления и организаций, в ведении которых находятся данные материальные и культурные ценности.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60"/>
      </w:pPr>
      <w:r>
        <w:t>При недостатке или отсутствии необходимых транспортных средств допускается привлечение в соответствии с законодательством транспортных сре</w:t>
      </w:r>
      <w:proofErr w:type="gramStart"/>
      <w:r>
        <w:t>дств др</w:t>
      </w:r>
      <w:proofErr w:type="gramEnd"/>
      <w:r>
        <w:t>угих организаций, которые не привлекаются для эвакуации населения.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60"/>
      </w:pPr>
      <w:r>
        <w:t>Эвакуация материальных и культурных ценностей осуществляется при наличии времени для ее проведения, которое определяется на основании информации субъектов системы мониторинга и прогнозирования чрезвычайных ситуаций.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Для планирования и управления эвакуацией в соответствующих органах местного самоуправления и организациях заблаговременно в мирное время решением органа местного самоуправления, руководителя организации создаются органы по эвакуации, включающие эвакуационные комиссии, сборные эвакуационные пункты, приемные эвакуационные пункты.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proofErr w:type="gramStart"/>
      <w:r>
        <w:t>Задачи, структура, состав и порядок функционирования органов по эвакуации определяются положениями о них, разрабатываемыми органами местного самоуправления, организациями, создающими эти органы в соответствии с методическими рекомендациями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  <w:proofErr w:type="gramEnd"/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</w:pPr>
      <w:proofErr w:type="gramStart"/>
      <w:r>
        <w:t>Оповещение органов государственной власти, местного самоуправления, организаций и населения о начале и порядке проведения эвакуации, информационное обеспечение эвакуируемого населения о порядке действий и оперативной обстановке производятся постоянно действующими органами управления (органами повседневного управления) Единой государственной системы предупреждения и ликвидации чрезвычайных ситуаций с использованием системы централизованного оповещения населения, локальных систем оповещения, радиовещательных и телевизи</w:t>
      </w:r>
      <w:r w:rsidR="00A630F1">
        <w:t>онных станций, с привлечением Г</w:t>
      </w:r>
      <w:r>
        <w:t>осударственного предприятия «Республиканский Оператор</w:t>
      </w:r>
      <w:proofErr w:type="gramEnd"/>
      <w:r>
        <w:t xml:space="preserve"> Связи».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</w:pPr>
      <w:r>
        <w:t>Работники эвакуационных комиссий, сборных эвакуационных пунктов, приемных эвакуационных пунктов заблаговременно в мирно</w:t>
      </w:r>
      <w:r w:rsidR="00A630F1">
        <w:t>е время проходят подготовку в Г</w:t>
      </w:r>
      <w:r>
        <w:t xml:space="preserve">осударственной бюджетной образовательной организации дополнительного профессионального образования «Учебно-методический центр по </w:t>
      </w:r>
      <w:r>
        <w:lastRenderedPageBreak/>
        <w:t>гражданской обороне и чрезвычайным ситуациям Донецкой Народной Республики», на учениях, тренировках территориальных подсистем Единой государственной системы предупреждения и ликвидации чрезвычайных ситуаций.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</w:pPr>
      <w:r>
        <w:t>Обучение населения действиям во время проведения эвакуации осуществляется в соответствии с Положением об организации обучения населения в области гражданской обороны и защиты населения от чрезвычайных ситуаций природного и техногенного характера, утвержденным Постановлением Совета Министров Донецкой Народной Республики от 12.03.2015 № 3-22.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202"/>
        </w:tabs>
        <w:spacing w:before="0" w:after="0" w:line="276" w:lineRule="auto"/>
        <w:ind w:firstLine="740"/>
      </w:pPr>
      <w:r>
        <w:t>Решение о проведении эвакуации принимают: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на местном уровне соответствующие руководители органов местного самоуправления;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на объектовом уровне соответствующие руководители организаций.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В неотложных случаях решение о проведении экстренной эвакуации без развертывания эвакуационных органов вправе принимать назначенный в установленном порядке руководитель работ по ликвидации чрезвычайной ситуации.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условиях введения особого правового режима «чрезвычайное положение» решение о временном отселении населения и эвакуации материальных и культурных ценностей в безопасные районы принимается на основании Указа </w:t>
      </w:r>
      <w:proofErr w:type="spellStart"/>
      <w:r>
        <w:t>Елавы</w:t>
      </w:r>
      <w:proofErr w:type="spellEnd"/>
      <w:r>
        <w:t xml:space="preserve"> Донецкой Народной Республики.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40"/>
      </w:pPr>
      <w:proofErr w:type="gramStart"/>
      <w:r>
        <w:t>В случае возникновения аварий с выбросом аварийно химически опасных веществ, радиоактивных веществ решение об эвакуации населения из зоны заражения аварийно химически опасными веществами, зоны радиоактивного загрязнения принимается с учетом выводов санитарно</w:t>
      </w:r>
      <w:r w:rsidR="00A630F1">
        <w:t>-</w:t>
      </w:r>
      <w:r>
        <w:t>эпидемиологической службы в соответствии с прогнозируемыми показателями воздействия концентраций аварийно химически опасных веществ и дозовой нагрузки на население или информации организаций, аварии на которых привели к формированию соответствующих зон загрязнения.</w:t>
      </w:r>
      <w:proofErr w:type="gramEnd"/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321"/>
        </w:tabs>
        <w:spacing w:before="0" w:after="0" w:line="276" w:lineRule="auto"/>
        <w:ind w:firstLine="740"/>
      </w:pPr>
      <w:r>
        <w:t>На период проведения эвакуации в соответствии с действующим законодательством Донецкой Народной Республики могут предусматриваться меры и временные ограничения, обеспечивающие создание условий для проведения эвакуации:</w:t>
      </w:r>
    </w:p>
    <w:p w:rsidR="0037024B" w:rsidRDefault="004875E9" w:rsidP="00A630F1">
      <w:pPr>
        <w:pStyle w:val="22"/>
        <w:numPr>
          <w:ilvl w:val="1"/>
          <w:numId w:val="3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</w:pPr>
      <w:r>
        <w:t>органами местного самоуправления: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привлечение ресурсов и транспортных средств организаций независимо от организационно-правовых форм и форм собственности для проведения эвакуации и жизнеобеспечения эвакуируемого населения, работников организаций в местах временного размещения;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прекращение или изменение режима работы организаций независимо от организационно-правовых форм и форм собственности;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предоставление эвакуированному населению стационарных или временных жилых помещений коммунальной собственности;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отстранение от работы руководителей государственных, негосударственных </w:t>
      </w:r>
      <w:r>
        <w:lastRenderedPageBreak/>
        <w:t>организаций в связи с отказом от предоставления услуг по перевозке населения в чрезвычайной ситуации;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установление ограничений передвижения населения, движения транспортных средств, въезда и выезда в зону чрезвычайной ситуации;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изменение графиков и маршрутов движения транспортных средств на городских автобусных маршрутах общего пользования;</w:t>
      </w:r>
    </w:p>
    <w:p w:rsidR="0037024B" w:rsidRDefault="004875E9" w:rsidP="00A630F1">
      <w:pPr>
        <w:pStyle w:val="22"/>
        <w:numPr>
          <w:ilvl w:val="1"/>
          <w:numId w:val="3"/>
        </w:numPr>
        <w:shd w:val="clear" w:color="auto" w:fill="auto"/>
        <w:tabs>
          <w:tab w:val="left" w:pos="1419"/>
        </w:tabs>
        <w:spacing w:before="0" w:after="0" w:line="276" w:lineRule="auto"/>
        <w:jc w:val="left"/>
      </w:pPr>
      <w:r>
        <w:t>Министерством транспорта Донецкой Народной Республики: изменение графиков и маршрутов движения пригородных,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jc w:val="left"/>
      </w:pPr>
      <w:r>
        <w:t>междугородних и международных автобусных маршрутов общего пользования;</w:t>
      </w:r>
    </w:p>
    <w:p w:rsidR="0037024B" w:rsidRDefault="004875E9" w:rsidP="00A630F1">
      <w:pPr>
        <w:pStyle w:val="22"/>
        <w:shd w:val="clear" w:color="auto" w:fill="auto"/>
        <w:spacing w:before="0" w:after="0" w:line="276" w:lineRule="auto"/>
        <w:ind w:firstLine="740"/>
      </w:pPr>
      <w:r>
        <w:t>ограничение и прекращение движения транспорта по автомобильным дорогам общего пользования, которые находятся в зоне ответственности Министерства транспорта Донецкой Народной Республики.</w:t>
      </w:r>
    </w:p>
    <w:p w:rsidR="0037024B" w:rsidRDefault="004875E9" w:rsidP="00A630F1">
      <w:pPr>
        <w:pStyle w:val="22"/>
        <w:numPr>
          <w:ilvl w:val="0"/>
          <w:numId w:val="3"/>
        </w:numPr>
        <w:shd w:val="clear" w:color="auto" w:fill="auto"/>
        <w:tabs>
          <w:tab w:val="left" w:pos="1178"/>
        </w:tabs>
        <w:spacing w:before="0" w:after="0" w:line="276" w:lineRule="auto"/>
        <w:ind w:firstLine="740"/>
      </w:pPr>
      <w:r>
        <w:t xml:space="preserve">Финансирование мероприятий по эвакуации осуществляется за счет и в пределах средств, выделяемых на проведение мероприятий гражданской обороны из </w:t>
      </w:r>
      <w:proofErr w:type="gramStart"/>
      <w:r>
        <w:t>республиканского</w:t>
      </w:r>
      <w:proofErr w:type="gramEnd"/>
      <w:r>
        <w:t xml:space="preserve"> и местных бюджетов, средств организаций в соответствии с законодательством Донецкой Народной Республики.</w:t>
      </w:r>
    </w:p>
    <w:sectPr w:rsidR="0037024B">
      <w:headerReference w:type="even" r:id="rId15"/>
      <w:headerReference w:type="default" r:id="rId16"/>
      <w:headerReference w:type="first" r:id="rId17"/>
      <w:pgSz w:w="11900" w:h="16840"/>
      <w:pgMar w:top="1219" w:right="528" w:bottom="1263" w:left="1666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C3" w:rsidRDefault="00D042C3">
      <w:r>
        <w:separator/>
      </w:r>
    </w:p>
  </w:endnote>
  <w:endnote w:type="continuationSeparator" w:id="0">
    <w:p w:rsidR="00D042C3" w:rsidRDefault="00D04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C3" w:rsidRDefault="00D042C3"/>
  </w:footnote>
  <w:footnote w:type="continuationSeparator" w:id="0">
    <w:p w:rsidR="00D042C3" w:rsidRDefault="00D042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4B" w:rsidRDefault="00D042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9.05pt;margin-top:71.15pt;width:5.0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7024B" w:rsidRDefault="004875E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4B" w:rsidRDefault="00D042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3.3pt;margin-top:38.15pt;width:4.3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7024B" w:rsidRDefault="004875E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D174F" w:rsidRPr="00DD174F">
                  <w:rPr>
                    <w:rStyle w:val="a8"/>
                    <w:b/>
                    <w:bCs/>
                    <w:noProof/>
                  </w:rPr>
                  <w:t>8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4B" w:rsidRDefault="00D042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3pt;margin-top:38.15pt;width:4.3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7024B" w:rsidRDefault="004875E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D174F" w:rsidRPr="00DD174F">
                  <w:rPr>
                    <w:rStyle w:val="a8"/>
                    <w:b/>
                    <w:bCs/>
                    <w:noProof/>
                  </w:rPr>
                  <w:t>3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4B" w:rsidRDefault="00D042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05pt;margin-top:39.85pt;width:5.05pt;height:8.1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7024B" w:rsidRDefault="004875E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F7100"/>
    <w:multiLevelType w:val="multilevel"/>
    <w:tmpl w:val="B7AE0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33D99"/>
    <w:multiLevelType w:val="multilevel"/>
    <w:tmpl w:val="9F26073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093416"/>
    <w:multiLevelType w:val="multilevel"/>
    <w:tmpl w:val="CED8D3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7024B"/>
    <w:rsid w:val="000F5F08"/>
    <w:rsid w:val="0034621D"/>
    <w:rsid w:val="0037024B"/>
    <w:rsid w:val="004875E9"/>
    <w:rsid w:val="00A630F1"/>
    <w:rsid w:val="00AF6AB0"/>
    <w:rsid w:val="00CB3450"/>
    <w:rsid w:val="00D042C3"/>
    <w:rsid w:val="00DD174F"/>
    <w:rsid w:val="00F77808"/>
    <w:rsid w:val="00F9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Колонтитул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36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630F1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0F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5-10-ot-09-04-2015-g-ob-utverzhdenii-polozheniya-o-grazhdanskoj-oborone-opublikovano-23-04-2015-g/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3-ihc-ob-osobyh-pravovyh-rezhimah-dejstvuyushhaya-redaktsiya-po-sostoyaniyu-na-24-09-2018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nr-online.ru/download/11-lhc-o-zashhite-naseleniya-i-territorij-ot-chrezvychajnyh-situatsij-prirodnogo-i-tehnogennogo-harakter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7-ihc-o-grazhdanskoj-oborone/" TargetMode="External"/><Relationship Id="rId14" Type="http://schemas.openxmlformats.org/officeDocument/2006/relationships/hyperlink" Target="https://dnr-online.ru/download/postanovlenie-soveta-ministrov-dnr-5-10-ot-09-04-2015-g-ob-utverzhdenii-polozheniya-o-grazhdanskoj-oborone-opublikovano-23-04-2015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2814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2019-06-18T09:40:00Z</dcterms:created>
  <dcterms:modified xsi:type="dcterms:W3CDTF">2019-06-18T10:09:00Z</dcterms:modified>
</cp:coreProperties>
</file>