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6DD" w:rsidRDefault="008066DD" w:rsidP="00403039">
      <w:pPr>
        <w:spacing w:line="276" w:lineRule="auto"/>
        <w:rPr>
          <w:sz w:val="2"/>
          <w:szCs w:val="2"/>
        </w:rPr>
      </w:pPr>
    </w:p>
    <w:p w:rsidR="008066DD" w:rsidRDefault="00403039" w:rsidP="00403039">
      <w:pPr>
        <w:pStyle w:val="30"/>
        <w:shd w:val="clear" w:color="auto" w:fill="auto"/>
        <w:spacing w:after="0" w:line="276" w:lineRule="auto"/>
        <w:ind w:left="400"/>
      </w:pPr>
      <w:r>
        <w:rPr>
          <w:noProof/>
          <w:lang w:bidi="ar-SA"/>
        </w:rPr>
        <w:drawing>
          <wp:inline distT="0" distB="0" distL="0" distR="0" wp14:anchorId="4D4B701E" wp14:editId="0A696B4E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6DD" w:rsidRDefault="00E70C91" w:rsidP="00403039">
      <w:pPr>
        <w:pStyle w:val="10"/>
        <w:keepNext/>
        <w:keepLines/>
        <w:shd w:val="clear" w:color="auto" w:fill="auto"/>
        <w:spacing w:before="0" w:after="0" w:line="276" w:lineRule="auto"/>
        <w:ind w:left="400"/>
      </w:pPr>
      <w:bookmarkStart w:id="0" w:name="bookmark0"/>
      <w:r>
        <w:t>ДОНЕЦКАЯ НАРОДНАЯ РЕСПУБЛИКА</w:t>
      </w:r>
      <w:bookmarkEnd w:id="0"/>
    </w:p>
    <w:p w:rsidR="008066DD" w:rsidRDefault="00E70C91" w:rsidP="00403039">
      <w:pPr>
        <w:pStyle w:val="10"/>
        <w:keepNext/>
        <w:keepLines/>
        <w:shd w:val="clear" w:color="auto" w:fill="auto"/>
        <w:spacing w:before="0" w:after="0" w:line="276" w:lineRule="auto"/>
        <w:ind w:left="400"/>
      </w:pPr>
      <w:r>
        <w:t>СОВЕТ МИНИСТРОВ</w:t>
      </w:r>
    </w:p>
    <w:p w:rsidR="00403039" w:rsidRDefault="00403039" w:rsidP="00403039">
      <w:pPr>
        <w:pStyle w:val="10"/>
        <w:keepNext/>
        <w:keepLines/>
        <w:shd w:val="clear" w:color="auto" w:fill="auto"/>
        <w:spacing w:before="0" w:after="0" w:line="276" w:lineRule="auto"/>
        <w:ind w:left="400"/>
      </w:pPr>
    </w:p>
    <w:p w:rsidR="008066DD" w:rsidRDefault="00E70C91" w:rsidP="00403039">
      <w:pPr>
        <w:pStyle w:val="20"/>
        <w:keepNext/>
        <w:keepLines/>
        <w:shd w:val="clear" w:color="auto" w:fill="auto"/>
        <w:spacing w:before="0" w:after="0" w:line="276" w:lineRule="auto"/>
        <w:ind w:left="400"/>
      </w:pPr>
      <w:bookmarkStart w:id="1" w:name="bookmark1"/>
      <w:r>
        <w:t>ПОСТАНОВЛЕНИЕ</w:t>
      </w:r>
      <w:bookmarkEnd w:id="1"/>
    </w:p>
    <w:p w:rsidR="00403039" w:rsidRDefault="00403039" w:rsidP="00403039">
      <w:pPr>
        <w:pStyle w:val="20"/>
        <w:keepNext/>
        <w:keepLines/>
        <w:shd w:val="clear" w:color="auto" w:fill="auto"/>
        <w:spacing w:before="0" w:after="0" w:line="276" w:lineRule="auto"/>
        <w:ind w:left="400"/>
      </w:pPr>
    </w:p>
    <w:p w:rsidR="008066DD" w:rsidRDefault="00E70C91" w:rsidP="00403039">
      <w:pPr>
        <w:pStyle w:val="32"/>
        <w:keepNext/>
        <w:keepLines/>
        <w:shd w:val="clear" w:color="auto" w:fill="auto"/>
        <w:spacing w:before="0" w:after="0" w:line="276" w:lineRule="auto"/>
        <w:ind w:left="40"/>
      </w:pPr>
      <w:bookmarkStart w:id="2" w:name="bookmark2"/>
      <w:r>
        <w:t>от 26 апреля 2017 г. № 6-36</w:t>
      </w:r>
      <w:bookmarkEnd w:id="2"/>
    </w:p>
    <w:p w:rsidR="00403039" w:rsidRDefault="00403039" w:rsidP="00403039">
      <w:pPr>
        <w:pStyle w:val="32"/>
        <w:keepNext/>
        <w:keepLines/>
        <w:shd w:val="clear" w:color="auto" w:fill="auto"/>
        <w:spacing w:before="0" w:after="0" w:line="276" w:lineRule="auto"/>
        <w:ind w:left="40"/>
      </w:pPr>
    </w:p>
    <w:p w:rsidR="00403039" w:rsidRDefault="00403039" w:rsidP="00403039">
      <w:pPr>
        <w:pStyle w:val="32"/>
        <w:keepNext/>
        <w:keepLines/>
        <w:shd w:val="clear" w:color="auto" w:fill="auto"/>
        <w:spacing w:before="0" w:after="0" w:line="276" w:lineRule="auto"/>
        <w:ind w:left="40"/>
      </w:pPr>
    </w:p>
    <w:p w:rsidR="008066DD" w:rsidRDefault="00E70C91" w:rsidP="00403039">
      <w:pPr>
        <w:pStyle w:val="40"/>
        <w:shd w:val="clear" w:color="auto" w:fill="auto"/>
        <w:spacing w:before="0" w:line="276" w:lineRule="auto"/>
        <w:ind w:left="40"/>
      </w:pPr>
      <w:r>
        <w:t>О внесении изменений в Порядок</w:t>
      </w:r>
      <w:r>
        <w:t xml:space="preserve"> оформления, учета, хранения,</w:t>
      </w:r>
    </w:p>
    <w:p w:rsidR="008066DD" w:rsidRDefault="00E70C91" w:rsidP="00403039">
      <w:pPr>
        <w:pStyle w:val="40"/>
        <w:shd w:val="clear" w:color="auto" w:fill="auto"/>
        <w:spacing w:before="0" w:line="276" w:lineRule="auto"/>
        <w:ind w:left="40"/>
      </w:pPr>
      <w:r>
        <w:t>выдачи, уничтожения служебных удостоверений лицам,</w:t>
      </w:r>
    </w:p>
    <w:p w:rsidR="008066DD" w:rsidRDefault="00E70C91" w:rsidP="00403039">
      <w:pPr>
        <w:pStyle w:val="40"/>
        <w:shd w:val="clear" w:color="auto" w:fill="auto"/>
        <w:spacing w:before="0" w:line="276" w:lineRule="auto"/>
        <w:ind w:left="40"/>
      </w:pPr>
      <w:proofErr w:type="gramStart"/>
      <w:r>
        <w:t>замещающим</w:t>
      </w:r>
      <w:proofErr w:type="gramEnd"/>
      <w:r>
        <w:t xml:space="preserve"> должности в органах государственной власти</w:t>
      </w:r>
    </w:p>
    <w:p w:rsidR="008066DD" w:rsidRDefault="00E70C91" w:rsidP="00403039">
      <w:pPr>
        <w:pStyle w:val="40"/>
        <w:shd w:val="clear" w:color="auto" w:fill="auto"/>
        <w:spacing w:before="0" w:line="276" w:lineRule="auto"/>
        <w:ind w:left="40"/>
      </w:pPr>
      <w:r>
        <w:t xml:space="preserve">и управления Донецкой Народной Республики, </w:t>
      </w:r>
      <w:proofErr w:type="gramStart"/>
      <w:r>
        <w:t>утвержденный</w:t>
      </w:r>
      <w:proofErr w:type="gramEnd"/>
      <w:r>
        <w:br/>
        <w:t>Постановлением Совета Министров Донецкой Народной Республики</w:t>
      </w:r>
    </w:p>
    <w:p w:rsidR="008066DD" w:rsidRDefault="00E70C91" w:rsidP="00403039">
      <w:pPr>
        <w:pStyle w:val="32"/>
        <w:keepNext/>
        <w:keepLines/>
        <w:shd w:val="clear" w:color="auto" w:fill="auto"/>
        <w:spacing w:before="0" w:after="0" w:line="276" w:lineRule="auto"/>
        <w:ind w:left="40"/>
      </w:pPr>
      <w:bookmarkStart w:id="3" w:name="bookmark3"/>
      <w:r>
        <w:t xml:space="preserve">от </w:t>
      </w:r>
      <w:r>
        <w:t>09 апреля 2015 года № 5-3</w:t>
      </w:r>
      <w:bookmarkEnd w:id="3"/>
    </w:p>
    <w:p w:rsidR="00403039" w:rsidRDefault="00403039" w:rsidP="00403039">
      <w:pPr>
        <w:pStyle w:val="32"/>
        <w:keepNext/>
        <w:keepLines/>
        <w:shd w:val="clear" w:color="auto" w:fill="auto"/>
        <w:spacing w:before="0" w:after="0" w:line="276" w:lineRule="auto"/>
        <w:ind w:left="40"/>
      </w:pPr>
    </w:p>
    <w:p w:rsidR="00403039" w:rsidRDefault="00403039" w:rsidP="00403039">
      <w:pPr>
        <w:pStyle w:val="32"/>
        <w:keepNext/>
        <w:keepLines/>
        <w:shd w:val="clear" w:color="auto" w:fill="auto"/>
        <w:spacing w:before="0" w:after="0" w:line="276" w:lineRule="auto"/>
        <w:ind w:left="40"/>
      </w:pPr>
    </w:p>
    <w:p w:rsidR="008066DD" w:rsidRDefault="00E70C91" w:rsidP="00403039">
      <w:pPr>
        <w:pStyle w:val="22"/>
        <w:shd w:val="clear" w:color="auto" w:fill="auto"/>
        <w:spacing w:before="0" w:after="0" w:line="276" w:lineRule="auto"/>
        <w:ind w:firstLine="800"/>
      </w:pPr>
      <w:r>
        <w:t>В целях упорядочения процедур оформления и выдачи служебных удостоверений лицам, замещающим должности в органах государственной власти и управления Донецкой Народной Республики, Совет Министров Донецкой Народной Республики</w:t>
      </w:r>
    </w:p>
    <w:p w:rsidR="00403039" w:rsidRDefault="00403039" w:rsidP="00403039">
      <w:pPr>
        <w:pStyle w:val="22"/>
        <w:shd w:val="clear" w:color="auto" w:fill="auto"/>
        <w:spacing w:before="0" w:after="0" w:line="276" w:lineRule="auto"/>
        <w:ind w:firstLine="800"/>
      </w:pPr>
    </w:p>
    <w:p w:rsidR="008066DD" w:rsidRDefault="00E70C91" w:rsidP="00403039">
      <w:pPr>
        <w:pStyle w:val="32"/>
        <w:keepNext/>
        <w:keepLines/>
        <w:shd w:val="clear" w:color="auto" w:fill="auto"/>
        <w:spacing w:before="0" w:after="0" w:line="276" w:lineRule="auto"/>
        <w:jc w:val="both"/>
      </w:pPr>
      <w:bookmarkStart w:id="4" w:name="bookmark4"/>
      <w:r>
        <w:t>ПОСТАНО</w:t>
      </w:r>
      <w:r>
        <w:t>ВЛЯЕТ:</w:t>
      </w:r>
      <w:bookmarkEnd w:id="4"/>
    </w:p>
    <w:p w:rsidR="00403039" w:rsidRDefault="00403039" w:rsidP="00403039">
      <w:pPr>
        <w:pStyle w:val="32"/>
        <w:keepNext/>
        <w:keepLines/>
        <w:shd w:val="clear" w:color="auto" w:fill="auto"/>
        <w:spacing w:before="0" w:after="0" w:line="276" w:lineRule="auto"/>
        <w:jc w:val="both"/>
      </w:pPr>
    </w:p>
    <w:p w:rsidR="008066DD" w:rsidRDefault="00E70C91" w:rsidP="00403039">
      <w:pPr>
        <w:pStyle w:val="22"/>
        <w:shd w:val="clear" w:color="auto" w:fill="auto"/>
        <w:spacing w:before="120" w:after="0" w:line="276" w:lineRule="auto"/>
        <w:ind w:firstLine="800"/>
      </w:pPr>
      <w:r>
        <w:t xml:space="preserve">1. </w:t>
      </w:r>
      <w:proofErr w:type="gramStart"/>
      <w:r>
        <w:t xml:space="preserve">Внести следующие изменения в </w:t>
      </w:r>
      <w:hyperlink r:id="rId9" w:history="1">
        <w:r w:rsidRPr="00403039">
          <w:rPr>
            <w:rStyle w:val="a3"/>
          </w:rPr>
          <w:t>Порядок оформления, учета, хранения, выдачи, уничтожения служебных удостоверений лицам, замещающим должности в органах государственной власти и управления Донецкой Народной Республики, утвержденный Постановлением Сове</w:t>
        </w:r>
        <w:r w:rsidRPr="00403039">
          <w:rPr>
            <w:rStyle w:val="a3"/>
          </w:rPr>
          <w:t>та Министров Донецкой Народной Республики от 09 апреля 2015 года №5-3</w:t>
        </w:r>
      </w:hyperlink>
      <w:r>
        <w:t xml:space="preserve"> (далее - Порядок):</w:t>
      </w:r>
      <w:proofErr w:type="gramEnd"/>
    </w:p>
    <w:p w:rsidR="008066DD" w:rsidRDefault="00E70C91" w:rsidP="00403039">
      <w:pPr>
        <w:pStyle w:val="22"/>
        <w:numPr>
          <w:ilvl w:val="0"/>
          <w:numId w:val="1"/>
        </w:numPr>
        <w:shd w:val="clear" w:color="auto" w:fill="auto"/>
        <w:tabs>
          <w:tab w:val="left" w:pos="1364"/>
        </w:tabs>
        <w:spacing w:before="120" w:after="0" w:line="276" w:lineRule="auto"/>
        <w:ind w:left="800"/>
        <w:jc w:val="left"/>
      </w:pPr>
      <w:r>
        <w:t xml:space="preserve">Раздел II </w:t>
      </w:r>
      <w:hyperlink r:id="rId10" w:history="1">
        <w:r w:rsidRPr="00403039">
          <w:rPr>
            <w:rStyle w:val="a3"/>
          </w:rPr>
          <w:t>Порядка</w:t>
        </w:r>
      </w:hyperlink>
      <w:r>
        <w:t xml:space="preserve"> дополнить пунктом 2.9 следующего содержания: «2.9. Служебные удостоверения членам Совета Министров </w:t>
      </w:r>
      <w:proofErr w:type="gramStart"/>
      <w:r>
        <w:t>Донецкой</w:t>
      </w:r>
      <w:proofErr w:type="gramEnd"/>
    </w:p>
    <w:p w:rsidR="008066DD" w:rsidRDefault="00E70C91" w:rsidP="00403039">
      <w:pPr>
        <w:pStyle w:val="22"/>
        <w:shd w:val="clear" w:color="auto" w:fill="auto"/>
        <w:spacing w:before="120" w:after="0" w:line="276" w:lineRule="auto"/>
      </w:pPr>
      <w:r>
        <w:t>Народной Республики изготавливаются и выд</w:t>
      </w:r>
      <w:r>
        <w:t>аются Управлением делами Совета Министров Донецкой Народной Республики.</w:t>
      </w:r>
    </w:p>
    <w:p w:rsidR="008066DD" w:rsidRDefault="00E70C91" w:rsidP="00403039">
      <w:pPr>
        <w:pStyle w:val="22"/>
        <w:shd w:val="clear" w:color="auto" w:fill="auto"/>
        <w:spacing w:before="120" w:after="0" w:line="276" w:lineRule="auto"/>
        <w:ind w:firstLine="800"/>
      </w:pPr>
      <w:r>
        <w:lastRenderedPageBreak/>
        <w:t xml:space="preserve">Иным лицам, занимающим руководящие должности и назначенным на должности Главой Донецкой Народной Республики, служебные удостоверения изготавливаются и выдаются органами, в которые они </w:t>
      </w:r>
      <w:r>
        <w:t>назначены».</w:t>
      </w:r>
    </w:p>
    <w:p w:rsidR="008066DD" w:rsidRDefault="00E70C91" w:rsidP="00403039">
      <w:pPr>
        <w:pStyle w:val="22"/>
        <w:numPr>
          <w:ilvl w:val="0"/>
          <w:numId w:val="1"/>
        </w:numPr>
        <w:shd w:val="clear" w:color="auto" w:fill="auto"/>
        <w:tabs>
          <w:tab w:val="left" w:pos="1322"/>
        </w:tabs>
        <w:spacing w:before="120" w:after="0" w:line="276" w:lineRule="auto"/>
        <w:ind w:firstLine="800"/>
      </w:pPr>
      <w:r>
        <w:t xml:space="preserve">Пункты 2.9, 2.10, 2.11 </w:t>
      </w:r>
      <w:hyperlink r:id="rId11" w:history="1">
        <w:r w:rsidRPr="00403039">
          <w:rPr>
            <w:rStyle w:val="a3"/>
          </w:rPr>
          <w:t>Порядка</w:t>
        </w:r>
      </w:hyperlink>
      <w:r>
        <w:t xml:space="preserve"> считать пунктами 2.10, 2.11, 2.12 соответственно.</w:t>
      </w:r>
    </w:p>
    <w:p w:rsidR="008066DD" w:rsidRDefault="00E70C91" w:rsidP="00403039">
      <w:pPr>
        <w:pStyle w:val="22"/>
        <w:shd w:val="clear" w:color="auto" w:fill="auto"/>
        <w:spacing w:before="120" w:after="0" w:line="276" w:lineRule="auto"/>
        <w:ind w:left="800"/>
        <w:jc w:val="left"/>
      </w:pPr>
      <w:r>
        <w:rPr>
          <w:rStyle w:val="23"/>
        </w:rPr>
        <w:t>2. Настоящее Постановление вступает в силу со дня принятия.</w:t>
      </w:r>
    </w:p>
    <w:p w:rsidR="00403039" w:rsidRDefault="00403039" w:rsidP="00403039">
      <w:pPr>
        <w:pStyle w:val="32"/>
        <w:keepNext/>
        <w:keepLines/>
        <w:shd w:val="clear" w:color="auto" w:fill="auto"/>
        <w:spacing w:before="120" w:after="0" w:line="276" w:lineRule="auto"/>
        <w:ind w:right="7260"/>
        <w:jc w:val="left"/>
        <w:rPr>
          <w:rStyle w:val="33"/>
          <w:b/>
          <w:bCs/>
        </w:rPr>
      </w:pPr>
      <w:bookmarkStart w:id="5" w:name="bookmark5"/>
    </w:p>
    <w:p w:rsidR="00403039" w:rsidRDefault="00403039" w:rsidP="00403039">
      <w:pPr>
        <w:pStyle w:val="32"/>
        <w:keepNext/>
        <w:keepLines/>
        <w:shd w:val="clear" w:color="auto" w:fill="auto"/>
        <w:spacing w:before="120" w:after="0" w:line="276" w:lineRule="auto"/>
        <w:ind w:right="7260"/>
        <w:jc w:val="left"/>
        <w:rPr>
          <w:rStyle w:val="33"/>
          <w:b/>
          <w:bCs/>
        </w:rPr>
      </w:pPr>
      <w:bookmarkStart w:id="6" w:name="_GoBack"/>
      <w:bookmarkEnd w:id="6"/>
    </w:p>
    <w:p w:rsidR="00403039" w:rsidRDefault="00403039" w:rsidP="00403039">
      <w:pPr>
        <w:pStyle w:val="32"/>
        <w:keepNext/>
        <w:keepLines/>
        <w:shd w:val="clear" w:color="auto" w:fill="auto"/>
        <w:spacing w:before="120" w:after="0" w:line="276" w:lineRule="auto"/>
        <w:ind w:right="7260"/>
        <w:jc w:val="left"/>
        <w:rPr>
          <w:rStyle w:val="33"/>
          <w:b/>
          <w:bCs/>
        </w:rPr>
      </w:pPr>
    </w:p>
    <w:p w:rsidR="008066DD" w:rsidRDefault="00E70C91" w:rsidP="00403039">
      <w:pPr>
        <w:pStyle w:val="32"/>
        <w:keepNext/>
        <w:keepLines/>
        <w:shd w:val="clear" w:color="auto" w:fill="auto"/>
        <w:spacing w:before="0" w:after="0" w:line="276" w:lineRule="auto"/>
        <w:ind w:right="119"/>
        <w:jc w:val="left"/>
      </w:pPr>
      <w:r>
        <w:rPr>
          <w:rStyle w:val="33"/>
          <w:b/>
          <w:bCs/>
        </w:rPr>
        <w:t xml:space="preserve">Председатель </w:t>
      </w:r>
      <w:r w:rsidR="00403039">
        <w:rPr>
          <w:rStyle w:val="33"/>
          <w:b/>
          <w:bCs/>
        </w:rPr>
        <w:br/>
      </w:r>
      <w:r>
        <w:rPr>
          <w:rStyle w:val="33"/>
          <w:b/>
          <w:bCs/>
        </w:rPr>
        <w:t>Совета Министров</w:t>
      </w:r>
      <w:bookmarkEnd w:id="5"/>
      <w:r w:rsidR="00403039">
        <w:rPr>
          <w:rStyle w:val="33"/>
          <w:b/>
          <w:bCs/>
        </w:rPr>
        <w:t xml:space="preserve">                                                                     А. В. Захарченко </w:t>
      </w:r>
    </w:p>
    <w:sectPr w:rsidR="008066DD">
      <w:headerReference w:type="default" r:id="rId12"/>
      <w:pgSz w:w="11900" w:h="16840"/>
      <w:pgMar w:top="1062" w:right="358" w:bottom="1271" w:left="1784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C91" w:rsidRDefault="00E70C91">
      <w:r>
        <w:separator/>
      </w:r>
    </w:p>
  </w:endnote>
  <w:endnote w:type="continuationSeparator" w:id="0">
    <w:p w:rsidR="00E70C91" w:rsidRDefault="00E7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C91" w:rsidRDefault="00E70C91"/>
  </w:footnote>
  <w:footnote w:type="continuationSeparator" w:id="0">
    <w:p w:rsidR="00E70C91" w:rsidRDefault="00E70C9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6DD" w:rsidRDefault="00E70C9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31.35pt;margin-top:36.6pt;width:6pt;height:9.8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066DD" w:rsidRDefault="00E70C91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32DCA"/>
    <w:multiLevelType w:val="multilevel"/>
    <w:tmpl w:val="9BD0175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066DD"/>
    <w:rsid w:val="00403039"/>
    <w:rsid w:val="008066DD"/>
    <w:rsid w:val="00E70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18"/>
      <w:szCs w:val="1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3">
    <w:name w:val="Заголовок №3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spacing w:val="-20"/>
      <w:sz w:val="18"/>
      <w:szCs w:val="1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600" w:after="6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80" w:after="36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403039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3039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postanovlenie-soveta-ministrov-dnr-5-3-ot-09-04-2015-g-ob-utverzhdenii-poryadka-oformleniya-ucheta-hraneniya-vydachi-unichtozheniya-sluzhebnyh-udostoverenij-litsam-zameshhayushhim-dolzhnosti-v-organa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postanovlenie-soveta-ministrov-dnr-5-3-ot-09-04-2015-g-ob-utverzhdenii-poryadka-oformleniya-ucheta-hraneniya-vydachi-unichtozheniya-sluzhebnyh-udostoverenij-litsam-zameshhayushhim-dolzhnosti-v-organ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postanovlenie-soveta-ministrov-dnr-5-3-ot-09-04-2015-g-ob-utverzhdenii-poryadka-oformleniya-ucheta-hraneniya-vydachi-unichtozheniya-sluzhebnyh-udostoverenij-litsam-zameshhayushhim-dolzhnosti-v-organ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362</Words>
  <Characters>2065</Characters>
  <Application>Microsoft Office Word</Application>
  <DocSecurity>0</DocSecurity>
  <Lines>17</Lines>
  <Paragraphs>4</Paragraphs>
  <ScaleCrop>false</ScaleCrop>
  <Company/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2019-06-18T10:16:00Z</dcterms:created>
  <dcterms:modified xsi:type="dcterms:W3CDTF">2019-06-18T10:25:00Z</dcterms:modified>
</cp:coreProperties>
</file>