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74" w:rsidRDefault="007E1674" w:rsidP="007E1674">
      <w:pPr>
        <w:pStyle w:val="10"/>
        <w:keepNext/>
        <w:keepLines/>
        <w:shd w:val="clear" w:color="auto" w:fill="auto"/>
        <w:spacing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 wp14:anchorId="3428B1EE" wp14:editId="129EE8C1">
            <wp:extent cx="1057275" cy="904875"/>
            <wp:effectExtent l="0" t="0" r="9525" b="9525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1FB" w:rsidRDefault="00240D3E" w:rsidP="007E1674">
      <w:pPr>
        <w:pStyle w:val="10"/>
        <w:keepNext/>
        <w:keepLines/>
        <w:shd w:val="clear" w:color="auto" w:fill="auto"/>
        <w:spacing w:line="276" w:lineRule="auto"/>
      </w:pPr>
      <w:r>
        <w:t>ПРАВИТЕЛЬСТВО</w:t>
      </w:r>
      <w:bookmarkEnd w:id="0"/>
    </w:p>
    <w:p w:rsidR="004D61FB" w:rsidRDefault="00240D3E" w:rsidP="007E1674">
      <w:pPr>
        <w:pStyle w:val="10"/>
        <w:keepNext/>
        <w:keepLines/>
        <w:shd w:val="clear" w:color="auto" w:fill="auto"/>
        <w:spacing w:line="276" w:lineRule="auto"/>
      </w:pPr>
      <w:bookmarkStart w:id="1" w:name="bookmark1"/>
      <w:r>
        <w:t>ДОНЕЦКОЙ НАРОДНОЙ РЕСПУБЛИКИ</w:t>
      </w:r>
      <w:bookmarkEnd w:id="1"/>
    </w:p>
    <w:p w:rsidR="007E1674" w:rsidRDefault="007E1674" w:rsidP="007E1674">
      <w:pPr>
        <w:pStyle w:val="10"/>
        <w:keepNext/>
        <w:keepLines/>
        <w:shd w:val="clear" w:color="auto" w:fill="auto"/>
        <w:spacing w:line="276" w:lineRule="auto"/>
      </w:pPr>
    </w:p>
    <w:p w:rsidR="004D61FB" w:rsidRDefault="00240D3E" w:rsidP="007E1674">
      <w:pPr>
        <w:pStyle w:val="30"/>
        <w:shd w:val="clear" w:color="auto" w:fill="auto"/>
        <w:spacing w:before="0" w:after="0" w:line="276" w:lineRule="auto"/>
      </w:pPr>
      <w:r>
        <w:t>ПОСТАНОВЛЕНИЕ</w:t>
      </w:r>
    </w:p>
    <w:p w:rsidR="007E1674" w:rsidRDefault="007E1674" w:rsidP="007E1674">
      <w:pPr>
        <w:pStyle w:val="30"/>
        <w:shd w:val="clear" w:color="auto" w:fill="auto"/>
        <w:spacing w:before="0" w:after="0" w:line="276" w:lineRule="auto"/>
      </w:pPr>
    </w:p>
    <w:p w:rsidR="004D61FB" w:rsidRDefault="00240D3E" w:rsidP="007E1674">
      <w:pPr>
        <w:pStyle w:val="20"/>
        <w:keepNext/>
        <w:keepLines/>
        <w:shd w:val="clear" w:color="auto" w:fill="auto"/>
        <w:spacing w:before="0" w:after="0" w:line="276" w:lineRule="auto"/>
      </w:pPr>
      <w:bookmarkStart w:id="2" w:name="bookmark2"/>
      <w:r>
        <w:t>от 24 мая 2019 г. № 9-3</w:t>
      </w:r>
      <w:bookmarkEnd w:id="2"/>
    </w:p>
    <w:p w:rsidR="007E1674" w:rsidRDefault="007E1674" w:rsidP="007E1674">
      <w:pPr>
        <w:pStyle w:val="20"/>
        <w:keepNext/>
        <w:keepLines/>
        <w:shd w:val="clear" w:color="auto" w:fill="auto"/>
        <w:spacing w:before="0" w:after="0" w:line="276" w:lineRule="auto"/>
      </w:pPr>
    </w:p>
    <w:p w:rsidR="007E1674" w:rsidRDefault="007E1674" w:rsidP="007E1674">
      <w:pPr>
        <w:pStyle w:val="20"/>
        <w:keepNext/>
        <w:keepLines/>
        <w:shd w:val="clear" w:color="auto" w:fill="auto"/>
        <w:spacing w:before="0" w:after="0" w:line="276" w:lineRule="auto"/>
      </w:pPr>
    </w:p>
    <w:p w:rsidR="004D61FB" w:rsidRPr="007E1674" w:rsidRDefault="00240D3E" w:rsidP="007E1674">
      <w:pPr>
        <w:pStyle w:val="22"/>
        <w:shd w:val="clear" w:color="auto" w:fill="auto"/>
        <w:spacing w:before="0" w:after="0" w:line="276" w:lineRule="auto"/>
        <w:rPr>
          <w:b/>
        </w:rPr>
      </w:pPr>
      <w:r w:rsidRPr="007E1674">
        <w:rPr>
          <w:b/>
        </w:rPr>
        <w:t>О внесении изменений в Положение о Министерстве транспорта Донецкой</w:t>
      </w:r>
      <w:r w:rsidRPr="007E1674">
        <w:rPr>
          <w:b/>
        </w:rPr>
        <w:br/>
        <w:t>Народной Республики, утвержденное Постановлением Совета Министров</w:t>
      </w:r>
      <w:r w:rsidRPr="007E1674">
        <w:rPr>
          <w:b/>
        </w:rPr>
        <w:br/>
        <w:t xml:space="preserve">Донецкой Народной Республики от 26 </w:t>
      </w:r>
      <w:r w:rsidRPr="007E1674">
        <w:rPr>
          <w:b/>
        </w:rPr>
        <w:t>сентября 2016 г. № 11-34</w:t>
      </w:r>
    </w:p>
    <w:p w:rsidR="007E1674" w:rsidRDefault="007E1674" w:rsidP="007E1674">
      <w:pPr>
        <w:pStyle w:val="22"/>
        <w:shd w:val="clear" w:color="auto" w:fill="auto"/>
        <w:spacing w:before="0" w:after="0" w:line="276" w:lineRule="auto"/>
      </w:pPr>
    </w:p>
    <w:p w:rsidR="007E1674" w:rsidRDefault="007E1674" w:rsidP="007E1674">
      <w:pPr>
        <w:pStyle w:val="22"/>
        <w:shd w:val="clear" w:color="auto" w:fill="auto"/>
        <w:spacing w:before="0" w:after="0" w:line="276" w:lineRule="auto"/>
      </w:pPr>
    </w:p>
    <w:p w:rsidR="004D61FB" w:rsidRDefault="00240D3E" w:rsidP="007E1674">
      <w:pPr>
        <w:pStyle w:val="40"/>
        <w:shd w:val="clear" w:color="auto" w:fill="auto"/>
        <w:spacing w:before="0" w:after="0" w:line="276" w:lineRule="auto"/>
      </w:pPr>
      <w:r>
        <w:t xml:space="preserve">В целях приведения </w:t>
      </w:r>
      <w:hyperlink r:id="rId9" w:history="1">
        <w:r w:rsidRPr="00113EFE">
          <w:rPr>
            <w:rStyle w:val="a3"/>
          </w:rPr>
          <w:t>Положения о Министерстве транспорта Донецкой Народной Республики</w:t>
        </w:r>
      </w:hyperlink>
      <w:r>
        <w:t xml:space="preserve"> в соответствие с законодательством Донецкой Народной Республики, Законом Донецкой Народной Республики </w:t>
      </w:r>
      <w:r w:rsidR="001E117D">
        <w:rPr>
          <w:rStyle w:val="41"/>
        </w:rPr>
        <w:t>от 30 ноября 2018 года № 02-</w:t>
      </w:r>
      <w:r w:rsidR="001E117D">
        <w:rPr>
          <w:rStyle w:val="41"/>
          <w:lang w:val="en-US"/>
        </w:rPr>
        <w:t>II</w:t>
      </w:r>
      <w:r>
        <w:rPr>
          <w:rStyle w:val="41"/>
        </w:rPr>
        <w:t xml:space="preserve">НС </w:t>
      </w:r>
      <w:r>
        <w:t>«О Правительс</w:t>
      </w:r>
      <w:r>
        <w:t xml:space="preserve">тве Донецкой Народной Республики» и Законом Донецкой Народной Республики </w:t>
      </w:r>
      <w:r>
        <w:rPr>
          <w:rStyle w:val="41"/>
        </w:rPr>
        <w:t xml:space="preserve">от 03 апреля 2015 года№ </w:t>
      </w:r>
      <w:r w:rsidRPr="007E1674">
        <w:rPr>
          <w:rStyle w:val="41"/>
          <w:lang w:eastAsia="en-US" w:bidi="en-US"/>
        </w:rPr>
        <w:t>31-</w:t>
      </w:r>
      <w:r>
        <w:rPr>
          <w:rStyle w:val="41"/>
          <w:lang w:val="en-US" w:eastAsia="en-US" w:bidi="en-US"/>
        </w:rPr>
        <w:t>IHC</w:t>
      </w:r>
      <w:r w:rsidRPr="007E1674">
        <w:rPr>
          <w:rStyle w:val="41"/>
          <w:lang w:eastAsia="en-US" w:bidi="en-US"/>
        </w:rPr>
        <w:t xml:space="preserve"> </w:t>
      </w:r>
      <w:r>
        <w:t>«Об охране труда», Правительство Донецкой Народной Республики</w:t>
      </w:r>
    </w:p>
    <w:p w:rsidR="007E1674" w:rsidRDefault="007E1674" w:rsidP="007E1674">
      <w:pPr>
        <w:pStyle w:val="40"/>
        <w:shd w:val="clear" w:color="auto" w:fill="auto"/>
        <w:spacing w:before="0" w:after="0" w:line="276" w:lineRule="auto"/>
      </w:pPr>
    </w:p>
    <w:p w:rsidR="004D61FB" w:rsidRPr="007E1674" w:rsidRDefault="00240D3E" w:rsidP="007E1674">
      <w:pPr>
        <w:pStyle w:val="20"/>
        <w:keepNext/>
        <w:keepLines/>
        <w:shd w:val="clear" w:color="auto" w:fill="auto"/>
        <w:spacing w:before="0" w:after="0" w:line="276" w:lineRule="auto"/>
        <w:jc w:val="left"/>
        <w:rPr>
          <w:b/>
        </w:rPr>
      </w:pPr>
      <w:bookmarkStart w:id="3" w:name="bookmark3"/>
      <w:r w:rsidRPr="007E1674">
        <w:rPr>
          <w:b/>
        </w:rPr>
        <w:t>ПОСТАНОВЛЯЕТ:</w:t>
      </w:r>
      <w:bookmarkEnd w:id="3"/>
    </w:p>
    <w:p w:rsidR="007E1674" w:rsidRDefault="007E1674" w:rsidP="007E1674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4D61FB" w:rsidRDefault="007E1674" w:rsidP="007E1674">
      <w:pPr>
        <w:pStyle w:val="40"/>
        <w:shd w:val="clear" w:color="auto" w:fill="auto"/>
        <w:spacing w:before="120" w:after="0" w:line="276" w:lineRule="auto"/>
        <w:ind w:firstLine="743"/>
      </w:pPr>
      <w:r>
        <w:rPr>
          <w:lang w:eastAsia="en-US" w:bidi="en-US"/>
        </w:rPr>
        <w:t>1.</w:t>
      </w:r>
      <w:r w:rsidR="00240D3E" w:rsidRPr="007E1674">
        <w:rPr>
          <w:lang w:eastAsia="en-US" w:bidi="en-US"/>
        </w:rPr>
        <w:t xml:space="preserve"> </w:t>
      </w:r>
      <w:r w:rsidR="00240D3E">
        <w:t xml:space="preserve">Утвердить изменения в </w:t>
      </w:r>
      <w:hyperlink r:id="rId10" w:history="1">
        <w:r w:rsidR="00240D3E" w:rsidRPr="00113EFE">
          <w:rPr>
            <w:rStyle w:val="a3"/>
          </w:rPr>
          <w:t>Положение о Министерстве транспорта Донецкой Народно</w:t>
        </w:r>
        <w:r w:rsidR="00240D3E" w:rsidRPr="00113EFE">
          <w:rPr>
            <w:rStyle w:val="a3"/>
          </w:rPr>
          <w:t>й Республики</w:t>
        </w:r>
      </w:hyperlink>
      <w:r w:rsidR="00240D3E">
        <w:t>, которые прилагаются.</w:t>
      </w:r>
    </w:p>
    <w:p w:rsidR="004D61FB" w:rsidRDefault="00240D3E" w:rsidP="007E1674">
      <w:pPr>
        <w:pStyle w:val="40"/>
        <w:numPr>
          <w:ilvl w:val="0"/>
          <w:numId w:val="1"/>
        </w:numPr>
        <w:shd w:val="clear" w:color="auto" w:fill="auto"/>
        <w:tabs>
          <w:tab w:val="left" w:pos="1409"/>
        </w:tabs>
        <w:spacing w:before="120" w:after="0" w:line="276" w:lineRule="auto"/>
        <w:ind w:firstLine="743"/>
      </w:pPr>
      <w:r>
        <w:t>Контроль исполнения настоящего Постановления возложить на Министерство транспорта Донецкой Народной Республики.</w:t>
      </w:r>
    </w:p>
    <w:p w:rsidR="004D61FB" w:rsidRDefault="00240D3E" w:rsidP="007E1674">
      <w:pPr>
        <w:pStyle w:val="40"/>
        <w:numPr>
          <w:ilvl w:val="0"/>
          <w:numId w:val="1"/>
        </w:numPr>
        <w:shd w:val="clear" w:color="auto" w:fill="auto"/>
        <w:tabs>
          <w:tab w:val="left" w:pos="1409"/>
        </w:tabs>
        <w:spacing w:before="120" w:after="0" w:line="276" w:lineRule="auto"/>
        <w:ind w:firstLine="743"/>
      </w:pPr>
      <w:r>
        <w:t>Настоящее Постановление вступает в силу со дня официального опубликования.</w:t>
      </w:r>
    </w:p>
    <w:p w:rsidR="007E1674" w:rsidRDefault="007E1674" w:rsidP="007E1674">
      <w:pPr>
        <w:pStyle w:val="40"/>
        <w:shd w:val="clear" w:color="auto" w:fill="auto"/>
        <w:tabs>
          <w:tab w:val="left" w:pos="1409"/>
        </w:tabs>
        <w:spacing w:before="0" w:after="0" w:line="276" w:lineRule="auto"/>
      </w:pPr>
    </w:p>
    <w:p w:rsidR="007E1674" w:rsidRDefault="007E1674" w:rsidP="007E1674">
      <w:pPr>
        <w:pStyle w:val="40"/>
        <w:shd w:val="clear" w:color="auto" w:fill="auto"/>
        <w:tabs>
          <w:tab w:val="left" w:pos="1409"/>
        </w:tabs>
        <w:spacing w:before="0" w:after="0" w:line="276" w:lineRule="auto"/>
      </w:pPr>
    </w:p>
    <w:p w:rsidR="007E1674" w:rsidRPr="007E1674" w:rsidRDefault="00240D3E" w:rsidP="007E1674">
      <w:pPr>
        <w:pStyle w:val="22"/>
        <w:shd w:val="clear" w:color="auto" w:fill="auto"/>
        <w:spacing w:before="0" w:after="0" w:line="280" w:lineRule="exact"/>
        <w:jc w:val="left"/>
        <w:rPr>
          <w:b/>
        </w:rPr>
      </w:pPr>
      <w:bookmarkStart w:id="4" w:name="bookmark4"/>
      <w:r w:rsidRPr="007E1674">
        <w:rPr>
          <w:b/>
        </w:rPr>
        <w:t>Председатель Правительства</w:t>
      </w:r>
      <w:bookmarkEnd w:id="4"/>
      <w:r w:rsidR="007E1674">
        <w:rPr>
          <w:b/>
        </w:rPr>
        <w:t xml:space="preserve">              </w:t>
      </w:r>
      <w:r w:rsidR="007E1674" w:rsidRPr="007E1674">
        <w:rPr>
          <w:b/>
        </w:rPr>
        <w:t xml:space="preserve">                                    </w:t>
      </w:r>
      <w:r w:rsidR="007E1674" w:rsidRPr="007E1674">
        <w:rPr>
          <w:rStyle w:val="2Exact"/>
          <w:b/>
        </w:rPr>
        <w:t>А. Е. Ананченко</w:t>
      </w:r>
    </w:p>
    <w:p w:rsidR="004D61FB" w:rsidRDefault="004D61FB" w:rsidP="007E1674">
      <w:pPr>
        <w:pStyle w:val="20"/>
        <w:keepNext/>
        <w:keepLines/>
        <w:shd w:val="clear" w:color="auto" w:fill="auto"/>
        <w:spacing w:before="0" w:after="0" w:line="276" w:lineRule="auto"/>
        <w:jc w:val="left"/>
        <w:sectPr w:rsidR="004D61FB" w:rsidSect="007E1674">
          <w:pgSz w:w="11900" w:h="16840"/>
          <w:pgMar w:top="993" w:right="531" w:bottom="851" w:left="1669" w:header="0" w:footer="3" w:gutter="0"/>
          <w:cols w:space="720"/>
          <w:noEndnote/>
          <w:docGrid w:linePitch="360"/>
        </w:sectPr>
      </w:pPr>
    </w:p>
    <w:p w:rsidR="004D61FB" w:rsidRDefault="00240D3E" w:rsidP="007E1674">
      <w:pPr>
        <w:pStyle w:val="22"/>
        <w:shd w:val="clear" w:color="auto" w:fill="auto"/>
        <w:spacing w:before="0" w:after="0" w:line="276" w:lineRule="auto"/>
        <w:ind w:left="5700"/>
        <w:jc w:val="both"/>
      </w:pPr>
      <w:r>
        <w:lastRenderedPageBreak/>
        <w:t>УТВЕРЖДЕНЫ</w:t>
      </w:r>
    </w:p>
    <w:p w:rsidR="004D61FB" w:rsidRDefault="00240D3E" w:rsidP="007E1674">
      <w:pPr>
        <w:pStyle w:val="22"/>
        <w:shd w:val="clear" w:color="auto" w:fill="auto"/>
        <w:spacing w:before="0" w:after="0" w:line="276" w:lineRule="auto"/>
        <w:ind w:left="5700"/>
        <w:jc w:val="both"/>
      </w:pPr>
      <w:r>
        <w:t>Постановлением Правительства Донецкой Народной Республики от 24 мая 2019 г. № 9-3</w:t>
      </w:r>
    </w:p>
    <w:p w:rsidR="007E1674" w:rsidRDefault="007E1674" w:rsidP="007E1674">
      <w:pPr>
        <w:pStyle w:val="22"/>
        <w:shd w:val="clear" w:color="auto" w:fill="auto"/>
        <w:spacing w:before="0" w:after="0" w:line="276" w:lineRule="auto"/>
        <w:ind w:left="5700"/>
        <w:jc w:val="both"/>
      </w:pPr>
    </w:p>
    <w:p w:rsidR="004D61FB" w:rsidRDefault="00240D3E" w:rsidP="007E1674">
      <w:pPr>
        <w:pStyle w:val="50"/>
        <w:shd w:val="clear" w:color="auto" w:fill="auto"/>
        <w:spacing w:before="0" w:line="276" w:lineRule="auto"/>
      </w:pPr>
      <w:r>
        <w:t>ИЗМЕНЕНИЯ</w:t>
      </w:r>
    </w:p>
    <w:p w:rsidR="004D61FB" w:rsidRDefault="00240D3E" w:rsidP="007E1674">
      <w:pPr>
        <w:pStyle w:val="50"/>
        <w:shd w:val="clear" w:color="auto" w:fill="auto"/>
        <w:spacing w:before="0" w:line="276" w:lineRule="auto"/>
      </w:pPr>
      <w:r>
        <w:t>В ПОЛОЖЕНИЕ О МИНИСТЕРСТВЕ ТРАНСПОРТА ДОНЕЦКОЙ</w:t>
      </w:r>
      <w:r>
        <w:br/>
        <w:t>НАРОДНОЙ РЕСПУБЛИКИ, утвержденное Постановлением Совета</w:t>
      </w:r>
      <w:r>
        <w:br/>
        <w:t>Министров Дон</w:t>
      </w:r>
      <w:r>
        <w:t>ецкой Народной Республики от 26 сентября 2016 г.</w:t>
      </w:r>
    </w:p>
    <w:p w:rsidR="007E1674" w:rsidRDefault="00240D3E" w:rsidP="007E1674">
      <w:pPr>
        <w:pStyle w:val="50"/>
        <w:shd w:val="clear" w:color="auto" w:fill="auto"/>
        <w:spacing w:before="0" w:line="276" w:lineRule="auto"/>
      </w:pPr>
      <w:r>
        <w:t>№ 11-34</w:t>
      </w:r>
    </w:p>
    <w:p w:rsidR="004D61FB" w:rsidRDefault="00240D3E" w:rsidP="007E1674">
      <w:pPr>
        <w:pStyle w:val="60"/>
        <w:shd w:val="clear" w:color="auto" w:fill="auto"/>
        <w:spacing w:after="0" w:line="276" w:lineRule="auto"/>
      </w:pPr>
      <w:r>
        <w:t>(являются неотъемлемой частью ПОЛОЖЕНИЯ О МИНИСТЕРСТВЕ ТРАНСПОРТА</w:t>
      </w:r>
      <w:r>
        <w:br/>
        <w:t>ДОНЕЦКОЙ НАРОДНОЙ РЕСПУБЛИКИ (новая редакция), зарегистрированного</w:t>
      </w:r>
      <w:r>
        <w:br/>
        <w:t>Департаментом государственной регистрации Министерства доходов и с</w:t>
      </w:r>
      <w:r>
        <w:t>боров</w:t>
      </w:r>
      <w:r>
        <w:br/>
        <w:t>Донецкой Народной Республики 23.07.2018 г., номер записи 01 01 06 00 7165)</w:t>
      </w:r>
    </w:p>
    <w:p w:rsidR="007E1674" w:rsidRDefault="007E1674" w:rsidP="007E1674">
      <w:pPr>
        <w:pStyle w:val="60"/>
        <w:shd w:val="clear" w:color="auto" w:fill="auto"/>
        <w:spacing w:after="0" w:line="276" w:lineRule="auto"/>
      </w:pPr>
    </w:p>
    <w:p w:rsidR="004D61FB" w:rsidRDefault="00240D3E" w:rsidP="007E1674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40"/>
        <w:jc w:val="both"/>
      </w:pPr>
      <w:r>
        <w:t xml:space="preserve">Пункт 1.3 </w:t>
      </w:r>
      <w:hyperlink r:id="rId11" w:history="1">
        <w:r w:rsidRPr="00113EFE">
          <w:rPr>
            <w:rStyle w:val="a3"/>
          </w:rPr>
          <w:t>Положения</w:t>
        </w:r>
      </w:hyperlink>
      <w:r>
        <w:t xml:space="preserve"> изложить в новой редакции:</w:t>
      </w:r>
    </w:p>
    <w:p w:rsidR="004D61FB" w:rsidRDefault="00240D3E" w:rsidP="007E1674">
      <w:pPr>
        <w:pStyle w:val="22"/>
        <w:shd w:val="clear" w:color="auto" w:fill="auto"/>
        <w:spacing w:before="120" w:after="0" w:line="276" w:lineRule="auto"/>
        <w:ind w:firstLine="740"/>
        <w:jc w:val="both"/>
      </w:pPr>
      <w:r>
        <w:t xml:space="preserve">«1.3. Министерство подчиняется Правительству Донецкой Народной Республики и ответственно перед ним за выполнение порученных </w:t>
      </w:r>
      <w:r>
        <w:t>задач</w:t>
      </w:r>
      <w:proofErr w:type="gramStart"/>
      <w:r>
        <w:t>.»;</w:t>
      </w:r>
    </w:p>
    <w:p w:rsidR="004D61FB" w:rsidRDefault="00240D3E" w:rsidP="007E1674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40"/>
        <w:jc w:val="both"/>
      </w:pPr>
      <w:proofErr w:type="gramEnd"/>
      <w:r>
        <w:t xml:space="preserve">Раздел 3 </w:t>
      </w:r>
      <w:hyperlink r:id="rId12" w:history="1">
        <w:r w:rsidRPr="00113EFE">
          <w:rPr>
            <w:rStyle w:val="a3"/>
          </w:rPr>
          <w:t>Положения</w:t>
        </w:r>
      </w:hyperlink>
      <w:r>
        <w:t xml:space="preserve"> дополнить подпунктами 3.2.46, 3.2.47 следующего содержания:</w:t>
      </w:r>
    </w:p>
    <w:p w:rsidR="004D61FB" w:rsidRDefault="00240D3E" w:rsidP="007E1674">
      <w:pPr>
        <w:pStyle w:val="22"/>
        <w:shd w:val="clear" w:color="auto" w:fill="auto"/>
        <w:tabs>
          <w:tab w:val="left" w:pos="7839"/>
        </w:tabs>
        <w:spacing w:before="120" w:after="0" w:line="276" w:lineRule="auto"/>
        <w:ind w:firstLine="740"/>
        <w:jc w:val="both"/>
      </w:pPr>
      <w:r>
        <w:t>«3.2.46. В установленном порядке организует,</w:t>
      </w:r>
      <w:r>
        <w:tab/>
        <w:t>осуществляет,</w:t>
      </w:r>
    </w:p>
    <w:p w:rsidR="004D61FB" w:rsidRDefault="00240D3E" w:rsidP="007E1674">
      <w:pPr>
        <w:pStyle w:val="22"/>
        <w:shd w:val="clear" w:color="auto" w:fill="auto"/>
        <w:spacing w:before="120" w:after="0" w:line="276" w:lineRule="auto"/>
        <w:jc w:val="both"/>
      </w:pPr>
      <w:r>
        <w:t>координирует разработку отраслевых нормативных правовых актов в сфере охраны труда;</w:t>
      </w:r>
    </w:p>
    <w:p w:rsidR="004D61FB" w:rsidRDefault="00240D3E" w:rsidP="007E1674">
      <w:pPr>
        <w:pStyle w:val="22"/>
        <w:shd w:val="clear" w:color="auto" w:fill="auto"/>
        <w:spacing w:before="120" w:after="0" w:line="276" w:lineRule="auto"/>
        <w:ind w:firstLine="740"/>
        <w:jc w:val="both"/>
      </w:pPr>
      <w:r>
        <w:t>3.2.47. В установленном п</w:t>
      </w:r>
      <w:r>
        <w:t>орядке осуществляет ведомственный контроль состояния охраны труда на подведомственных предприятиях Министерства</w:t>
      </w:r>
      <w:proofErr w:type="gramStart"/>
      <w:r>
        <w:t>.»;</w:t>
      </w:r>
      <w:proofErr w:type="gramEnd"/>
    </w:p>
    <w:p w:rsidR="004D61FB" w:rsidRDefault="00240D3E" w:rsidP="007E1674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40"/>
        <w:jc w:val="both"/>
      </w:pPr>
      <w:r>
        <w:t xml:space="preserve">Пункт 5.1 </w:t>
      </w:r>
      <w:hyperlink r:id="rId13" w:history="1">
        <w:r w:rsidRPr="00113EFE">
          <w:rPr>
            <w:rStyle w:val="a3"/>
          </w:rPr>
          <w:t>Положения</w:t>
        </w:r>
      </w:hyperlink>
      <w:r>
        <w:t xml:space="preserve"> изложить в новой редакции:</w:t>
      </w:r>
    </w:p>
    <w:p w:rsidR="004D61FB" w:rsidRDefault="00240D3E" w:rsidP="007E1674">
      <w:pPr>
        <w:pStyle w:val="22"/>
        <w:shd w:val="clear" w:color="auto" w:fill="auto"/>
        <w:spacing w:before="120" w:after="0" w:line="276" w:lineRule="auto"/>
        <w:ind w:firstLine="740"/>
        <w:jc w:val="both"/>
      </w:pPr>
      <w:r>
        <w:t xml:space="preserve">«5.1. Министерство возглавляет министр транспорта Донецкой Народной Республики (далее - </w:t>
      </w:r>
      <w:r>
        <w:t>Министр), назначаемый на должность и освобождаемый от должности Главой Донецкой Народной Республики по предложению Председателя Правительства Донецкой Народной Республики.</w:t>
      </w:r>
    </w:p>
    <w:p w:rsidR="004D61FB" w:rsidRDefault="00240D3E" w:rsidP="007E1674">
      <w:pPr>
        <w:pStyle w:val="22"/>
        <w:shd w:val="clear" w:color="auto" w:fill="auto"/>
        <w:spacing w:before="120" w:after="0" w:line="276" w:lineRule="auto"/>
        <w:ind w:firstLine="740"/>
        <w:jc w:val="both"/>
      </w:pPr>
      <w:r>
        <w:t>При осуществлении своих полномочий Министр подотчетен Правительству Донецкой Народно</w:t>
      </w:r>
      <w:r>
        <w:t>й Республики, а по вопросам, отнесенным Конституцией Донецкой Народной Республики, законами Донецкой Народной Республики к полномочиям Главы Донецкой Народной Республики, и Главе Донецкой Народной Республики</w:t>
      </w:r>
      <w:proofErr w:type="gramStart"/>
      <w:r>
        <w:t>.»;</w:t>
      </w:r>
    </w:p>
    <w:p w:rsidR="004D61FB" w:rsidRDefault="00240D3E" w:rsidP="007E1674">
      <w:pPr>
        <w:pStyle w:val="22"/>
        <w:numPr>
          <w:ilvl w:val="0"/>
          <w:numId w:val="2"/>
        </w:numPr>
        <w:shd w:val="clear" w:color="auto" w:fill="auto"/>
        <w:tabs>
          <w:tab w:val="left" w:pos="1427"/>
        </w:tabs>
        <w:spacing w:before="120" w:after="0" w:line="276" w:lineRule="auto"/>
        <w:ind w:firstLine="740"/>
        <w:jc w:val="both"/>
      </w:pPr>
      <w:proofErr w:type="gramEnd"/>
      <w:r>
        <w:lastRenderedPageBreak/>
        <w:t xml:space="preserve">Пункт 5.4 </w:t>
      </w:r>
      <w:hyperlink r:id="rId14" w:history="1">
        <w:r w:rsidRPr="00113EFE">
          <w:rPr>
            <w:rStyle w:val="a3"/>
          </w:rPr>
          <w:t>Положения</w:t>
        </w:r>
      </w:hyperlink>
      <w:r>
        <w:t xml:space="preserve"> изложить в новой редакции</w:t>
      </w:r>
      <w:r>
        <w:t>:</w:t>
      </w:r>
    </w:p>
    <w:p w:rsidR="007E1674" w:rsidRDefault="00240D3E" w:rsidP="007E1674">
      <w:pPr>
        <w:pStyle w:val="22"/>
        <w:shd w:val="clear" w:color="auto" w:fill="auto"/>
        <w:spacing w:before="120" w:after="0" w:line="276" w:lineRule="auto"/>
        <w:ind w:firstLine="740"/>
        <w:jc w:val="both"/>
      </w:pPr>
      <w:r>
        <w:t>«5.4. Заместители Министра назначаются на должность и освобождаются от должности Председателем Правительства Донецкой Народной Республики по представлению Министра</w:t>
      </w:r>
      <w:proofErr w:type="gramStart"/>
      <w:r>
        <w:t>.»;</w:t>
      </w:r>
      <w:proofErr w:type="gramEnd"/>
    </w:p>
    <w:p w:rsidR="004D61FB" w:rsidRDefault="00240D3E" w:rsidP="007E1674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  <w:jc w:val="both"/>
      </w:pPr>
      <w:r>
        <w:t xml:space="preserve">Пункт 5.5 </w:t>
      </w:r>
      <w:hyperlink r:id="rId15" w:history="1">
        <w:r w:rsidRPr="00113EFE">
          <w:rPr>
            <w:rStyle w:val="a3"/>
          </w:rPr>
          <w:t>Положения</w:t>
        </w:r>
      </w:hyperlink>
      <w:r>
        <w:t xml:space="preserve"> изложить в новой редакции:</w:t>
      </w:r>
    </w:p>
    <w:p w:rsidR="004D61FB" w:rsidRDefault="00240D3E" w:rsidP="007E1674">
      <w:pPr>
        <w:pStyle w:val="22"/>
        <w:shd w:val="clear" w:color="auto" w:fill="auto"/>
        <w:spacing w:before="120" w:after="0" w:line="276" w:lineRule="auto"/>
        <w:ind w:firstLine="740"/>
        <w:jc w:val="both"/>
      </w:pPr>
      <w:r>
        <w:t xml:space="preserve">«5.5. </w:t>
      </w:r>
      <w:proofErr w:type="gramStart"/>
      <w:r>
        <w:t>Организационн</w:t>
      </w:r>
      <w:r>
        <w:t>ая структура и штатное расписание Министерства утверждается приказом Министра по согласованию с заместителем Председателя Правительства Донецкой Народной Республики, координирующем в соответствии с распределением обязанностей работу Министерства.</w:t>
      </w:r>
      <w:proofErr w:type="gramEnd"/>
    </w:p>
    <w:p w:rsidR="004D61FB" w:rsidRDefault="00240D3E" w:rsidP="007E1674">
      <w:pPr>
        <w:pStyle w:val="22"/>
        <w:shd w:val="clear" w:color="auto" w:fill="auto"/>
        <w:spacing w:before="120" w:after="0" w:line="276" w:lineRule="auto"/>
        <w:ind w:firstLine="740"/>
        <w:jc w:val="both"/>
      </w:pPr>
      <w:r>
        <w:t>Правитель</w:t>
      </w:r>
      <w:r>
        <w:t>ство Донецкой Народной Республики утверждает Положение о Министерстве, устанавливает предельную численность работников его аппарата и размер ассигнований на содержание этого аппарата в пределах средств, предусмотренных на эти цели в Республиканском бюджете</w:t>
      </w:r>
      <w:r>
        <w:t xml:space="preserve"> Д</w:t>
      </w:r>
      <w:bookmarkStart w:id="5" w:name="_GoBack"/>
      <w:bookmarkEnd w:id="5"/>
      <w:r>
        <w:t>онецкой Народной Республики</w:t>
      </w:r>
      <w:proofErr w:type="gramStart"/>
      <w:r>
        <w:t>.»;</w:t>
      </w:r>
      <w:proofErr w:type="gramEnd"/>
    </w:p>
    <w:p w:rsidR="004D61FB" w:rsidRDefault="00240D3E" w:rsidP="007E1674">
      <w:pPr>
        <w:pStyle w:val="22"/>
        <w:numPr>
          <w:ilvl w:val="0"/>
          <w:numId w:val="2"/>
        </w:numPr>
        <w:shd w:val="clear" w:color="auto" w:fill="auto"/>
        <w:tabs>
          <w:tab w:val="left" w:pos="1424"/>
        </w:tabs>
        <w:spacing w:before="120" w:after="0" w:line="276" w:lineRule="auto"/>
        <w:ind w:firstLine="740"/>
        <w:jc w:val="both"/>
      </w:pPr>
      <w:r>
        <w:t xml:space="preserve">В тексте </w:t>
      </w:r>
      <w:hyperlink r:id="rId16" w:history="1">
        <w:r w:rsidRPr="00113EFE">
          <w:rPr>
            <w:rStyle w:val="a3"/>
          </w:rPr>
          <w:t>Положения</w:t>
        </w:r>
      </w:hyperlink>
      <w:r>
        <w:t xml:space="preserve"> слова «Совет Министров» во всех падежах соответственно заменить словами «Правительство» в соответствующих падежах.</w:t>
      </w:r>
    </w:p>
    <w:sectPr w:rsidR="004D61FB">
      <w:headerReference w:type="default" r:id="rId17"/>
      <w:pgSz w:w="11900" w:h="16840"/>
      <w:pgMar w:top="1162" w:right="531" w:bottom="1416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3E" w:rsidRDefault="00240D3E">
      <w:r>
        <w:separator/>
      </w:r>
    </w:p>
  </w:endnote>
  <w:endnote w:type="continuationSeparator" w:id="0">
    <w:p w:rsidR="00240D3E" w:rsidRDefault="0024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3E" w:rsidRDefault="00240D3E"/>
  </w:footnote>
  <w:footnote w:type="continuationSeparator" w:id="0">
    <w:p w:rsidR="00240D3E" w:rsidRDefault="00240D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1FB" w:rsidRDefault="00240D3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D61FB" w:rsidRDefault="00240D3E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F024A"/>
    <w:multiLevelType w:val="multilevel"/>
    <w:tmpl w:val="EADA5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A768E8"/>
    <w:multiLevelType w:val="multilevel"/>
    <w:tmpl w:val="BC50EF8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D61FB"/>
    <w:rsid w:val="0005267C"/>
    <w:rsid w:val="00113EFE"/>
    <w:rsid w:val="001E117D"/>
    <w:rsid w:val="00240D3E"/>
    <w:rsid w:val="004D61FB"/>
    <w:rsid w:val="007E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42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after="300" w:line="322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line="30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28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E1674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167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Relationship Id="rId10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Relationship Id="rId14" Type="http://schemas.openxmlformats.org/officeDocument/2006/relationships/hyperlink" Target="https://dnr-online.ru/download/postanovlenie-soveta-ministrov-dnr-11-34-ot-26-09-2016-g-ob-utverzhdenii-polozheniya-o-ministerstve-transporta-donetskoj-narodnoj-respubliki-opublikovano-16-05-2017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2019-06-04T07:43:00Z</dcterms:created>
  <dcterms:modified xsi:type="dcterms:W3CDTF">2019-06-04T08:00:00Z</dcterms:modified>
</cp:coreProperties>
</file>