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7" w:rsidRPr="00AE192B" w:rsidRDefault="00550A47" w:rsidP="00550A4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AE192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06316B5" wp14:editId="346B047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47" w:rsidRPr="00AE192B" w:rsidRDefault="00300326" w:rsidP="00550A4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550A47" w:rsidRDefault="00550A47" w:rsidP="00550A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AE192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>
        <w:rPr>
          <w:b/>
          <w:sz w:val="28"/>
          <w:szCs w:val="28"/>
        </w:rPr>
        <w:t xml:space="preserve"> </w:t>
      </w:r>
    </w:p>
    <w:p w:rsidR="00550A47" w:rsidRPr="00550A47" w:rsidRDefault="00550A47" w:rsidP="00550A47">
      <w:pPr>
        <w:spacing w:line="276" w:lineRule="auto"/>
        <w:ind w:right="-1"/>
        <w:jc w:val="center"/>
        <w:rPr>
          <w:b/>
          <w:sz w:val="20"/>
          <w:szCs w:val="20"/>
        </w:rPr>
      </w:pPr>
    </w:p>
    <w:p w:rsidR="00550A47" w:rsidRPr="00550A47" w:rsidRDefault="00550A47" w:rsidP="00550A47">
      <w:pPr>
        <w:spacing w:line="276" w:lineRule="auto"/>
        <w:ind w:right="-1"/>
        <w:jc w:val="center"/>
        <w:rPr>
          <w:b/>
          <w:sz w:val="20"/>
          <w:szCs w:val="20"/>
        </w:rPr>
      </w:pPr>
    </w:p>
    <w:p w:rsidR="00550A47" w:rsidRDefault="00F77EED" w:rsidP="00550A4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22D92">
        <w:rPr>
          <w:b/>
          <w:sz w:val="28"/>
          <w:szCs w:val="28"/>
        </w:rPr>
        <w:t>ЗАК</w:t>
      </w:r>
      <w:r>
        <w:rPr>
          <w:b/>
          <w:sz w:val="28"/>
          <w:szCs w:val="28"/>
        </w:rPr>
        <w:t>ОН</w:t>
      </w:r>
      <w:r w:rsidR="005F1EA2">
        <w:rPr>
          <w:b/>
          <w:sz w:val="28"/>
          <w:szCs w:val="28"/>
        </w:rPr>
        <w:t xml:space="preserve"> </w:t>
      </w:r>
    </w:p>
    <w:p w:rsidR="00550A47" w:rsidRDefault="00F77EED" w:rsidP="00550A4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r w:rsidR="005F1EA2">
        <w:rPr>
          <w:b/>
          <w:sz w:val="28"/>
          <w:szCs w:val="28"/>
        </w:rPr>
        <w:t xml:space="preserve"> </w:t>
      </w:r>
    </w:p>
    <w:p w:rsidR="00F77EED" w:rsidRDefault="00F77EED" w:rsidP="00550A47">
      <w:pPr>
        <w:ind w:right="-1"/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>»</w:t>
      </w:r>
    </w:p>
    <w:p w:rsidR="00E5488E" w:rsidRPr="00550A47" w:rsidRDefault="00E5488E" w:rsidP="00550A47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550A47" w:rsidRPr="00550A47" w:rsidRDefault="00550A47" w:rsidP="00550A47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550A47" w:rsidRDefault="00550A47" w:rsidP="00550A47">
      <w:pPr>
        <w:jc w:val="center"/>
        <w:rPr>
          <w:b/>
          <w:sz w:val="28"/>
          <w:szCs w:val="28"/>
        </w:rPr>
      </w:pPr>
      <w:proofErr w:type="gramStart"/>
      <w:r w:rsidRPr="00992167">
        <w:rPr>
          <w:b/>
          <w:sz w:val="28"/>
          <w:szCs w:val="28"/>
        </w:rPr>
        <w:t>Принят</w:t>
      </w:r>
      <w:proofErr w:type="gramEnd"/>
      <w:r w:rsidRPr="00992167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24</w:t>
      </w:r>
      <w:r w:rsidRPr="00992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992167">
        <w:rPr>
          <w:b/>
          <w:sz w:val="28"/>
          <w:szCs w:val="28"/>
        </w:rPr>
        <w:t>2019 года</w:t>
      </w:r>
    </w:p>
    <w:p w:rsidR="00550A47" w:rsidRPr="00550A47" w:rsidRDefault="00550A47" w:rsidP="00550A47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550A47" w:rsidRPr="00550A47" w:rsidRDefault="00550A47" w:rsidP="00550A47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F77EED" w:rsidRDefault="00E5488E" w:rsidP="009C30B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9C30B3">
        <w:rPr>
          <w:b/>
          <w:sz w:val="28"/>
          <w:szCs w:val="28"/>
        </w:rPr>
        <w:t> </w:t>
      </w:r>
      <w:r w:rsidR="00F77EED">
        <w:rPr>
          <w:b/>
          <w:sz w:val="28"/>
          <w:szCs w:val="28"/>
        </w:rPr>
        <w:t>1</w:t>
      </w:r>
    </w:p>
    <w:p w:rsidR="00F77EED" w:rsidRDefault="00F77EED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hyperlink r:id="rId9" w:history="1">
        <w:r w:rsidRPr="002D3BB5">
          <w:rPr>
            <w:rStyle w:val="af"/>
            <w:bCs/>
            <w:sz w:val="28"/>
            <w:szCs w:val="28"/>
          </w:rPr>
          <w:t>Закон Донецкой Народной Республики от 25 декабря 2015 года №</w:t>
        </w:r>
        <w:r w:rsidR="00CA06C5" w:rsidRPr="002D3BB5">
          <w:rPr>
            <w:rStyle w:val="af"/>
            <w:bCs/>
            <w:sz w:val="28"/>
            <w:szCs w:val="28"/>
          </w:rPr>
          <w:t> </w:t>
        </w:r>
        <w:r w:rsidRPr="002D3BB5">
          <w:rPr>
            <w:rStyle w:val="af"/>
            <w:bCs/>
            <w:sz w:val="28"/>
            <w:szCs w:val="28"/>
          </w:rPr>
          <w:t>99-ІНС «О налоговой системе»</w:t>
        </w:r>
      </w:hyperlink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>
        <w:rPr>
          <w:bCs/>
          <w:sz w:val="28"/>
          <w:szCs w:val="28"/>
        </w:rPr>
        <w:t xml:space="preserve"> следующие изменения:</w:t>
      </w:r>
    </w:p>
    <w:p w:rsidR="00A4398F" w:rsidRPr="00A4398F" w:rsidRDefault="00F77EED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C30B3">
        <w:rPr>
          <w:bCs/>
          <w:sz w:val="28"/>
          <w:szCs w:val="28"/>
        </w:rPr>
        <w:t> </w:t>
      </w:r>
      <w:r w:rsidR="00A4398F" w:rsidRPr="00A4398F">
        <w:rPr>
          <w:bCs/>
          <w:sz w:val="28"/>
          <w:szCs w:val="28"/>
        </w:rPr>
        <w:t>пункт 15.5 статьи 15 изложить в следующей редакции:</w:t>
      </w:r>
    </w:p>
    <w:p w:rsidR="00A4398F" w:rsidRPr="00A4398F" w:rsidRDefault="00A4398F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4398F">
        <w:rPr>
          <w:bCs/>
          <w:sz w:val="28"/>
          <w:szCs w:val="28"/>
        </w:rPr>
        <w:t xml:space="preserve">«15.5. </w:t>
      </w:r>
      <w:proofErr w:type="gramStart"/>
      <w:r w:rsidRPr="00A4398F">
        <w:rPr>
          <w:bCs/>
          <w:sz w:val="28"/>
          <w:szCs w:val="28"/>
        </w:rPr>
        <w:t>Деятельность физических лиц</w:t>
      </w:r>
      <w:r w:rsidR="00E5488E">
        <w:rPr>
          <w:bCs/>
          <w:sz w:val="28"/>
          <w:szCs w:val="28"/>
        </w:rPr>
        <w:t xml:space="preserve"> – </w:t>
      </w:r>
      <w:r w:rsidRPr="00A4398F">
        <w:rPr>
          <w:bCs/>
          <w:sz w:val="28"/>
          <w:szCs w:val="28"/>
        </w:rPr>
        <w:t>предпринимателей – нерезидентов на территории Донецкой Народной Республики допускается только через налогового агент</w:t>
      </w:r>
      <w:r w:rsidR="00E5488E">
        <w:rPr>
          <w:bCs/>
          <w:sz w:val="28"/>
          <w:szCs w:val="28"/>
        </w:rPr>
        <w:t xml:space="preserve">а (юридическое, физическое лицо – </w:t>
      </w:r>
      <w:r w:rsidRPr="00A4398F">
        <w:rPr>
          <w:bCs/>
          <w:sz w:val="28"/>
          <w:szCs w:val="28"/>
        </w:rPr>
        <w:t>предприниматель, зарегистрированные в соответствии с законодательством Донецкой Народной Республики), а</w:t>
      </w:r>
      <w:r w:rsidR="00BC6D68" w:rsidRPr="00BC6D68">
        <w:t xml:space="preserve"> </w:t>
      </w:r>
      <w:r w:rsidR="00BC6D68">
        <w:rPr>
          <w:bCs/>
          <w:sz w:val="28"/>
          <w:szCs w:val="28"/>
        </w:rPr>
        <w:t>д</w:t>
      </w:r>
      <w:r w:rsidR="00BC6D68" w:rsidRPr="00BC6D68">
        <w:rPr>
          <w:bCs/>
          <w:sz w:val="28"/>
          <w:szCs w:val="28"/>
        </w:rPr>
        <w:t>еятельность</w:t>
      </w:r>
      <w:r w:rsidRPr="00A4398F">
        <w:rPr>
          <w:bCs/>
          <w:sz w:val="28"/>
          <w:szCs w:val="28"/>
        </w:rPr>
        <w:t xml:space="preserve"> юридических лиц – нерезидентов,</w:t>
      </w:r>
      <w:r w:rsidR="00A44FEF">
        <w:rPr>
          <w:bCs/>
          <w:sz w:val="28"/>
          <w:szCs w:val="28"/>
        </w:rPr>
        <w:t xml:space="preserve"> –</w:t>
      </w:r>
      <w:r w:rsidRPr="00A4398F">
        <w:rPr>
          <w:bCs/>
          <w:sz w:val="28"/>
          <w:szCs w:val="28"/>
        </w:rPr>
        <w:t xml:space="preserve"> через налогового агента (юридическое, физическое лицо</w:t>
      </w:r>
      <w:r w:rsidR="00A44FEF">
        <w:rPr>
          <w:bCs/>
          <w:sz w:val="28"/>
          <w:szCs w:val="28"/>
        </w:rPr>
        <w:t xml:space="preserve"> – </w:t>
      </w:r>
      <w:r w:rsidRPr="00A4398F">
        <w:rPr>
          <w:bCs/>
          <w:sz w:val="28"/>
          <w:szCs w:val="28"/>
        </w:rPr>
        <w:t>предприниматель, зарегистрированные в соответствии с законодательством Донецкой Народной Республики) или филиалы, зарегистрированные на территории Донецкой Народной Республики.</w:t>
      </w:r>
      <w:proofErr w:type="gramEnd"/>
    </w:p>
    <w:p w:rsidR="00A4398F" w:rsidRPr="00A4398F" w:rsidRDefault="00A4398F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4398F">
        <w:rPr>
          <w:bCs/>
          <w:sz w:val="28"/>
          <w:szCs w:val="28"/>
        </w:rPr>
        <w:t xml:space="preserve">В целях осуществления деятельности на территории Донецкой </w:t>
      </w:r>
      <w:r w:rsidR="00E5488E">
        <w:rPr>
          <w:bCs/>
          <w:sz w:val="28"/>
          <w:szCs w:val="28"/>
        </w:rPr>
        <w:br/>
      </w:r>
      <w:r w:rsidRPr="00A4398F">
        <w:rPr>
          <w:bCs/>
          <w:sz w:val="28"/>
          <w:szCs w:val="28"/>
        </w:rPr>
        <w:t xml:space="preserve">Народной Республики юридическое лицо – нерезидент, физическое </w:t>
      </w:r>
      <w:r w:rsidR="00E5488E">
        <w:rPr>
          <w:bCs/>
          <w:sz w:val="28"/>
          <w:szCs w:val="28"/>
        </w:rPr>
        <w:br/>
      </w:r>
      <w:r w:rsidRPr="00A4398F">
        <w:rPr>
          <w:bCs/>
          <w:sz w:val="28"/>
          <w:szCs w:val="28"/>
        </w:rPr>
        <w:t>лицо</w:t>
      </w:r>
      <w:r w:rsidR="00E5488E">
        <w:rPr>
          <w:bCs/>
          <w:sz w:val="28"/>
          <w:szCs w:val="28"/>
        </w:rPr>
        <w:t xml:space="preserve"> – </w:t>
      </w:r>
      <w:r w:rsidR="00A44FEF">
        <w:rPr>
          <w:bCs/>
          <w:sz w:val="28"/>
          <w:szCs w:val="28"/>
        </w:rPr>
        <w:t>предприниматель – нерезидент</w:t>
      </w:r>
      <w:r w:rsidRPr="00A4398F">
        <w:rPr>
          <w:bCs/>
          <w:sz w:val="28"/>
          <w:szCs w:val="28"/>
        </w:rPr>
        <w:t xml:space="preserve">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Республики.</w:t>
      </w:r>
    </w:p>
    <w:p w:rsidR="00A4398F" w:rsidRPr="00A4398F" w:rsidRDefault="00A4398F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4398F">
        <w:rPr>
          <w:bCs/>
          <w:sz w:val="28"/>
          <w:szCs w:val="28"/>
        </w:rPr>
        <w:t>В случае невыполнения вышеуказанного требования к юридическому лицу – нерезиденту, физическому лицу</w:t>
      </w:r>
      <w:r w:rsidR="00E5488E">
        <w:rPr>
          <w:bCs/>
          <w:sz w:val="28"/>
          <w:szCs w:val="28"/>
        </w:rPr>
        <w:t xml:space="preserve"> – </w:t>
      </w:r>
      <w:r w:rsidRPr="00A4398F">
        <w:rPr>
          <w:bCs/>
          <w:sz w:val="28"/>
          <w:szCs w:val="28"/>
        </w:rPr>
        <w:t xml:space="preserve">предпринимателю – нерезиденту </w:t>
      </w:r>
      <w:r w:rsidRPr="00A4398F">
        <w:rPr>
          <w:bCs/>
          <w:sz w:val="28"/>
          <w:szCs w:val="28"/>
        </w:rPr>
        <w:lastRenderedPageBreak/>
        <w:t xml:space="preserve">применяются положения </w:t>
      </w:r>
      <w:hyperlink r:id="rId10" w:history="1">
        <w:r w:rsidRPr="00FF1301">
          <w:rPr>
            <w:rStyle w:val="af"/>
            <w:bCs/>
            <w:sz w:val="28"/>
            <w:szCs w:val="28"/>
          </w:rPr>
          <w:t>Постановления Совета Министров Донецкой Народной Р</w:t>
        </w:r>
        <w:r w:rsidR="00A44FEF" w:rsidRPr="00FF1301">
          <w:rPr>
            <w:rStyle w:val="af"/>
            <w:bCs/>
            <w:sz w:val="28"/>
            <w:szCs w:val="28"/>
          </w:rPr>
          <w:t>еспублики от 26 сентября 2014 года</w:t>
        </w:r>
        <w:r w:rsidRPr="00FF1301">
          <w:rPr>
            <w:rStyle w:val="af"/>
            <w:bCs/>
            <w:sz w:val="28"/>
            <w:szCs w:val="28"/>
          </w:rPr>
          <w:t xml:space="preserve"> № 35-8 «О порядке введения временных администраций на предприятиях</w:t>
        </w:r>
        <w:r w:rsidR="00B25006" w:rsidRPr="00FF1301">
          <w:rPr>
            <w:rStyle w:val="af"/>
            <w:bCs/>
            <w:sz w:val="28"/>
            <w:szCs w:val="28"/>
          </w:rPr>
          <w:t>,</w:t>
        </w:r>
        <w:r w:rsidRPr="00FF1301">
          <w:rPr>
            <w:rStyle w:val="af"/>
            <w:bCs/>
            <w:sz w:val="28"/>
            <w:szCs w:val="28"/>
          </w:rPr>
          <w:t xml:space="preserve"> учреждениях</w:t>
        </w:r>
        <w:r w:rsidR="00B25006" w:rsidRPr="00FF1301">
          <w:rPr>
            <w:rStyle w:val="af"/>
            <w:bCs/>
            <w:sz w:val="28"/>
            <w:szCs w:val="28"/>
          </w:rPr>
          <w:t xml:space="preserve"> и иных объектах</w:t>
        </w:r>
        <w:r w:rsidRPr="00FF1301">
          <w:rPr>
            <w:rStyle w:val="af"/>
            <w:bCs/>
            <w:sz w:val="28"/>
            <w:szCs w:val="28"/>
          </w:rPr>
          <w:t>»</w:t>
        </w:r>
      </w:hyperlink>
      <w:bookmarkStart w:id="0" w:name="_GoBack"/>
      <w:bookmarkEnd w:id="0"/>
      <w:r w:rsidRPr="00A4398F">
        <w:rPr>
          <w:bCs/>
          <w:sz w:val="28"/>
          <w:szCs w:val="28"/>
        </w:rPr>
        <w:t>.</w:t>
      </w:r>
    </w:p>
    <w:p w:rsidR="00044C73" w:rsidRDefault="00A4398F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A4398F">
        <w:rPr>
          <w:bCs/>
          <w:sz w:val="28"/>
          <w:szCs w:val="28"/>
        </w:rPr>
        <w:t>В целях осуществления деятельности на территории Донецкой Народной Республики юридические лица</w:t>
      </w:r>
      <w:r w:rsidR="00E5488E">
        <w:rPr>
          <w:bCs/>
          <w:sz w:val="28"/>
          <w:szCs w:val="28"/>
        </w:rPr>
        <w:t xml:space="preserve"> – </w:t>
      </w:r>
      <w:r w:rsidRPr="00A4398F">
        <w:rPr>
          <w:bCs/>
          <w:sz w:val="28"/>
          <w:szCs w:val="28"/>
        </w:rPr>
        <w:t xml:space="preserve">нерезиденты, зарегистрированные на территории </w:t>
      </w:r>
      <w:r w:rsidR="00044C73">
        <w:rPr>
          <w:bCs/>
          <w:sz w:val="28"/>
          <w:szCs w:val="28"/>
        </w:rPr>
        <w:t xml:space="preserve">иностранных </w:t>
      </w:r>
      <w:r w:rsidRPr="00A4398F">
        <w:rPr>
          <w:bCs/>
          <w:sz w:val="28"/>
          <w:szCs w:val="28"/>
        </w:rPr>
        <w:t>государств, признавших суверенитет Донецкой Народной Республики, могут создавать филиалы на территории Донецкой Народной Республики. С момента проведения государственной регистрации таких филиалов вышеуказанные юридические лица приобретают статус субъекта хозяйствования – резидента Донецкой Народной Республики.</w:t>
      </w:r>
    </w:p>
    <w:p w:rsidR="00044C73" w:rsidRPr="00044C73" w:rsidRDefault="00044C73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044C73">
        <w:rPr>
          <w:bCs/>
          <w:sz w:val="28"/>
          <w:szCs w:val="28"/>
        </w:rPr>
        <w:t xml:space="preserve">Юридическое лицо, зарегистрированное на территории иностранного государства, </w:t>
      </w:r>
      <w:r w:rsidR="00C17B0B">
        <w:rPr>
          <w:bCs/>
          <w:sz w:val="28"/>
          <w:szCs w:val="28"/>
        </w:rPr>
        <w:t>приобретает</w:t>
      </w:r>
      <w:r w:rsidRPr="00044C73">
        <w:rPr>
          <w:bCs/>
          <w:sz w:val="28"/>
          <w:szCs w:val="28"/>
        </w:rPr>
        <w:t xml:space="preserve"> статус </w:t>
      </w:r>
      <w:r w:rsidR="00482092" w:rsidRPr="00A4398F">
        <w:rPr>
          <w:bCs/>
          <w:sz w:val="28"/>
          <w:szCs w:val="28"/>
        </w:rPr>
        <w:t>субъекта хозяйствования – резидента Донецкой Народной Республики</w:t>
      </w:r>
      <w:r w:rsidR="00482092" w:rsidRPr="00044C73">
        <w:rPr>
          <w:bCs/>
          <w:sz w:val="28"/>
          <w:szCs w:val="28"/>
        </w:rPr>
        <w:t xml:space="preserve"> </w:t>
      </w:r>
      <w:r w:rsidRPr="00044C73">
        <w:rPr>
          <w:bCs/>
          <w:sz w:val="28"/>
          <w:szCs w:val="28"/>
        </w:rPr>
        <w:t>при одновременном соответствии следующим условиям:</w:t>
      </w:r>
    </w:p>
    <w:p w:rsidR="00044C73" w:rsidRPr="00044C73" w:rsidRDefault="00044C73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C30B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ю</w:t>
      </w:r>
      <w:r w:rsidRPr="00044C73">
        <w:rPr>
          <w:bCs/>
          <w:sz w:val="28"/>
          <w:szCs w:val="28"/>
        </w:rPr>
        <w:t xml:space="preserve">ридическое лицо имеет регистрацию на территории </w:t>
      </w:r>
      <w:r w:rsidR="00482092">
        <w:rPr>
          <w:bCs/>
          <w:sz w:val="28"/>
          <w:szCs w:val="28"/>
        </w:rPr>
        <w:t xml:space="preserve">иностранного </w:t>
      </w:r>
      <w:r w:rsidRPr="00044C73">
        <w:rPr>
          <w:bCs/>
          <w:sz w:val="28"/>
          <w:szCs w:val="28"/>
        </w:rPr>
        <w:t>государства, признавше</w:t>
      </w:r>
      <w:r w:rsidR="00482092">
        <w:rPr>
          <w:bCs/>
          <w:sz w:val="28"/>
          <w:szCs w:val="28"/>
        </w:rPr>
        <w:t>го</w:t>
      </w:r>
      <w:r w:rsidRPr="00044C73">
        <w:rPr>
          <w:bCs/>
          <w:sz w:val="28"/>
          <w:szCs w:val="28"/>
        </w:rPr>
        <w:t xml:space="preserve"> суверенитет Донецкой Народной Республики;</w:t>
      </w:r>
    </w:p>
    <w:p w:rsidR="00044C73" w:rsidRPr="00044C73" w:rsidRDefault="00044C73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C30B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</w:t>
      </w:r>
      <w:r w:rsidRPr="00044C73">
        <w:rPr>
          <w:bCs/>
          <w:sz w:val="28"/>
          <w:szCs w:val="28"/>
        </w:rPr>
        <w:t>существления деятельности на территории Донецкой Народной Республики через филиалы, зарегистрированные в соответствии с законодательством Донецкой Народной Республики</w:t>
      </w:r>
      <w:r>
        <w:rPr>
          <w:bCs/>
          <w:sz w:val="28"/>
          <w:szCs w:val="28"/>
        </w:rPr>
        <w:t>.</w:t>
      </w:r>
    </w:p>
    <w:p w:rsidR="00A4398F" w:rsidRDefault="00C17B0B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17B0B">
        <w:rPr>
          <w:sz w:val="28"/>
          <w:szCs w:val="28"/>
        </w:rPr>
        <w:t xml:space="preserve">Юридическое лицо, зарегистрированное на территории </w:t>
      </w:r>
      <w:r w:rsidR="00E5488E">
        <w:rPr>
          <w:sz w:val="28"/>
          <w:szCs w:val="28"/>
        </w:rPr>
        <w:br/>
      </w:r>
      <w:r w:rsidRPr="00C17B0B">
        <w:rPr>
          <w:sz w:val="28"/>
          <w:szCs w:val="28"/>
        </w:rPr>
        <w:t xml:space="preserve">иностранного государства, утрачивает </w:t>
      </w:r>
      <w:r>
        <w:rPr>
          <w:sz w:val="28"/>
          <w:szCs w:val="28"/>
        </w:rPr>
        <w:t xml:space="preserve">приобретенный </w:t>
      </w:r>
      <w:r w:rsidRPr="00C17B0B">
        <w:rPr>
          <w:sz w:val="28"/>
          <w:szCs w:val="28"/>
        </w:rPr>
        <w:t xml:space="preserve">статус </w:t>
      </w:r>
      <w:r w:rsidR="00482092" w:rsidRPr="00A4398F">
        <w:rPr>
          <w:bCs/>
          <w:sz w:val="28"/>
          <w:szCs w:val="28"/>
        </w:rPr>
        <w:t>субъекта хозяйствования – резидента Донецкой Народной Республики</w:t>
      </w:r>
      <w:r w:rsidR="00482092" w:rsidRPr="00C17B0B">
        <w:rPr>
          <w:sz w:val="28"/>
          <w:szCs w:val="28"/>
        </w:rPr>
        <w:t xml:space="preserve"> </w:t>
      </w:r>
      <w:r w:rsidRPr="00C17B0B">
        <w:rPr>
          <w:sz w:val="28"/>
          <w:szCs w:val="28"/>
        </w:rPr>
        <w:t>в случае прекращения осуществления деятельности на территории Донецкой Народной Республики.</w:t>
      </w:r>
      <w:r w:rsidR="00E5488E">
        <w:rPr>
          <w:bCs/>
          <w:sz w:val="28"/>
          <w:szCs w:val="28"/>
        </w:rPr>
        <w:t>»;</w:t>
      </w:r>
    </w:p>
    <w:p w:rsidR="00F77EED" w:rsidRDefault="00A4398F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C30B3">
        <w:rPr>
          <w:bCs/>
          <w:sz w:val="28"/>
          <w:szCs w:val="28"/>
        </w:rPr>
        <w:t> </w:t>
      </w:r>
      <w:r w:rsidR="00F77EED">
        <w:rPr>
          <w:bCs/>
          <w:sz w:val="28"/>
          <w:szCs w:val="28"/>
        </w:rPr>
        <w:t>пункт 69.3 статьи 69 дополнить абзацем вторым следующего содержания:</w:t>
      </w:r>
    </w:p>
    <w:p w:rsidR="00F77EED" w:rsidRDefault="00F77EED" w:rsidP="009C30B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C001D">
        <w:rPr>
          <w:bCs/>
          <w:sz w:val="28"/>
          <w:szCs w:val="28"/>
        </w:rPr>
        <w:t>Ставка налога на прибыль на доход</w:t>
      </w:r>
      <w:r w:rsidRPr="00994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виде дивидендов</w:t>
      </w:r>
      <w:r w:rsidRPr="001C001D">
        <w:rPr>
          <w:bCs/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>полученный</w:t>
      </w:r>
      <w:r w:rsidRPr="00C869D9">
        <w:rPr>
          <w:sz w:val="28"/>
          <w:szCs w:val="28"/>
          <w:lang w:eastAsia="uk-UA"/>
        </w:rPr>
        <w:t xml:space="preserve"> от источников выплаты в Донецкой Народной Республике</w:t>
      </w:r>
      <w:r>
        <w:rPr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</w:rPr>
        <w:t xml:space="preserve">юридическим </w:t>
      </w:r>
      <w:r w:rsidR="00E5488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лицом</w:t>
      </w:r>
      <w:r w:rsidR="00E5488E">
        <w:rPr>
          <w:bCs/>
          <w:sz w:val="28"/>
          <w:szCs w:val="28"/>
        </w:rPr>
        <w:t xml:space="preserve"> – </w:t>
      </w:r>
      <w:r w:rsidRPr="001C001D">
        <w:rPr>
          <w:bCs/>
          <w:sz w:val="28"/>
          <w:szCs w:val="28"/>
        </w:rPr>
        <w:t>нерезидент</w:t>
      </w:r>
      <w:r>
        <w:rPr>
          <w:bCs/>
          <w:sz w:val="28"/>
          <w:szCs w:val="28"/>
        </w:rPr>
        <w:t>ом (участником, учредителем)</w:t>
      </w:r>
      <w:r w:rsidRPr="001C001D">
        <w:rPr>
          <w:bCs/>
          <w:sz w:val="28"/>
          <w:szCs w:val="28"/>
        </w:rPr>
        <w:t>, составляет 20 процентов от суммы такого дохода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F77EED" w:rsidRPr="00B9464F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7EED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>
        <w:rPr>
          <w:bCs/>
          <w:sz w:val="28"/>
          <w:szCs w:val="28"/>
        </w:rPr>
        <w:t xml:space="preserve">подпункт </w:t>
      </w:r>
      <w:r w:rsidR="00F77EED">
        <w:rPr>
          <w:sz w:val="28"/>
          <w:szCs w:val="28"/>
        </w:rPr>
        <w:t>71.1.12 пункта 71.1 статьи 71 изложить в следующей редакции:</w:t>
      </w:r>
    </w:p>
    <w:p w:rsidR="00F77EED" w:rsidRPr="00C57200" w:rsidRDefault="00F77EED" w:rsidP="009C30B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57200">
        <w:rPr>
          <w:sz w:val="28"/>
          <w:szCs w:val="28"/>
        </w:rPr>
        <w:t>71.1.12. доходы в виде дивидендов, процентов, роялти, владения долговыми требованиями, а также доходов от осуществления операций лизинга (аренды)</w:t>
      </w:r>
      <w:proofErr w:type="gramStart"/>
      <w:r w:rsidRPr="00C572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5488E">
        <w:rPr>
          <w:sz w:val="28"/>
          <w:szCs w:val="28"/>
        </w:rPr>
        <w:t>;</w:t>
      </w:r>
    </w:p>
    <w:p w:rsidR="00F77EED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77EED">
        <w:rPr>
          <w:sz w:val="28"/>
          <w:szCs w:val="28"/>
        </w:rPr>
        <w:t>)</w:t>
      </w:r>
      <w:r w:rsidR="009C30B3">
        <w:rPr>
          <w:sz w:val="28"/>
          <w:szCs w:val="28"/>
        </w:rPr>
        <w:t> </w:t>
      </w:r>
      <w:r w:rsidR="00F77EED">
        <w:rPr>
          <w:sz w:val="28"/>
          <w:szCs w:val="28"/>
        </w:rPr>
        <w:t xml:space="preserve">подпункт </w:t>
      </w:r>
      <w:r w:rsidR="00F77EED" w:rsidRPr="00403D31">
        <w:rPr>
          <w:sz w:val="28"/>
          <w:szCs w:val="28"/>
        </w:rPr>
        <w:t>71.2.5</w:t>
      </w:r>
      <w:r w:rsidR="00F77EED">
        <w:rPr>
          <w:sz w:val="28"/>
          <w:szCs w:val="28"/>
        </w:rPr>
        <w:t xml:space="preserve"> пункта 71.2 статьи 71 признать </w:t>
      </w:r>
      <w:r w:rsidR="00F77EED" w:rsidRPr="00681B9E">
        <w:rPr>
          <w:bCs/>
          <w:sz w:val="28"/>
          <w:szCs w:val="28"/>
        </w:rPr>
        <w:t xml:space="preserve">утратившим </w:t>
      </w:r>
      <w:r w:rsidR="00F77EED">
        <w:rPr>
          <w:bCs/>
          <w:sz w:val="28"/>
          <w:szCs w:val="28"/>
        </w:rPr>
        <w:t>силу;</w:t>
      </w:r>
    </w:p>
    <w:p w:rsidR="00F77EED" w:rsidRPr="00E556AB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7EED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 w:rsidRPr="00E556AB">
        <w:rPr>
          <w:bCs/>
          <w:sz w:val="28"/>
          <w:szCs w:val="28"/>
        </w:rPr>
        <w:t xml:space="preserve">пункт 77.9 статьи 77 признать утратившим </w:t>
      </w:r>
      <w:r w:rsidR="00F77EED">
        <w:rPr>
          <w:bCs/>
          <w:sz w:val="28"/>
          <w:szCs w:val="28"/>
        </w:rPr>
        <w:t>силу;</w:t>
      </w:r>
    </w:p>
    <w:p w:rsidR="00F77EED" w:rsidRDefault="00A4398F" w:rsidP="009C30B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7EED">
        <w:rPr>
          <w:sz w:val="28"/>
          <w:szCs w:val="28"/>
        </w:rPr>
        <w:t>)</w:t>
      </w:r>
      <w:r w:rsidR="009C30B3">
        <w:rPr>
          <w:sz w:val="28"/>
          <w:szCs w:val="28"/>
        </w:rPr>
        <w:t> </w:t>
      </w:r>
      <w:r w:rsidR="00F77EED">
        <w:rPr>
          <w:bCs/>
          <w:sz w:val="28"/>
          <w:szCs w:val="28"/>
        </w:rPr>
        <w:t xml:space="preserve">подпункт </w:t>
      </w:r>
      <w:r w:rsidR="00F77EED">
        <w:rPr>
          <w:sz w:val="28"/>
          <w:szCs w:val="28"/>
        </w:rPr>
        <w:t>121.2.7 пункта 121.2 статьи 121 изложить в следующей редакции</w:t>
      </w:r>
      <w:r w:rsidR="007E3925">
        <w:rPr>
          <w:sz w:val="28"/>
          <w:szCs w:val="28"/>
        </w:rPr>
        <w:t>:</w:t>
      </w:r>
    </w:p>
    <w:p w:rsidR="00F77EED" w:rsidRPr="00E556AB" w:rsidRDefault="00F77EED" w:rsidP="009C30B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«121.2.7. </w:t>
      </w:r>
      <w:r w:rsidRPr="00E556AB">
        <w:rPr>
          <w:sz w:val="28"/>
          <w:szCs w:val="28"/>
        </w:rPr>
        <w:t>доход в виде дивидендов</w:t>
      </w:r>
      <w:r>
        <w:rPr>
          <w:sz w:val="28"/>
          <w:szCs w:val="28"/>
        </w:rPr>
        <w:t xml:space="preserve">, в случае если выплата </w:t>
      </w:r>
      <w:r w:rsidR="00E5488E">
        <w:rPr>
          <w:sz w:val="28"/>
          <w:szCs w:val="28"/>
        </w:rPr>
        <w:br/>
      </w:r>
      <w:r>
        <w:rPr>
          <w:sz w:val="28"/>
          <w:szCs w:val="28"/>
        </w:rPr>
        <w:t>дивидендов производится физическому лицу (участнику, учредителю)</w:t>
      </w:r>
      <w:r w:rsidRPr="00E556AB">
        <w:rPr>
          <w:sz w:val="28"/>
          <w:szCs w:val="28"/>
        </w:rPr>
        <w:t>, выигрышей, призов (кроме выигрышей и призов в государственную денежную лотерею)</w:t>
      </w:r>
      <w:proofErr w:type="gramStart"/>
      <w:r w:rsidRPr="00E556A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77EED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77EED">
        <w:rPr>
          <w:sz w:val="28"/>
          <w:szCs w:val="28"/>
        </w:rPr>
        <w:t>)</w:t>
      </w:r>
      <w:r w:rsidR="009C30B3">
        <w:rPr>
          <w:sz w:val="28"/>
          <w:szCs w:val="28"/>
        </w:rPr>
        <w:t> </w:t>
      </w:r>
      <w:r w:rsidR="00F77EED">
        <w:rPr>
          <w:sz w:val="28"/>
          <w:szCs w:val="28"/>
        </w:rPr>
        <w:t xml:space="preserve">пункт </w:t>
      </w:r>
      <w:r w:rsidR="00F77EED" w:rsidRPr="00B23595">
        <w:rPr>
          <w:sz w:val="28"/>
          <w:szCs w:val="28"/>
        </w:rPr>
        <w:t>121.3</w:t>
      </w:r>
      <w:r w:rsidR="00F77EED">
        <w:rPr>
          <w:sz w:val="28"/>
          <w:szCs w:val="28"/>
        </w:rPr>
        <w:t xml:space="preserve"> статьи 121 </w:t>
      </w:r>
      <w:r w:rsidR="00F77EED">
        <w:rPr>
          <w:bCs/>
          <w:sz w:val="28"/>
          <w:szCs w:val="28"/>
        </w:rPr>
        <w:t>признат</w:t>
      </w:r>
      <w:r w:rsidR="005F1EA2">
        <w:rPr>
          <w:bCs/>
          <w:sz w:val="28"/>
          <w:szCs w:val="28"/>
        </w:rPr>
        <w:t>ь утратившим силу;</w:t>
      </w:r>
    </w:p>
    <w:p w:rsidR="00F77EED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77EED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>
        <w:rPr>
          <w:bCs/>
          <w:sz w:val="28"/>
          <w:szCs w:val="28"/>
        </w:rPr>
        <w:t xml:space="preserve">подпункт </w:t>
      </w:r>
      <w:r w:rsidR="00F77EED">
        <w:rPr>
          <w:sz w:val="28"/>
          <w:szCs w:val="28"/>
        </w:rPr>
        <w:t>122.1.2 пункта 122.1 статьи 122 изложить в следующей редакции:</w:t>
      </w:r>
    </w:p>
    <w:p w:rsidR="00F77EED" w:rsidRDefault="00F77EED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C0FB5">
        <w:rPr>
          <w:bCs/>
          <w:sz w:val="28"/>
          <w:szCs w:val="28"/>
        </w:rPr>
        <w:t xml:space="preserve">122.1.2. при выплате дивидендов </w:t>
      </w:r>
      <w:r>
        <w:rPr>
          <w:sz w:val="28"/>
          <w:szCs w:val="28"/>
        </w:rPr>
        <w:t>физическим лицам (участникам, учредителям)</w:t>
      </w:r>
      <w:r w:rsidRPr="00EC0FB5">
        <w:rPr>
          <w:bCs/>
          <w:sz w:val="28"/>
          <w:szCs w:val="28"/>
        </w:rPr>
        <w:t xml:space="preserve"> резидентам и нерезидентам – 13 процентов от суммы начисленных дивидендов</w:t>
      </w:r>
      <w:proofErr w:type="gramStart"/>
      <w:r w:rsidRPr="00EC0F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77EED" w:rsidRPr="00681B9E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77EED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>
        <w:rPr>
          <w:bCs/>
          <w:sz w:val="28"/>
          <w:szCs w:val="28"/>
        </w:rPr>
        <w:t xml:space="preserve">подпункт </w:t>
      </w:r>
      <w:r w:rsidR="00F77EED" w:rsidRPr="00681B9E">
        <w:rPr>
          <w:bCs/>
          <w:sz w:val="28"/>
          <w:szCs w:val="28"/>
        </w:rPr>
        <w:t>122.1.3</w:t>
      </w:r>
      <w:r w:rsidR="00F77EED">
        <w:rPr>
          <w:bCs/>
          <w:sz w:val="28"/>
          <w:szCs w:val="28"/>
        </w:rPr>
        <w:t xml:space="preserve"> </w:t>
      </w:r>
      <w:r w:rsidR="00F77EED" w:rsidRPr="00681B9E">
        <w:rPr>
          <w:bCs/>
          <w:sz w:val="28"/>
          <w:szCs w:val="28"/>
        </w:rPr>
        <w:t>п</w:t>
      </w:r>
      <w:r w:rsidR="00F77EED">
        <w:rPr>
          <w:bCs/>
          <w:sz w:val="28"/>
          <w:szCs w:val="28"/>
        </w:rPr>
        <w:t>ункта 122.1 стат</w:t>
      </w:r>
      <w:r w:rsidR="00E5488E">
        <w:rPr>
          <w:bCs/>
          <w:sz w:val="28"/>
          <w:szCs w:val="28"/>
        </w:rPr>
        <w:t>ьи 122 признать утратившим силу;</w:t>
      </w:r>
    </w:p>
    <w:p w:rsidR="00F77EED" w:rsidRPr="00681B9E" w:rsidRDefault="00A4398F" w:rsidP="009C30B3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77EED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>
        <w:rPr>
          <w:bCs/>
          <w:sz w:val="28"/>
          <w:szCs w:val="28"/>
        </w:rPr>
        <w:t>статью 124</w:t>
      </w:r>
      <w:r w:rsidR="00F77EED" w:rsidRPr="009945CA">
        <w:rPr>
          <w:bCs/>
          <w:sz w:val="28"/>
          <w:szCs w:val="28"/>
        </w:rPr>
        <w:t xml:space="preserve"> </w:t>
      </w:r>
      <w:r w:rsidR="00E5488E">
        <w:rPr>
          <w:bCs/>
          <w:sz w:val="28"/>
          <w:szCs w:val="28"/>
        </w:rPr>
        <w:t>признать утратившей силу;</w:t>
      </w:r>
    </w:p>
    <w:p w:rsidR="00F77EED" w:rsidRPr="002B3B2F" w:rsidRDefault="00A4398F" w:rsidP="009C30B3">
      <w:pPr>
        <w:pStyle w:val="af0"/>
        <w:spacing w:before="0" w:beforeAutospacing="0" w:after="36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77EED" w:rsidRPr="002B3B2F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="00F77EED" w:rsidRPr="002B3B2F">
        <w:rPr>
          <w:bCs/>
          <w:sz w:val="28"/>
          <w:szCs w:val="28"/>
        </w:rPr>
        <w:t xml:space="preserve">подпункт </w:t>
      </w:r>
      <w:r w:rsidR="00E5488E">
        <w:rPr>
          <w:bCs/>
          <w:sz w:val="28"/>
          <w:szCs w:val="28"/>
        </w:rPr>
        <w:t>«</w:t>
      </w:r>
      <w:r w:rsidR="00F77EED" w:rsidRPr="002B3B2F">
        <w:rPr>
          <w:bCs/>
          <w:sz w:val="28"/>
          <w:szCs w:val="28"/>
        </w:rPr>
        <w:t>у</w:t>
      </w:r>
      <w:r w:rsidR="00E5488E">
        <w:rPr>
          <w:bCs/>
          <w:sz w:val="28"/>
          <w:szCs w:val="28"/>
        </w:rPr>
        <w:t>»</w:t>
      </w:r>
      <w:r w:rsidR="00F77EED" w:rsidRPr="002B3B2F">
        <w:rPr>
          <w:bCs/>
          <w:sz w:val="28"/>
          <w:szCs w:val="28"/>
        </w:rPr>
        <w:t xml:space="preserve"> пункта 237.1 статьи 237 признать утр</w:t>
      </w:r>
      <w:r w:rsidR="00E5488E">
        <w:rPr>
          <w:bCs/>
          <w:sz w:val="28"/>
          <w:szCs w:val="28"/>
        </w:rPr>
        <w:t>атившим силу;</w:t>
      </w:r>
    </w:p>
    <w:p w:rsidR="00F77EED" w:rsidRDefault="00F77EED" w:rsidP="00550A47">
      <w:pPr>
        <w:pStyle w:val="af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2B3B2F">
        <w:rPr>
          <w:bCs/>
          <w:sz w:val="28"/>
          <w:szCs w:val="28"/>
        </w:rPr>
        <w:t>1</w:t>
      </w:r>
      <w:r w:rsidR="00A4398F">
        <w:rPr>
          <w:bCs/>
          <w:sz w:val="28"/>
          <w:szCs w:val="28"/>
        </w:rPr>
        <w:t>2</w:t>
      </w:r>
      <w:r w:rsidRPr="002B3B2F">
        <w:rPr>
          <w:bCs/>
          <w:sz w:val="28"/>
          <w:szCs w:val="28"/>
        </w:rPr>
        <w:t>)</w:t>
      </w:r>
      <w:r w:rsidR="009C30B3">
        <w:rPr>
          <w:bCs/>
          <w:sz w:val="28"/>
          <w:szCs w:val="28"/>
        </w:rPr>
        <w:t> </w:t>
      </w:r>
      <w:r w:rsidRPr="002B3B2F">
        <w:rPr>
          <w:bCs/>
          <w:sz w:val="28"/>
          <w:szCs w:val="28"/>
        </w:rPr>
        <w:t xml:space="preserve">подпункт </w:t>
      </w:r>
      <w:r w:rsidR="00E5488E">
        <w:rPr>
          <w:bCs/>
          <w:sz w:val="28"/>
          <w:szCs w:val="28"/>
        </w:rPr>
        <w:t>«</w:t>
      </w:r>
      <w:r w:rsidRPr="002B3B2F">
        <w:rPr>
          <w:bCs/>
          <w:sz w:val="28"/>
          <w:szCs w:val="28"/>
        </w:rPr>
        <w:t>д</w:t>
      </w:r>
      <w:r w:rsidR="00E5488E">
        <w:rPr>
          <w:bCs/>
          <w:sz w:val="28"/>
          <w:szCs w:val="28"/>
        </w:rPr>
        <w:t>»</w:t>
      </w:r>
      <w:r w:rsidRPr="002B3B2F">
        <w:rPr>
          <w:bCs/>
          <w:sz w:val="28"/>
          <w:szCs w:val="28"/>
        </w:rPr>
        <w:t xml:space="preserve"> пункта 237.2 статьи 2</w:t>
      </w:r>
      <w:r w:rsidR="001E484B">
        <w:rPr>
          <w:bCs/>
          <w:sz w:val="28"/>
          <w:szCs w:val="28"/>
        </w:rPr>
        <w:t>3</w:t>
      </w:r>
      <w:r w:rsidRPr="002B3B2F">
        <w:rPr>
          <w:bCs/>
          <w:sz w:val="28"/>
          <w:szCs w:val="28"/>
        </w:rPr>
        <w:t>7 признать утратившим силу.</w:t>
      </w:r>
    </w:p>
    <w:p w:rsidR="00E5488E" w:rsidRPr="00550A47" w:rsidRDefault="00E5488E" w:rsidP="00E5488E">
      <w:pPr>
        <w:pStyle w:val="af0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</w:p>
    <w:p w:rsidR="00E5488E" w:rsidRDefault="00E5488E" w:rsidP="00E5488E">
      <w:pPr>
        <w:pStyle w:val="af0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</w:p>
    <w:p w:rsidR="00550A47" w:rsidRDefault="00550A47" w:rsidP="00E5488E">
      <w:pPr>
        <w:pStyle w:val="af0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</w:p>
    <w:p w:rsidR="00550A47" w:rsidRPr="00550A47" w:rsidRDefault="00550A47" w:rsidP="00E5488E">
      <w:pPr>
        <w:pStyle w:val="af0"/>
        <w:spacing w:before="0" w:beforeAutospacing="0" w:after="0" w:afterAutospacing="0" w:line="276" w:lineRule="auto"/>
        <w:rPr>
          <w:b/>
          <w:color w:val="000000"/>
          <w:sz w:val="20"/>
          <w:szCs w:val="20"/>
        </w:rPr>
      </w:pPr>
    </w:p>
    <w:p w:rsidR="00550A47" w:rsidRDefault="00550A47" w:rsidP="00550A47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550A47" w:rsidRDefault="00550A47" w:rsidP="00550A47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300326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550A47" w:rsidRDefault="00550A47" w:rsidP="00550A4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550A47" w:rsidRDefault="001B4378" w:rsidP="00550A4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31 мая</w:t>
      </w:r>
      <w:r w:rsidR="00550A47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1B4378" w:rsidRPr="001B4378" w:rsidRDefault="00550A47" w:rsidP="00550A47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1B4378">
        <w:rPr>
          <w:rFonts w:cs="Mangal"/>
          <w:kern w:val="3"/>
          <w:sz w:val="28"/>
          <w:szCs w:val="28"/>
          <w:lang w:eastAsia="zh-CN" w:bidi="hi-IN"/>
        </w:rPr>
        <w:t>39-IIНС</w:t>
      </w:r>
    </w:p>
    <w:sectPr w:rsidR="001B4378" w:rsidRPr="001B4378" w:rsidSect="00550A47">
      <w:headerReference w:type="default" r:id="rId11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2C" w:rsidRDefault="009A222C" w:rsidP="00FE531D">
      <w:r>
        <w:separator/>
      </w:r>
    </w:p>
  </w:endnote>
  <w:endnote w:type="continuationSeparator" w:id="0">
    <w:p w:rsidR="009A222C" w:rsidRDefault="009A222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2C" w:rsidRDefault="009A222C" w:rsidP="00FE531D">
      <w:r>
        <w:separator/>
      </w:r>
    </w:p>
  </w:footnote>
  <w:footnote w:type="continuationSeparator" w:id="0">
    <w:p w:rsidR="009A222C" w:rsidRDefault="009A222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ED" w:rsidRDefault="00490189">
    <w:pPr>
      <w:pStyle w:val="a9"/>
      <w:jc w:val="center"/>
      <w:rPr>
        <w:noProof/>
      </w:rPr>
    </w:pPr>
    <w:r>
      <w:fldChar w:fldCharType="begin"/>
    </w:r>
    <w:r w:rsidR="002B3B2F">
      <w:instrText>PAGE   \* MERGEFORMAT</w:instrText>
    </w:r>
    <w:r>
      <w:fldChar w:fldCharType="separate"/>
    </w:r>
    <w:r w:rsidR="00FF1301">
      <w:rPr>
        <w:noProof/>
      </w:rPr>
      <w:t>2</w:t>
    </w:r>
    <w:r>
      <w:rPr>
        <w:noProof/>
      </w:rPr>
      <w:fldChar w:fldCharType="end"/>
    </w:r>
  </w:p>
  <w:p w:rsidR="001B7143" w:rsidRPr="001B7143" w:rsidRDefault="001B7143">
    <w:pPr>
      <w:pStyle w:val="a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43"/>
    <w:multiLevelType w:val="hybridMultilevel"/>
    <w:tmpl w:val="1C3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550DA"/>
    <w:multiLevelType w:val="hybridMultilevel"/>
    <w:tmpl w:val="C7E4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6AA9"/>
    <w:multiLevelType w:val="hybridMultilevel"/>
    <w:tmpl w:val="FFFADA78"/>
    <w:lvl w:ilvl="0" w:tplc="CFB4B3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7E6C"/>
    <w:rsid w:val="00022E15"/>
    <w:rsid w:val="00023BB6"/>
    <w:rsid w:val="00031945"/>
    <w:rsid w:val="00037BFD"/>
    <w:rsid w:val="00037FC6"/>
    <w:rsid w:val="00044C73"/>
    <w:rsid w:val="00060AEF"/>
    <w:rsid w:val="0006104E"/>
    <w:rsid w:val="000713DF"/>
    <w:rsid w:val="00080D66"/>
    <w:rsid w:val="000A65CB"/>
    <w:rsid w:val="000C4FDE"/>
    <w:rsid w:val="000C519E"/>
    <w:rsid w:val="000F0657"/>
    <w:rsid w:val="000F1C6D"/>
    <w:rsid w:val="00110093"/>
    <w:rsid w:val="00110E4A"/>
    <w:rsid w:val="001153C3"/>
    <w:rsid w:val="00115664"/>
    <w:rsid w:val="00115991"/>
    <w:rsid w:val="00117B12"/>
    <w:rsid w:val="001227C0"/>
    <w:rsid w:val="0012327F"/>
    <w:rsid w:val="001315BC"/>
    <w:rsid w:val="00132AFD"/>
    <w:rsid w:val="00137B48"/>
    <w:rsid w:val="00142127"/>
    <w:rsid w:val="00144A1B"/>
    <w:rsid w:val="00156DCA"/>
    <w:rsid w:val="0016786B"/>
    <w:rsid w:val="001723BE"/>
    <w:rsid w:val="00174E3B"/>
    <w:rsid w:val="00176946"/>
    <w:rsid w:val="001A2F94"/>
    <w:rsid w:val="001B2E9E"/>
    <w:rsid w:val="001B4378"/>
    <w:rsid w:val="001B4B01"/>
    <w:rsid w:val="001B5177"/>
    <w:rsid w:val="001B7143"/>
    <w:rsid w:val="001C001D"/>
    <w:rsid w:val="001D2669"/>
    <w:rsid w:val="001D59CC"/>
    <w:rsid w:val="001E484B"/>
    <w:rsid w:val="001F61A8"/>
    <w:rsid w:val="0020288E"/>
    <w:rsid w:val="00211B49"/>
    <w:rsid w:val="0022188B"/>
    <w:rsid w:val="0023699F"/>
    <w:rsid w:val="00260CA9"/>
    <w:rsid w:val="002732D9"/>
    <w:rsid w:val="00281230"/>
    <w:rsid w:val="00291284"/>
    <w:rsid w:val="00292E34"/>
    <w:rsid w:val="002B3B2F"/>
    <w:rsid w:val="002C409F"/>
    <w:rsid w:val="002D3BB5"/>
    <w:rsid w:val="002E7456"/>
    <w:rsid w:val="00300326"/>
    <w:rsid w:val="003204DA"/>
    <w:rsid w:val="003227F8"/>
    <w:rsid w:val="0034282C"/>
    <w:rsid w:val="00350766"/>
    <w:rsid w:val="003575BA"/>
    <w:rsid w:val="00362803"/>
    <w:rsid w:val="00375F53"/>
    <w:rsid w:val="00390D85"/>
    <w:rsid w:val="00395215"/>
    <w:rsid w:val="003A5E42"/>
    <w:rsid w:val="003A6960"/>
    <w:rsid w:val="003B0DDD"/>
    <w:rsid w:val="003C2CD6"/>
    <w:rsid w:val="003D2605"/>
    <w:rsid w:val="003F7A69"/>
    <w:rsid w:val="003F7EAF"/>
    <w:rsid w:val="004038A2"/>
    <w:rsid w:val="00403D31"/>
    <w:rsid w:val="0042311A"/>
    <w:rsid w:val="00444CA1"/>
    <w:rsid w:val="004531B9"/>
    <w:rsid w:val="00465259"/>
    <w:rsid w:val="00482092"/>
    <w:rsid w:val="00490189"/>
    <w:rsid w:val="00496973"/>
    <w:rsid w:val="004C28DE"/>
    <w:rsid w:val="004E70B9"/>
    <w:rsid w:val="004F1FA1"/>
    <w:rsid w:val="004F45CF"/>
    <w:rsid w:val="00526728"/>
    <w:rsid w:val="00526DAC"/>
    <w:rsid w:val="00550A47"/>
    <w:rsid w:val="005552DB"/>
    <w:rsid w:val="005654C4"/>
    <w:rsid w:val="005704E5"/>
    <w:rsid w:val="00591177"/>
    <w:rsid w:val="0059425F"/>
    <w:rsid w:val="005976BB"/>
    <w:rsid w:val="005A5FC6"/>
    <w:rsid w:val="005B137A"/>
    <w:rsid w:val="005B3831"/>
    <w:rsid w:val="005B6554"/>
    <w:rsid w:val="005C026B"/>
    <w:rsid w:val="005C53E6"/>
    <w:rsid w:val="005D76E0"/>
    <w:rsid w:val="005F10FC"/>
    <w:rsid w:val="005F1EA2"/>
    <w:rsid w:val="00603344"/>
    <w:rsid w:val="0061319E"/>
    <w:rsid w:val="00613548"/>
    <w:rsid w:val="006175C3"/>
    <w:rsid w:val="006321F5"/>
    <w:rsid w:val="006344D6"/>
    <w:rsid w:val="00652056"/>
    <w:rsid w:val="00664801"/>
    <w:rsid w:val="00681B9E"/>
    <w:rsid w:val="006A0B75"/>
    <w:rsid w:val="006B6C3A"/>
    <w:rsid w:val="006D5861"/>
    <w:rsid w:val="006E7DD9"/>
    <w:rsid w:val="007007D4"/>
    <w:rsid w:val="00700FA7"/>
    <w:rsid w:val="0070278A"/>
    <w:rsid w:val="00702D6F"/>
    <w:rsid w:val="007062F6"/>
    <w:rsid w:val="00706E2F"/>
    <w:rsid w:val="0070761D"/>
    <w:rsid w:val="007522C3"/>
    <w:rsid w:val="00752CFE"/>
    <w:rsid w:val="00756C68"/>
    <w:rsid w:val="007A1DD8"/>
    <w:rsid w:val="007A6329"/>
    <w:rsid w:val="007B10E6"/>
    <w:rsid w:val="007B3009"/>
    <w:rsid w:val="007E3925"/>
    <w:rsid w:val="007E4555"/>
    <w:rsid w:val="007E6F5D"/>
    <w:rsid w:val="007E7659"/>
    <w:rsid w:val="007F451F"/>
    <w:rsid w:val="007F547F"/>
    <w:rsid w:val="00811D44"/>
    <w:rsid w:val="008359AB"/>
    <w:rsid w:val="00843CF9"/>
    <w:rsid w:val="00852833"/>
    <w:rsid w:val="008611D2"/>
    <w:rsid w:val="00865555"/>
    <w:rsid w:val="008831D5"/>
    <w:rsid w:val="008946B8"/>
    <w:rsid w:val="008C031F"/>
    <w:rsid w:val="008E44A9"/>
    <w:rsid w:val="008F1A85"/>
    <w:rsid w:val="008F36F0"/>
    <w:rsid w:val="008F6A0E"/>
    <w:rsid w:val="008F74B4"/>
    <w:rsid w:val="00913645"/>
    <w:rsid w:val="00921808"/>
    <w:rsid w:val="00925FE8"/>
    <w:rsid w:val="00926734"/>
    <w:rsid w:val="00932D85"/>
    <w:rsid w:val="009366E1"/>
    <w:rsid w:val="009368DC"/>
    <w:rsid w:val="009608D9"/>
    <w:rsid w:val="00963B39"/>
    <w:rsid w:val="009651C6"/>
    <w:rsid w:val="00972143"/>
    <w:rsid w:val="00991257"/>
    <w:rsid w:val="009945CA"/>
    <w:rsid w:val="009A222C"/>
    <w:rsid w:val="009A6783"/>
    <w:rsid w:val="009C30B3"/>
    <w:rsid w:val="009F1A7F"/>
    <w:rsid w:val="009F1B0E"/>
    <w:rsid w:val="009F3667"/>
    <w:rsid w:val="00A0379B"/>
    <w:rsid w:val="00A03C3D"/>
    <w:rsid w:val="00A1312A"/>
    <w:rsid w:val="00A17048"/>
    <w:rsid w:val="00A23577"/>
    <w:rsid w:val="00A243B0"/>
    <w:rsid w:val="00A424F6"/>
    <w:rsid w:val="00A4398F"/>
    <w:rsid w:val="00A44FEF"/>
    <w:rsid w:val="00A5403C"/>
    <w:rsid w:val="00A54BA8"/>
    <w:rsid w:val="00A62FD3"/>
    <w:rsid w:val="00A72640"/>
    <w:rsid w:val="00A8362C"/>
    <w:rsid w:val="00A83C6F"/>
    <w:rsid w:val="00A92C2B"/>
    <w:rsid w:val="00A96122"/>
    <w:rsid w:val="00A97290"/>
    <w:rsid w:val="00A97B45"/>
    <w:rsid w:val="00AA7F88"/>
    <w:rsid w:val="00AC1441"/>
    <w:rsid w:val="00AE0365"/>
    <w:rsid w:val="00AE0E5B"/>
    <w:rsid w:val="00AE39D8"/>
    <w:rsid w:val="00B0695E"/>
    <w:rsid w:val="00B145CF"/>
    <w:rsid w:val="00B21706"/>
    <w:rsid w:val="00B22D92"/>
    <w:rsid w:val="00B23595"/>
    <w:rsid w:val="00B25006"/>
    <w:rsid w:val="00B26811"/>
    <w:rsid w:val="00B467EA"/>
    <w:rsid w:val="00B717E7"/>
    <w:rsid w:val="00B76010"/>
    <w:rsid w:val="00B76894"/>
    <w:rsid w:val="00B9464F"/>
    <w:rsid w:val="00B974A6"/>
    <w:rsid w:val="00BA21C5"/>
    <w:rsid w:val="00BB70FE"/>
    <w:rsid w:val="00BC0154"/>
    <w:rsid w:val="00BC1A52"/>
    <w:rsid w:val="00BC6D68"/>
    <w:rsid w:val="00BD191F"/>
    <w:rsid w:val="00BF1F70"/>
    <w:rsid w:val="00BF74A0"/>
    <w:rsid w:val="00C12E5F"/>
    <w:rsid w:val="00C17B0B"/>
    <w:rsid w:val="00C2260D"/>
    <w:rsid w:val="00C52A48"/>
    <w:rsid w:val="00C57200"/>
    <w:rsid w:val="00C633BD"/>
    <w:rsid w:val="00C815D0"/>
    <w:rsid w:val="00C848B2"/>
    <w:rsid w:val="00C869D9"/>
    <w:rsid w:val="00C9152D"/>
    <w:rsid w:val="00C9177D"/>
    <w:rsid w:val="00CA06C5"/>
    <w:rsid w:val="00CA3D4F"/>
    <w:rsid w:val="00CC59DB"/>
    <w:rsid w:val="00CC6A2B"/>
    <w:rsid w:val="00CC7FB7"/>
    <w:rsid w:val="00CD0E77"/>
    <w:rsid w:val="00CE5AA4"/>
    <w:rsid w:val="00CF213F"/>
    <w:rsid w:val="00CF32FC"/>
    <w:rsid w:val="00D42D2E"/>
    <w:rsid w:val="00D42F02"/>
    <w:rsid w:val="00D435D9"/>
    <w:rsid w:val="00D47E73"/>
    <w:rsid w:val="00D540C2"/>
    <w:rsid w:val="00D62010"/>
    <w:rsid w:val="00D83343"/>
    <w:rsid w:val="00D9021B"/>
    <w:rsid w:val="00D92416"/>
    <w:rsid w:val="00D9488C"/>
    <w:rsid w:val="00DC1847"/>
    <w:rsid w:val="00DC5F88"/>
    <w:rsid w:val="00DD3376"/>
    <w:rsid w:val="00DE1FD7"/>
    <w:rsid w:val="00DE36B3"/>
    <w:rsid w:val="00DF67FF"/>
    <w:rsid w:val="00E13965"/>
    <w:rsid w:val="00E26764"/>
    <w:rsid w:val="00E32847"/>
    <w:rsid w:val="00E467CF"/>
    <w:rsid w:val="00E52E86"/>
    <w:rsid w:val="00E5488E"/>
    <w:rsid w:val="00E556AB"/>
    <w:rsid w:val="00E757DB"/>
    <w:rsid w:val="00E93704"/>
    <w:rsid w:val="00EA0352"/>
    <w:rsid w:val="00EA4328"/>
    <w:rsid w:val="00EA6CED"/>
    <w:rsid w:val="00EB1201"/>
    <w:rsid w:val="00EB1C3A"/>
    <w:rsid w:val="00EB2004"/>
    <w:rsid w:val="00EC0FB5"/>
    <w:rsid w:val="00EC655C"/>
    <w:rsid w:val="00EC669D"/>
    <w:rsid w:val="00EE7AD9"/>
    <w:rsid w:val="00EF5DEF"/>
    <w:rsid w:val="00F04783"/>
    <w:rsid w:val="00F20D04"/>
    <w:rsid w:val="00F20F76"/>
    <w:rsid w:val="00F77EED"/>
    <w:rsid w:val="00F81D17"/>
    <w:rsid w:val="00F82A7E"/>
    <w:rsid w:val="00F977F0"/>
    <w:rsid w:val="00FA31D0"/>
    <w:rsid w:val="00FA7885"/>
    <w:rsid w:val="00FB0E80"/>
    <w:rsid w:val="00FC0995"/>
    <w:rsid w:val="00FC1277"/>
    <w:rsid w:val="00FD5407"/>
    <w:rsid w:val="00FE531D"/>
    <w:rsid w:val="00FF1301"/>
    <w:rsid w:val="00FF171F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D5861"/>
    <w:pPr>
      <w:ind w:left="720"/>
      <w:contextualSpacing/>
    </w:pPr>
  </w:style>
  <w:style w:type="character" w:styleId="a6">
    <w:name w:val="annotation reference"/>
    <w:uiPriority w:val="99"/>
    <w:semiHidden/>
    <w:rsid w:val="00A424F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424F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rsid w:val="004F1F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rsid w:val="009368D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702D6F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uiPriority w:val="99"/>
    <w:qFormat/>
    <w:rsid w:val="0068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D5861"/>
    <w:pPr>
      <w:ind w:left="720"/>
      <w:contextualSpacing/>
    </w:pPr>
  </w:style>
  <w:style w:type="character" w:styleId="a6">
    <w:name w:val="annotation reference"/>
    <w:uiPriority w:val="99"/>
    <w:semiHidden/>
    <w:rsid w:val="00A424F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424F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rsid w:val="004F1F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rsid w:val="009368D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702D6F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uiPriority w:val="99"/>
    <w:qFormat/>
    <w:rsid w:val="0068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nr-online.ru/download/postanovlenie-soveta-ministrov-dnr-35-8-ot-26-09-2014-g-o-poryadke-vvedeniya-vremennyh-gosudarstvennyh-administratsij-na-predpriyatiyah-i-v-uchrezhdeniy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99-ins-o-nalogovoj-sisteme-dejstvuyushhaya-redaktsiya-po-sostoyaniyu-na-29-03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2019-05-24T11:34:00Z</cp:lastPrinted>
  <dcterms:created xsi:type="dcterms:W3CDTF">2019-06-05T12:52:00Z</dcterms:created>
  <dcterms:modified xsi:type="dcterms:W3CDTF">2019-06-06T08:07:00Z</dcterms:modified>
</cp:coreProperties>
</file>