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F3C3" w14:textId="77777777" w:rsidR="00DE7579" w:rsidRPr="004877AE" w:rsidRDefault="00DE7579" w:rsidP="00DE757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85EC526" wp14:editId="06BDF14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60A6" w14:textId="57E590DF" w:rsidR="00DE7579" w:rsidRPr="004877AE" w:rsidRDefault="00442436" w:rsidP="00DE757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C6E8DDB" w14:textId="77777777" w:rsidR="00DE7579" w:rsidRPr="004877AE" w:rsidRDefault="00DE7579" w:rsidP="00DE757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4877AE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844E452" w14:textId="77777777" w:rsidR="00DE7579" w:rsidRPr="00116D64" w:rsidRDefault="00DE7579" w:rsidP="00DE757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14:paraId="05F80EDC" w14:textId="77777777" w:rsidR="00DE7579" w:rsidRPr="00116D64" w:rsidRDefault="00DE7579" w:rsidP="00DE757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14:paraId="076536F4" w14:textId="77777777" w:rsidR="00C44B84" w:rsidRDefault="0003555F" w:rsidP="00C44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>О ВНЕСЕНИИ ИЗМЕНЕНИЙ В ЗАКОН</w:t>
      </w:r>
    </w:p>
    <w:p w14:paraId="1FD70E61" w14:textId="396C6264" w:rsidR="00C44B84" w:rsidRDefault="0003555F" w:rsidP="00C44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14:paraId="6415E712" w14:textId="184F6899" w:rsidR="0003555F" w:rsidRPr="00907DB2" w:rsidRDefault="0003555F" w:rsidP="00C44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>«</w:t>
      </w:r>
      <w:r w:rsidR="00166BC8" w:rsidRPr="00907DB2">
        <w:rPr>
          <w:rFonts w:ascii="Times New Roman" w:hAnsi="Times New Roman"/>
          <w:b/>
          <w:bCs/>
          <w:sz w:val="28"/>
          <w:szCs w:val="28"/>
        </w:rPr>
        <w:t>ОБ ОХРАНЕ ОКРУЖАЮЩЕЙ СРЕДЫ»</w:t>
      </w:r>
    </w:p>
    <w:p w14:paraId="7FA55910" w14:textId="77777777" w:rsidR="00DE7579" w:rsidRPr="00116D64" w:rsidRDefault="00DE7579" w:rsidP="00DE75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556C775" w14:textId="77777777" w:rsidR="00DE7579" w:rsidRPr="00116D64" w:rsidRDefault="00DE7579" w:rsidP="00DE75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2E84BB" w14:textId="43821EA8" w:rsidR="00DE7579" w:rsidRDefault="00DE7579" w:rsidP="00DE7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14:paraId="2CA6E0BD" w14:textId="77777777" w:rsidR="00DE7579" w:rsidRPr="00116D64" w:rsidRDefault="00DE7579" w:rsidP="00DE7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86E3B" w14:textId="77777777" w:rsidR="00DE7579" w:rsidRPr="00116D64" w:rsidRDefault="00DE7579" w:rsidP="00DE75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14:paraId="374E7D86" w14:textId="7ADF17A3" w:rsidR="00F543A0" w:rsidRPr="00907DB2" w:rsidRDefault="00F543A0" w:rsidP="00DE7579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>Статья</w:t>
      </w:r>
      <w:r w:rsidR="00420147">
        <w:rPr>
          <w:rFonts w:ascii="Times New Roman" w:hAnsi="Times New Roman"/>
          <w:b/>
          <w:bCs/>
          <w:sz w:val="28"/>
          <w:szCs w:val="28"/>
        </w:rPr>
        <w:t> </w:t>
      </w:r>
      <w:r w:rsidRPr="00907DB2">
        <w:rPr>
          <w:rFonts w:ascii="Times New Roman" w:hAnsi="Times New Roman"/>
          <w:b/>
          <w:bCs/>
          <w:sz w:val="28"/>
          <w:szCs w:val="28"/>
        </w:rPr>
        <w:t>1</w:t>
      </w:r>
    </w:p>
    <w:p w14:paraId="59324B4E" w14:textId="7D477C42" w:rsidR="0003555F" w:rsidRPr="00907DB2" w:rsidRDefault="0003555F" w:rsidP="00DE7579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DB2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10" w:history="1"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от </w:t>
        </w:r>
        <w:r w:rsidR="00166BC8" w:rsidRPr="00B53B69">
          <w:rPr>
            <w:rStyle w:val="ac"/>
            <w:rFonts w:ascii="Times New Roman" w:hAnsi="Times New Roman"/>
            <w:bCs/>
            <w:sz w:val="28"/>
            <w:szCs w:val="28"/>
          </w:rPr>
          <w:t>30</w:t>
        </w:r>
        <w:r w:rsidR="00B0403A" w:rsidRPr="00B53B69">
          <w:rPr>
            <w:rStyle w:val="ac"/>
            <w:rFonts w:ascii="Times New Roman" w:hAnsi="Times New Roman"/>
            <w:bCs/>
            <w:sz w:val="28"/>
            <w:szCs w:val="28"/>
          </w:rPr>
          <w:t xml:space="preserve"> </w:t>
        </w:r>
        <w:r w:rsidR="00166BC8" w:rsidRPr="00B53B69">
          <w:rPr>
            <w:rStyle w:val="ac"/>
            <w:rFonts w:ascii="Times New Roman" w:hAnsi="Times New Roman"/>
            <w:bCs/>
            <w:sz w:val="28"/>
            <w:szCs w:val="28"/>
          </w:rPr>
          <w:t>апреля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 xml:space="preserve"> 201</w:t>
        </w:r>
        <w:r w:rsidR="00166BC8" w:rsidRPr="00B53B69">
          <w:rPr>
            <w:rStyle w:val="ac"/>
            <w:rFonts w:ascii="Times New Roman" w:hAnsi="Times New Roman"/>
            <w:bCs/>
            <w:sz w:val="28"/>
            <w:szCs w:val="28"/>
          </w:rPr>
          <w:t>5</w:t>
        </w:r>
        <w:r w:rsidR="00BE0C9C" w:rsidRPr="00B53B69">
          <w:rPr>
            <w:rStyle w:val="ac"/>
            <w:rFonts w:ascii="Times New Roman" w:hAnsi="Times New Roman"/>
            <w:bCs/>
            <w:sz w:val="28"/>
            <w:szCs w:val="28"/>
          </w:rPr>
          <w:t xml:space="preserve"> </w:t>
        </w:r>
        <w:r w:rsidR="0030014E" w:rsidRPr="00B53B69">
          <w:rPr>
            <w:rStyle w:val="ac"/>
            <w:rFonts w:ascii="Times New Roman" w:hAnsi="Times New Roman"/>
            <w:bCs/>
            <w:sz w:val="28"/>
            <w:szCs w:val="28"/>
          </w:rPr>
          <w:t xml:space="preserve">года 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>№</w:t>
        </w:r>
        <w:r w:rsidR="00166BC8" w:rsidRPr="00B53B69">
          <w:rPr>
            <w:rStyle w:val="ac"/>
            <w:rFonts w:ascii="Times New Roman" w:hAnsi="Times New Roman"/>
            <w:bCs/>
            <w:sz w:val="28"/>
            <w:szCs w:val="28"/>
          </w:rPr>
          <w:t> 38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>НС «О</w:t>
        </w:r>
        <w:r w:rsidR="00166BC8" w:rsidRPr="00B53B69">
          <w:rPr>
            <w:rStyle w:val="ac"/>
            <w:rFonts w:ascii="Times New Roman" w:hAnsi="Times New Roman"/>
            <w:bCs/>
            <w:sz w:val="28"/>
            <w:szCs w:val="28"/>
          </w:rPr>
          <w:t>б охране окружающей среды</w:t>
        </w:r>
        <w:r w:rsidRPr="00B53B69">
          <w:rPr>
            <w:rStyle w:val="ac"/>
            <w:rFonts w:ascii="Times New Roman" w:hAnsi="Times New Roman"/>
            <w:bCs/>
            <w:sz w:val="28"/>
            <w:szCs w:val="28"/>
          </w:rPr>
          <w:t>»</w:t>
        </w:r>
      </w:hyperlink>
      <w:r w:rsidR="00334C4A" w:rsidRPr="00907DB2">
        <w:rPr>
          <w:rFonts w:ascii="Times New Roman" w:hAnsi="Times New Roman"/>
          <w:bCs/>
          <w:sz w:val="28"/>
          <w:szCs w:val="28"/>
        </w:rPr>
        <w:t xml:space="preserve"> (опубликован</w:t>
      </w:r>
      <w:r w:rsidR="009103B9" w:rsidRPr="00907DB2">
        <w:rPr>
          <w:rFonts w:ascii="Times New Roman" w:hAnsi="Times New Roman"/>
          <w:bCs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166BC8" w:rsidRPr="00907DB2">
        <w:rPr>
          <w:rFonts w:ascii="Times New Roman" w:hAnsi="Times New Roman"/>
          <w:bCs/>
          <w:sz w:val="28"/>
          <w:szCs w:val="28"/>
        </w:rPr>
        <w:t xml:space="preserve">20 мая 2015 </w:t>
      </w:r>
      <w:r w:rsidR="009103B9" w:rsidRPr="00907DB2">
        <w:rPr>
          <w:rFonts w:ascii="Times New Roman" w:hAnsi="Times New Roman"/>
          <w:bCs/>
          <w:sz w:val="28"/>
          <w:szCs w:val="28"/>
        </w:rPr>
        <w:t>года</w:t>
      </w:r>
      <w:r w:rsidR="00EC6588" w:rsidRPr="00907DB2">
        <w:rPr>
          <w:rFonts w:ascii="Times New Roman" w:hAnsi="Times New Roman"/>
          <w:bCs/>
          <w:sz w:val="28"/>
          <w:szCs w:val="28"/>
        </w:rPr>
        <w:t>)</w:t>
      </w:r>
      <w:r w:rsidRPr="00907DB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797FD011" w14:textId="77777777" w:rsidR="008D172B" w:rsidRPr="00907DB2" w:rsidRDefault="008C006E" w:rsidP="00DE7579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DB2">
        <w:rPr>
          <w:rFonts w:ascii="Times New Roman" w:hAnsi="Times New Roman"/>
          <w:bCs/>
          <w:sz w:val="28"/>
          <w:szCs w:val="28"/>
        </w:rPr>
        <w:t>1) </w:t>
      </w:r>
      <w:r w:rsidR="008D172B" w:rsidRPr="00907DB2">
        <w:rPr>
          <w:rFonts w:ascii="Times New Roman" w:hAnsi="Times New Roman"/>
          <w:bCs/>
          <w:sz w:val="28"/>
          <w:szCs w:val="28"/>
        </w:rPr>
        <w:t>статью 1 изложить в следующей редакции:</w:t>
      </w:r>
    </w:p>
    <w:p w14:paraId="375E091F" w14:textId="73D65770" w:rsidR="00735807" w:rsidRPr="00907DB2" w:rsidRDefault="00735807" w:rsidP="00DE7579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DB2">
        <w:rPr>
          <w:rFonts w:ascii="Times New Roman" w:hAnsi="Times New Roman"/>
          <w:bCs/>
          <w:sz w:val="28"/>
          <w:szCs w:val="28"/>
        </w:rPr>
        <w:t>«Статья</w:t>
      </w:r>
      <w:r w:rsidR="00420147">
        <w:rPr>
          <w:rFonts w:ascii="Times New Roman" w:hAnsi="Times New Roman"/>
          <w:bCs/>
          <w:sz w:val="28"/>
          <w:szCs w:val="28"/>
        </w:rPr>
        <w:t> </w:t>
      </w:r>
      <w:r w:rsidRPr="00907DB2">
        <w:rPr>
          <w:rFonts w:ascii="Times New Roman" w:hAnsi="Times New Roman"/>
          <w:bCs/>
          <w:sz w:val="28"/>
          <w:szCs w:val="28"/>
        </w:rPr>
        <w:t>1.</w:t>
      </w:r>
      <w:r w:rsidR="00074B93">
        <w:rPr>
          <w:rFonts w:ascii="Times New Roman" w:hAnsi="Times New Roman"/>
          <w:bCs/>
          <w:sz w:val="28"/>
          <w:szCs w:val="28"/>
        </w:rPr>
        <w:t> </w:t>
      </w:r>
      <w:r w:rsidRPr="00907DB2">
        <w:rPr>
          <w:rFonts w:ascii="Times New Roman" w:hAnsi="Times New Roman"/>
          <w:b/>
          <w:bCs/>
          <w:sz w:val="28"/>
          <w:szCs w:val="28"/>
        </w:rPr>
        <w:t>Основные понятия, используемые в настоящем Законе</w:t>
      </w:r>
    </w:p>
    <w:p w14:paraId="2D90C84C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В настоящем Законе используются следующие основные понятия:</w:t>
      </w:r>
    </w:p>
    <w:p w14:paraId="2660E3E0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1) антропогенный объект – объект, созданный человеком для обеспечения его социальных потребностей и не обладающий свойствами природных объектов;</w:t>
      </w:r>
    </w:p>
    <w:p w14:paraId="6E12E12A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2) благоприятная окружающая среда –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14:paraId="6554EB76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3) вещества, разрушающие озоновый слой (далее –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озоноразрушающие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вещества) – химические вещества и их смеси, перечень которых определяется </w:t>
      </w:r>
      <w:r w:rsidR="008B4FB8" w:rsidRPr="00907DB2">
        <w:rPr>
          <w:rFonts w:ascii="Times New Roman" w:eastAsia="Times New Roman" w:hAnsi="Times New Roman"/>
          <w:sz w:val="28"/>
          <w:szCs w:val="28"/>
        </w:rPr>
        <w:t>Правительством Донецкой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Народной Республики;</w:t>
      </w:r>
    </w:p>
    <w:p w14:paraId="05D9FA98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lastRenderedPageBreak/>
        <w:t xml:space="preserve">4) восстановление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 – обработка рекуперированных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 путем фильтрации, сушки, дистилляции, химической обработки в целях восстановления потребительских свойств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веществ;</w:t>
      </w:r>
    </w:p>
    <w:p w14:paraId="166F3BD7" w14:textId="77777777" w:rsidR="008D172B" w:rsidRPr="00907DB2" w:rsidRDefault="008D172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5) вред окружающей среде –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14:paraId="4457576F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6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естественная экологическая система –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14:paraId="65C21D3B" w14:textId="52E561E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7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загрязнение окружающей среды – поступление в окружающую среду веществ и</w:t>
      </w:r>
      <w:r w:rsidR="00420147">
        <w:rPr>
          <w:rFonts w:ascii="Times New Roman" w:eastAsia="Times New Roman" w:hAnsi="Times New Roman"/>
          <w:sz w:val="28"/>
          <w:szCs w:val="28"/>
        </w:rPr>
        <w:t> 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(или) энергии, свойства, местоположение или количество которых оказывают негативное воздействие на окружающую среду;</w:t>
      </w:r>
    </w:p>
    <w:p w14:paraId="62E84D74" w14:textId="7CD7512E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8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загрязняющее вещество –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</w:t>
      </w:r>
      <w:r w:rsidR="00624890">
        <w:rPr>
          <w:rFonts w:ascii="Times New Roman" w:eastAsia="Times New Roman" w:hAnsi="Times New Roman"/>
          <w:sz w:val="28"/>
          <w:szCs w:val="28"/>
        </w:rPr>
        <w:t>,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 xml:space="preserve"> нормативы и оказывают негативное воздействие на окружающую среду;</w:t>
      </w:r>
    </w:p>
    <w:p w14:paraId="04F03FFF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9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использование природных ресурсов –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14:paraId="0FD3DFD9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10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качество окружающей среды –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14:paraId="4E3F42E0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11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компоненты природной среды –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14:paraId="6BF56A4F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lastRenderedPageBreak/>
        <w:t>12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лимиты на выбросы и сбросы загрязняющих веществ и микроорганизмов (далее – лимиты на выбросы и сбросы) –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сфере охраны окружающей среды;</w:t>
      </w:r>
    </w:p>
    <w:p w14:paraId="40FC37DC" w14:textId="77777777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13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мониторинг окружающей среды (экологический мониторинг) –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14:paraId="26F7C0C6" w14:textId="375D94E0" w:rsidR="007A6872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14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) наилучшая доступная технология –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</w:t>
      </w:r>
      <w:r w:rsidR="00DD76BB">
        <w:rPr>
          <w:rFonts w:ascii="Times New Roman" w:eastAsia="Times New Roman" w:hAnsi="Times New Roman"/>
          <w:sz w:val="28"/>
          <w:szCs w:val="28"/>
        </w:rPr>
        <w:t>,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 xml:space="preserve"> при условии наличия технической возможности ее применения;</w:t>
      </w:r>
    </w:p>
    <w:p w14:paraId="09AB3B35" w14:textId="77777777" w:rsidR="007A6872" w:rsidRPr="00907DB2" w:rsidRDefault="007A6872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</w:t>
      </w:r>
      <w:r w:rsidR="00C32C6E" w:rsidRPr="00907DB2">
        <w:rPr>
          <w:rFonts w:ascii="Times New Roman" w:eastAsia="Times New Roman" w:hAnsi="Times New Roman"/>
          <w:sz w:val="28"/>
          <w:szCs w:val="28"/>
        </w:rPr>
        <w:t>5</w:t>
      </w:r>
      <w:r w:rsidRPr="00907DB2">
        <w:rPr>
          <w:rFonts w:ascii="Times New Roman" w:eastAsia="Times New Roman" w:hAnsi="Times New Roman"/>
          <w:sz w:val="28"/>
          <w:szCs w:val="28"/>
        </w:rPr>
        <w:t>) 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среды;</w:t>
      </w:r>
    </w:p>
    <w:p w14:paraId="090B1A7A" w14:textId="77777777" w:rsidR="007A6872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</w:t>
      </w:r>
      <w:r w:rsidR="00C32C6E" w:rsidRPr="00907DB2">
        <w:rPr>
          <w:rFonts w:ascii="Times New Roman" w:eastAsia="Times New Roman" w:hAnsi="Times New Roman"/>
          <w:sz w:val="28"/>
          <w:szCs w:val="28"/>
        </w:rPr>
        <w:t>6</w:t>
      </w:r>
      <w:r w:rsidRPr="00907DB2">
        <w:rPr>
          <w:rFonts w:ascii="Times New Roman" w:eastAsia="Times New Roman" w:hAnsi="Times New Roman"/>
          <w:sz w:val="28"/>
          <w:szCs w:val="28"/>
        </w:rPr>
        <w:t>) 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нормативы в сфере охраны окружающей среды (далее – природоохранные нормативы) –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14:paraId="0A0372F8" w14:textId="77777777" w:rsidR="00134A15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17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нормативы допустимого воздействия на окружающую среду –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14:paraId="415E53DC" w14:textId="77777777" w:rsidR="00134A15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18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) нормативы допустимой антропогенной нагрузки на окружающую среду –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</w:t>
      </w:r>
      <w:r w:rsidR="00134A15" w:rsidRPr="00907DB2">
        <w:rPr>
          <w:rFonts w:ascii="Times New Roman" w:eastAsia="Times New Roman" w:hAnsi="Times New Roman"/>
          <w:sz w:val="28"/>
          <w:szCs w:val="28"/>
        </w:rPr>
        <w:lastRenderedPageBreak/>
        <w:t>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14:paraId="5AC3E880" w14:textId="2882BAB1" w:rsidR="00134A15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19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нормативы допустимых выбросов – 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стационарными источниками;</w:t>
      </w:r>
    </w:p>
    <w:p w14:paraId="28BB5E94" w14:textId="77777777" w:rsidR="00134A15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</w:t>
      </w:r>
      <w:r w:rsidR="00F019AB" w:rsidRPr="00907DB2">
        <w:rPr>
          <w:rFonts w:ascii="Times New Roman" w:eastAsia="Times New Roman" w:hAnsi="Times New Roman"/>
          <w:sz w:val="28"/>
          <w:szCs w:val="28"/>
        </w:rPr>
        <w:t>0</w:t>
      </w:r>
      <w:r w:rsidRPr="00907DB2">
        <w:rPr>
          <w:rFonts w:ascii="Times New Roman" w:eastAsia="Times New Roman" w:hAnsi="Times New Roman"/>
          <w:sz w:val="28"/>
          <w:szCs w:val="28"/>
        </w:rPr>
        <w:t>) нормативы допустимых сбросов – нормативы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</w:t>
      </w:r>
    </w:p>
    <w:p w14:paraId="372812B5" w14:textId="77777777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21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нормативы допустимых физических воздействий –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14:paraId="17627369" w14:textId="77777777" w:rsidR="007A6872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22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нормативы качества окружающей среды –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14:paraId="36F24BD3" w14:textId="57B232F4" w:rsidR="007A6872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</w:t>
      </w:r>
      <w:r w:rsidR="00F019AB" w:rsidRPr="00907DB2">
        <w:rPr>
          <w:rFonts w:ascii="Times New Roman" w:eastAsia="Times New Roman" w:hAnsi="Times New Roman"/>
          <w:sz w:val="28"/>
          <w:szCs w:val="28"/>
        </w:rPr>
        <w:t>3</w:t>
      </w:r>
      <w:r w:rsidRPr="00907DB2">
        <w:rPr>
          <w:rFonts w:ascii="Times New Roman" w:eastAsia="Times New Roman" w:hAnsi="Times New Roman"/>
          <w:sz w:val="28"/>
          <w:szCs w:val="28"/>
        </w:rPr>
        <w:t>) 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>нормативы предельно допустимых концентраций химических веществ, в том числе радиоактивных, иных веществ и микроорганизмов (далее – нормативы предельно допустимых концентраций) –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</w:t>
      </w:r>
      <w:r w:rsidR="00766FD2">
        <w:rPr>
          <w:rFonts w:ascii="Times New Roman" w:eastAsia="Times New Roman" w:hAnsi="Times New Roman"/>
          <w:sz w:val="28"/>
          <w:szCs w:val="28"/>
        </w:rPr>
        <w:t>,</w:t>
      </w:r>
      <w:r w:rsidR="007A6872" w:rsidRPr="00907DB2">
        <w:rPr>
          <w:rFonts w:ascii="Times New Roman" w:eastAsia="Times New Roman" w:hAnsi="Times New Roman"/>
          <w:sz w:val="28"/>
          <w:szCs w:val="28"/>
        </w:rPr>
        <w:t xml:space="preserve"> и несоблюдение которых может привести к загрязнению окружающей среды, деградации естественных экологических систем;</w:t>
      </w:r>
    </w:p>
    <w:p w14:paraId="0853BED7" w14:textId="77777777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24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) обращение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 – производство, использование, транспортировка, хранение, рекуперация, восстановление, </w:t>
      </w:r>
      <w:r w:rsidR="00134A15" w:rsidRPr="00907DB2">
        <w:rPr>
          <w:rFonts w:ascii="Times New Roman" w:eastAsia="Times New Roman" w:hAnsi="Times New Roman"/>
          <w:sz w:val="28"/>
          <w:szCs w:val="28"/>
        </w:rPr>
        <w:lastRenderedPageBreak/>
        <w:t>рециркуляция (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рециклирование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) и уничтожение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веществ, ввоз </w:t>
      </w:r>
      <w:r w:rsidR="00472E9A" w:rsidRPr="00907DB2">
        <w:rPr>
          <w:rFonts w:ascii="Times New Roman" w:eastAsia="Times New Roman" w:hAnsi="Times New Roman"/>
          <w:sz w:val="28"/>
          <w:szCs w:val="28"/>
        </w:rPr>
        <w:t>на территорию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Донецк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Народн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Республик</w:t>
      </w:r>
      <w:r w:rsidR="00472E9A" w:rsidRPr="00907DB2">
        <w:rPr>
          <w:rFonts w:ascii="Times New Roman" w:eastAsia="Times New Roman" w:hAnsi="Times New Roman"/>
          <w:sz w:val="28"/>
          <w:szCs w:val="28"/>
        </w:rPr>
        <w:t>и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и вывоз </w:t>
      </w:r>
      <w:r w:rsidR="00472E9A" w:rsidRPr="00907DB2">
        <w:rPr>
          <w:rFonts w:ascii="Times New Roman" w:eastAsia="Times New Roman" w:hAnsi="Times New Roman"/>
          <w:sz w:val="28"/>
          <w:szCs w:val="28"/>
        </w:rPr>
        <w:t>с территории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веществ;</w:t>
      </w:r>
    </w:p>
    <w:p w14:paraId="0FCCE1C6" w14:textId="77777777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25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окружающая среда – совокупность компонентов природной среды, природных и природно-антропогенных объектов, а также антропогенных объектов;</w:t>
      </w:r>
    </w:p>
    <w:p w14:paraId="41FE2E17" w14:textId="42130A34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26</w:t>
      </w:r>
      <w:r w:rsidR="00134A15" w:rsidRPr="00D61A32">
        <w:rPr>
          <w:rFonts w:ascii="Times New Roman" w:eastAsia="Times New Roman" w:hAnsi="Times New Roman"/>
          <w:sz w:val="28"/>
          <w:szCs w:val="28"/>
        </w:rPr>
        <w:t>) охрана окружающей среды</w:t>
      </w:r>
      <w:r w:rsidR="00664BA8" w:rsidRPr="00D61A32">
        <w:rPr>
          <w:rFonts w:ascii="Times New Roman" w:eastAsia="Times New Roman" w:hAnsi="Times New Roman"/>
          <w:sz w:val="28"/>
          <w:szCs w:val="28"/>
        </w:rPr>
        <w:t xml:space="preserve"> (далее – природоохранная деятельность)</w:t>
      </w:r>
      <w:r w:rsidR="00134A15" w:rsidRPr="00D61A32">
        <w:rPr>
          <w:rFonts w:ascii="Times New Roman" w:eastAsia="Times New Roman" w:hAnsi="Times New Roman"/>
          <w:sz w:val="28"/>
          <w:szCs w:val="28"/>
        </w:rPr>
        <w:t xml:space="preserve"> – деятельность органов государственной власти Донецкой Народной Республики, о</w:t>
      </w:r>
      <w:r w:rsidR="00D045C0" w:rsidRPr="00D61A32">
        <w:rPr>
          <w:rFonts w:ascii="Times New Roman" w:eastAsia="Times New Roman" w:hAnsi="Times New Roman"/>
          <w:sz w:val="28"/>
          <w:szCs w:val="28"/>
        </w:rPr>
        <w:t>рганов местного самоуправления</w:t>
      </w:r>
      <w:r w:rsidR="00134A15" w:rsidRPr="00D61A32">
        <w:rPr>
          <w:rFonts w:ascii="Times New Roman" w:eastAsia="Times New Roman" w:hAnsi="Times New Roman"/>
          <w:sz w:val="28"/>
          <w:szCs w:val="28"/>
        </w:rPr>
        <w:t>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последствий;</w:t>
      </w:r>
    </w:p>
    <w:p w14:paraId="4F3AF4EE" w14:textId="77777777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27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) оценка воздействия на окружающую среду – вид деятельности по выявлению, анализу и учету прямых, косвенных и иных воздействий и последствий </w:t>
      </w:r>
      <w:r w:rsidR="0054052B" w:rsidRPr="00907DB2">
        <w:rPr>
          <w:rFonts w:ascii="Times New Roman" w:eastAsia="Times New Roman" w:hAnsi="Times New Roman"/>
          <w:sz w:val="28"/>
          <w:szCs w:val="28"/>
        </w:rPr>
        <w:t xml:space="preserve">указанных 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14:paraId="23D340BB" w14:textId="2D8DA97A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28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) потребление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территории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и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– количество произведенных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территории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и</w:t>
      </w:r>
      <w:r w:rsidR="003E6848" w:rsidRPr="00907D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 и ввезенных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территорию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Донецк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Народн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Республик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и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веществ, за исключением количества </w:t>
      </w:r>
      <w:proofErr w:type="spellStart"/>
      <w:r w:rsidR="00134A15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134A15" w:rsidRPr="00907DB2">
        <w:rPr>
          <w:rFonts w:ascii="Times New Roman" w:eastAsia="Times New Roman" w:hAnsi="Times New Roman"/>
          <w:sz w:val="28"/>
          <w:szCs w:val="28"/>
        </w:rPr>
        <w:t xml:space="preserve"> веществ, которые:</w:t>
      </w:r>
    </w:p>
    <w:p w14:paraId="7A66F97B" w14:textId="77777777" w:rsidR="00134A15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а) вывезены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с территории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Республики;</w:t>
      </w:r>
    </w:p>
    <w:p w14:paraId="5B7DE2B0" w14:textId="77777777" w:rsidR="00134A15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б) произведены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и подлежат уничтожению с применением технологий, утвержденных в порядке, установленном международными договорами Донецкой Народной Республики;</w:t>
      </w:r>
    </w:p>
    <w:p w14:paraId="076E4F49" w14:textId="77777777" w:rsidR="00134A15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в) произведены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</w:t>
      </w:r>
      <w:r w:rsidR="00604ED6" w:rsidRPr="00907DB2">
        <w:rPr>
          <w:rFonts w:ascii="Times New Roman" w:eastAsia="Times New Roman" w:hAnsi="Times New Roman"/>
          <w:sz w:val="28"/>
          <w:szCs w:val="28"/>
        </w:rPr>
        <w:t>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и используются исключительно как сырье для производства других химических веществ;</w:t>
      </w:r>
    </w:p>
    <w:p w14:paraId="2DE452BA" w14:textId="77777777" w:rsidR="008D172B" w:rsidRPr="00907DB2" w:rsidRDefault="00134A1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lastRenderedPageBreak/>
        <w:t xml:space="preserve">г) произведены </w:t>
      </w:r>
      <w:r w:rsidR="00D11C72" w:rsidRPr="00907DB2">
        <w:rPr>
          <w:rFonts w:ascii="Times New Roman" w:eastAsia="Times New Roman" w:hAnsi="Times New Roman"/>
          <w:sz w:val="28"/>
          <w:szCs w:val="28"/>
        </w:rPr>
        <w:t>на территории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</w:t>
      </w:r>
      <w:r w:rsidR="00604ED6" w:rsidRPr="00907DB2">
        <w:rPr>
          <w:rFonts w:ascii="Times New Roman" w:eastAsia="Times New Roman" w:hAnsi="Times New Roman"/>
          <w:sz w:val="28"/>
          <w:szCs w:val="28"/>
        </w:rPr>
        <w:t>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или ввезены </w:t>
      </w:r>
      <w:r w:rsidR="00604ED6" w:rsidRPr="00907DB2">
        <w:rPr>
          <w:rFonts w:ascii="Times New Roman" w:eastAsia="Times New Roman" w:hAnsi="Times New Roman"/>
          <w:sz w:val="28"/>
          <w:szCs w:val="28"/>
        </w:rPr>
        <w:t>на территорию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Донецк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Народн</w:t>
      </w:r>
      <w:r w:rsidR="00224AF2" w:rsidRPr="00907DB2">
        <w:rPr>
          <w:rFonts w:ascii="Times New Roman" w:eastAsia="Times New Roman" w:hAnsi="Times New Roman"/>
          <w:sz w:val="28"/>
          <w:szCs w:val="28"/>
        </w:rPr>
        <w:t>ой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Республик</w:t>
      </w:r>
      <w:r w:rsidR="00604ED6" w:rsidRPr="00907DB2">
        <w:rPr>
          <w:rFonts w:ascii="Times New Roman" w:eastAsia="Times New Roman" w:hAnsi="Times New Roman"/>
          <w:sz w:val="28"/>
          <w:szCs w:val="28"/>
        </w:rPr>
        <w:t>и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 для обеспечения основных видов применения, определенных в соответствии с международными договорами Донецкой Народной Республики;</w:t>
      </w:r>
    </w:p>
    <w:p w14:paraId="2B466DAF" w14:textId="77777777" w:rsidR="008D172B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29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</w:t>
      </w:r>
      <w:r w:rsidR="008D172B" w:rsidRPr="00907DB2">
        <w:rPr>
          <w:rFonts w:ascii="Times New Roman" w:eastAsia="Times New Roman" w:hAnsi="Times New Roman"/>
          <w:sz w:val="28"/>
          <w:szCs w:val="28"/>
        </w:rPr>
        <w:t>природная среда (далее – природа) – совокупность компонентов природной среды, природных и природно-антропогенных объектов;</w:t>
      </w:r>
    </w:p>
    <w:p w14:paraId="47EA8A52" w14:textId="32232007" w:rsidR="00134A15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30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) природно-антропогенный объект – природный объект, измененный в результате хозяйственной и иной деятельности, и</w:t>
      </w:r>
      <w:r w:rsidR="00420147">
        <w:rPr>
          <w:rFonts w:ascii="Times New Roman" w:eastAsia="Times New Roman" w:hAnsi="Times New Roman"/>
          <w:sz w:val="28"/>
          <w:szCs w:val="28"/>
        </w:rPr>
        <w:t> </w:t>
      </w:r>
      <w:r w:rsidR="00134A15" w:rsidRPr="00907DB2">
        <w:rPr>
          <w:rFonts w:ascii="Times New Roman" w:eastAsia="Times New Roman" w:hAnsi="Times New Roman"/>
          <w:sz w:val="28"/>
          <w:szCs w:val="28"/>
        </w:rPr>
        <w:t>(или) объект, созданный человеком, обладающий свойствами природного объекта и имеющий рекреационное и защитное значение;</w:t>
      </w:r>
    </w:p>
    <w:p w14:paraId="0BC94B07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31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природный комплекс –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14:paraId="444FF9D9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32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природный ландшафт –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14:paraId="4B30DD69" w14:textId="77777777" w:rsidR="008D172B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33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</w:t>
      </w:r>
      <w:r w:rsidR="008D172B" w:rsidRPr="00907DB2">
        <w:rPr>
          <w:rFonts w:ascii="Times New Roman" w:eastAsia="Times New Roman" w:hAnsi="Times New Roman"/>
          <w:sz w:val="28"/>
          <w:szCs w:val="28"/>
        </w:rPr>
        <w:t>природный объект – естественная экологическая система, природный ландшафт и составляющие их элементы, сохранившие свои природные свойства;</w:t>
      </w:r>
    </w:p>
    <w:p w14:paraId="2CAAEE58" w14:textId="77777777" w:rsidR="008D172B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34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</w:t>
      </w:r>
      <w:r w:rsidR="008D172B" w:rsidRPr="00907DB2">
        <w:rPr>
          <w:rFonts w:ascii="Times New Roman" w:eastAsia="Times New Roman" w:hAnsi="Times New Roman"/>
          <w:sz w:val="28"/>
          <w:szCs w:val="28"/>
        </w:rPr>
        <w:t>природные ресурсы –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14:paraId="348680B5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35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район расположения источников антропогенного воздействия на окружающую среду – территория, включающая в себя территорию организации, а также территорию за пределами санитарно-защитной зоны, на которой отмечаются превышения предельно допустимых коэффициентов загрязняющих веществ в атмосферном воздухе, поверхностных водах, почвенном покрове, связанные с деятельностью источников антропогенного воздействия;</w:t>
      </w:r>
    </w:p>
    <w:p w14:paraId="27047852" w14:textId="248F3BFB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lastRenderedPageBreak/>
        <w:t>36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) рекуперация </w:t>
      </w:r>
      <w:proofErr w:type="spellStart"/>
      <w:r w:rsidR="00D673FA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веществ – извлечение, сбор и хранение </w:t>
      </w:r>
      <w:proofErr w:type="spellStart"/>
      <w:r w:rsidR="00D673FA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веществ, содержащихся в машинах и оборудовании, их составных частях, контейнерах в ходе их технического обслуживания или перед выводом их из эксплуатации;</w:t>
      </w:r>
    </w:p>
    <w:p w14:paraId="7188B016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37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рециркуляция (</w:t>
      </w:r>
      <w:proofErr w:type="spellStart"/>
      <w:r w:rsidR="00D673FA" w:rsidRPr="00907DB2">
        <w:rPr>
          <w:rFonts w:ascii="Times New Roman" w:eastAsia="Times New Roman" w:hAnsi="Times New Roman"/>
          <w:sz w:val="28"/>
          <w:szCs w:val="28"/>
        </w:rPr>
        <w:t>рециклирование</w:t>
      </w:r>
      <w:proofErr w:type="spellEnd"/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D673FA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веществ – повторное использование рекуперированных </w:t>
      </w:r>
      <w:proofErr w:type="spellStart"/>
      <w:r w:rsidR="00D673FA"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веществ после их восстановления;</w:t>
      </w:r>
    </w:p>
    <w:p w14:paraId="23D83514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38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стационарный источник загрязнения окружающей среды (далее – стационарный источник) –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</w:t>
      </w:r>
      <w:r w:rsidR="00EF5A05" w:rsidRPr="00907DB2">
        <w:rPr>
          <w:rFonts w:ascii="Times New Roman" w:eastAsia="Times New Roman" w:hAnsi="Times New Roman"/>
          <w:sz w:val="28"/>
          <w:szCs w:val="28"/>
        </w:rPr>
        <w:t>о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м передвижного источника загрязнения окружающей среды;</w:t>
      </w:r>
    </w:p>
    <w:p w14:paraId="3879081F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39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</w:t>
      </w:r>
      <w:r w:rsidR="00D045C0" w:rsidRPr="00907DB2">
        <w:rPr>
          <w:rFonts w:ascii="Times New Roman" w:eastAsia="Times New Roman" w:hAnsi="Times New Roman"/>
          <w:sz w:val="28"/>
          <w:szCs w:val="28"/>
        </w:rPr>
        <w:t>технологические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норматив</w:t>
      </w:r>
      <w:r w:rsidR="00D045C0" w:rsidRPr="00907DB2">
        <w:rPr>
          <w:rFonts w:ascii="Times New Roman" w:eastAsia="Times New Roman" w:hAnsi="Times New Roman"/>
          <w:sz w:val="28"/>
          <w:szCs w:val="28"/>
        </w:rPr>
        <w:t>ы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– норматив</w:t>
      </w:r>
      <w:r w:rsidR="00D045C0" w:rsidRPr="00907DB2">
        <w:rPr>
          <w:rFonts w:ascii="Times New Roman" w:eastAsia="Times New Roman" w:hAnsi="Times New Roman"/>
          <w:sz w:val="28"/>
          <w:szCs w:val="28"/>
        </w:rPr>
        <w:t>ы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 xml:space="preserve"> допустимых выбросов и сбросов ве</w:t>
      </w:r>
      <w:r w:rsidR="00D045C0" w:rsidRPr="00907DB2">
        <w:rPr>
          <w:rFonts w:ascii="Times New Roman" w:eastAsia="Times New Roman" w:hAnsi="Times New Roman"/>
          <w:sz w:val="28"/>
          <w:szCs w:val="28"/>
        </w:rPr>
        <w:t>ществ и микроорганизмов, которые устанавливаю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тся для стационарных, передвижных и иных источников, технологических процессов, оборудования и отража</w:t>
      </w:r>
      <w:r w:rsidR="00EF5A05" w:rsidRPr="00907DB2">
        <w:rPr>
          <w:rFonts w:ascii="Times New Roman" w:eastAsia="Times New Roman" w:hAnsi="Times New Roman"/>
          <w:sz w:val="28"/>
          <w:szCs w:val="28"/>
        </w:rPr>
        <w:t>ю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т допустимую массу выбросов и сбросов веществ и микроорганизмов в окружающую среду в расчете на единицу выпускаемой продукции;</w:t>
      </w:r>
    </w:p>
    <w:p w14:paraId="16396E86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40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требования в сфере охраны окружающей среды (далее – природоохранные требования) – предъявляемые к хозяйственной и иной деятельности обязательные условия, ограничения или их совокупность, установленные законами</w:t>
      </w:r>
      <w:r w:rsidR="00EF5A05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, иными нормативными правовыми актами</w:t>
      </w:r>
      <w:r w:rsidR="00EF5A05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, природоохранными нормативами, государственными стандартами и иными нормативными документами в сфере охраны окружающей среды;</w:t>
      </w:r>
    </w:p>
    <w:p w14:paraId="3451B551" w14:textId="77777777" w:rsidR="00D673FA" w:rsidRPr="00907DB2" w:rsidRDefault="00D673F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4</w:t>
      </w:r>
      <w:r w:rsidR="00F019AB" w:rsidRPr="00907DB2">
        <w:rPr>
          <w:rFonts w:ascii="Times New Roman" w:eastAsia="Times New Roman" w:hAnsi="Times New Roman"/>
          <w:sz w:val="28"/>
          <w:szCs w:val="28"/>
        </w:rPr>
        <w:t>1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) уничтожение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 – процесс разрушения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озоноразрушающих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веществ, приводящий к их разложению или превращению в вещества, не являющиеся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</w:rPr>
        <w:t>озоноразрушающими</w:t>
      </w:r>
      <w:proofErr w:type="spellEnd"/>
      <w:r w:rsidRPr="00907DB2">
        <w:rPr>
          <w:rFonts w:ascii="Times New Roman" w:eastAsia="Times New Roman" w:hAnsi="Times New Roman"/>
          <w:sz w:val="28"/>
          <w:szCs w:val="28"/>
        </w:rPr>
        <w:t xml:space="preserve"> веществами;</w:t>
      </w:r>
    </w:p>
    <w:p w14:paraId="3DA5A577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42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экологическая безопасность –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14:paraId="16C9932F" w14:textId="77777777" w:rsidR="00D673FA" w:rsidRPr="00907DB2" w:rsidRDefault="00F019A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lastRenderedPageBreak/>
        <w:t>43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) </w:t>
      </w:r>
      <w:r w:rsidR="008D172B" w:rsidRPr="00907DB2">
        <w:rPr>
          <w:rFonts w:ascii="Times New Roman" w:eastAsia="Times New Roman" w:hAnsi="Times New Roman"/>
          <w:sz w:val="28"/>
          <w:szCs w:val="28"/>
        </w:rPr>
        <w:t>экологический риск –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</w:t>
      </w:r>
      <w:r w:rsidR="00D673FA" w:rsidRPr="00907DB2">
        <w:rPr>
          <w:rFonts w:ascii="Times New Roman" w:eastAsia="Times New Roman" w:hAnsi="Times New Roman"/>
          <w:sz w:val="28"/>
          <w:szCs w:val="28"/>
        </w:rPr>
        <w:t>дного и техногенного характера.»;</w:t>
      </w:r>
    </w:p>
    <w:p w14:paraId="4E203A74" w14:textId="77777777" w:rsidR="00735807" w:rsidRPr="00907DB2" w:rsidRDefault="0073580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2) часть 6 статьи 2 изложить в следующей редакции:</w:t>
      </w:r>
    </w:p>
    <w:p w14:paraId="456F5FD0" w14:textId="77777777" w:rsidR="00735807" w:rsidRPr="00907DB2" w:rsidRDefault="0073580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«6. Отношения, возникающие в сфере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Донецкой </w:t>
      </w:r>
      <w:r w:rsidR="00DD3AE3" w:rsidRPr="00907DB2">
        <w:rPr>
          <w:rFonts w:ascii="Times New Roman" w:eastAsia="Times New Roman" w:hAnsi="Times New Roman"/>
          <w:sz w:val="28"/>
          <w:szCs w:val="28"/>
        </w:rPr>
        <w:t>Н</w:t>
      </w:r>
      <w:r w:rsidR="005751D8" w:rsidRPr="00907DB2">
        <w:rPr>
          <w:rFonts w:ascii="Times New Roman" w:eastAsia="Times New Roman" w:hAnsi="Times New Roman"/>
          <w:sz w:val="28"/>
          <w:szCs w:val="28"/>
        </w:rPr>
        <w:t>ародной Республики о санитарном</w:t>
      </w:r>
      <w:r w:rsidR="00DD3AE3" w:rsidRPr="00907DB2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907DB2">
        <w:rPr>
          <w:rFonts w:ascii="Times New Roman" w:eastAsia="Times New Roman" w:hAnsi="Times New Roman"/>
          <w:sz w:val="28"/>
          <w:szCs w:val="28"/>
        </w:rPr>
        <w:t>эпидемиологическом благополучии населения и законодательством Донецкой Народной Республики о здравоохранении.»;</w:t>
      </w:r>
    </w:p>
    <w:p w14:paraId="5CBB8913" w14:textId="77777777" w:rsidR="00735807" w:rsidRPr="00907DB2" w:rsidRDefault="0073580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3) 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в статье 3:</w:t>
      </w:r>
    </w:p>
    <w:p w14:paraId="218687EE" w14:textId="77777777" w:rsidR="00F81078" w:rsidRPr="00907DB2" w:rsidRDefault="00940A5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а) </w:t>
      </w:r>
      <w:r w:rsidR="00F81078" w:rsidRPr="00907DB2">
        <w:rPr>
          <w:rFonts w:ascii="Times New Roman" w:eastAsia="Times New Roman" w:hAnsi="Times New Roman"/>
          <w:sz w:val="28"/>
          <w:szCs w:val="28"/>
        </w:rPr>
        <w:t>в пункте 6 слово «(ущерба)» исключить;</w:t>
      </w:r>
    </w:p>
    <w:p w14:paraId="411969C3" w14:textId="77777777" w:rsidR="00940A58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б) 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в пункте 15 слова «общественных организаций и объединений</w:t>
      </w:r>
      <w:r w:rsidR="003C159E" w:rsidRPr="00907DB2">
        <w:rPr>
          <w:rFonts w:ascii="Times New Roman" w:eastAsia="Times New Roman" w:hAnsi="Times New Roman"/>
          <w:sz w:val="28"/>
          <w:szCs w:val="28"/>
        </w:rPr>
        <w:t>,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» исключить;</w:t>
      </w:r>
    </w:p>
    <w:p w14:paraId="06FB2F71" w14:textId="77777777" w:rsidR="00940A58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в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) в пункте 17 слова «субъектам хозяйствования» заменить словами «юридическим лицам и физическим лицам</w:t>
      </w:r>
      <w:r w:rsidR="003C159E" w:rsidRPr="00907DB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предпринимателям»;</w:t>
      </w:r>
    </w:p>
    <w:p w14:paraId="6D57AE1B" w14:textId="77777777" w:rsidR="00940A58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г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) в пункте 22 слова «организаций и» исключить;</w:t>
      </w:r>
    </w:p>
    <w:p w14:paraId="57BF3A84" w14:textId="77777777" w:rsidR="00940A58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д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) в пункте 24 слова «субъектами хозяйствования» заменить словами «юридическими лицами и физическими лицами</w:t>
      </w:r>
      <w:r w:rsidR="003C159E" w:rsidRPr="00907DB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предпринимателями»;</w:t>
      </w:r>
    </w:p>
    <w:p w14:paraId="2A7A1B09" w14:textId="07A62C07" w:rsidR="00F11159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4</w:t>
      </w:r>
      <w:r w:rsidR="00D733B5" w:rsidRPr="00907DB2">
        <w:rPr>
          <w:rFonts w:ascii="Times New Roman" w:eastAsia="Times New Roman" w:hAnsi="Times New Roman"/>
          <w:sz w:val="28"/>
          <w:szCs w:val="28"/>
        </w:rPr>
        <w:t>) </w:t>
      </w:r>
      <w:r w:rsidR="00F11159" w:rsidRPr="00907DB2">
        <w:rPr>
          <w:rFonts w:ascii="Times New Roman" w:eastAsia="Times New Roman" w:hAnsi="Times New Roman"/>
          <w:sz w:val="28"/>
          <w:szCs w:val="28"/>
        </w:rPr>
        <w:t>часть 3 статьи 5 изложить в следующей редакции:</w:t>
      </w:r>
    </w:p>
    <w:p w14:paraId="296BF346" w14:textId="77777777" w:rsidR="00F11159" w:rsidRPr="00907DB2" w:rsidRDefault="00F1115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«3. Особой охране подлежат биосферные резерваты, государственные природные заповедники, в том числе биосферные заповедники, национальные природные парки, государственные природные заказники, ландшафтно-рекреационные парки, памятники природы, заповедные урочища, ботанические сады, дендрологические и зоологические парки, парки-памятники садово-паркового искусства, лечебно-оздоровительные местности и курорты, </w:t>
      </w:r>
      <w:r w:rsidR="00FC11F0" w:rsidRPr="00907DB2">
        <w:rPr>
          <w:rFonts w:ascii="Times New Roman" w:eastAsia="Times New Roman" w:hAnsi="Times New Roman"/>
          <w:sz w:val="28"/>
          <w:szCs w:val="28"/>
        </w:rPr>
        <w:t xml:space="preserve">другие </w:t>
      </w:r>
      <w:r w:rsidRPr="00907DB2">
        <w:rPr>
          <w:rFonts w:ascii="Times New Roman" w:eastAsia="Times New Roman" w:hAnsi="Times New Roman"/>
          <w:sz w:val="28"/>
          <w:szCs w:val="28"/>
        </w:rPr>
        <w:t xml:space="preserve">природные, природно-антропогенные комплексы и объекты, имеющие особое природоохранное, научное, историко-культурное, эстетическое, рекреационное, оздоровительное и иное ценное значение, континентальный шельф и </w:t>
      </w:r>
      <w:r w:rsidRPr="00907DB2">
        <w:rPr>
          <w:rFonts w:ascii="Times New Roman" w:eastAsia="Times New Roman" w:hAnsi="Times New Roman"/>
          <w:sz w:val="28"/>
          <w:szCs w:val="28"/>
        </w:rPr>
        <w:lastRenderedPageBreak/>
        <w:t>исключительная (морская) экономическая зона Донецкой Народной Республики, а также редкие или находящиеся под угрозой исчезновения почвы, объекты животного и растительного мира и места их обитания.»;</w:t>
      </w:r>
    </w:p>
    <w:p w14:paraId="6D9EFA81" w14:textId="36DA7154" w:rsidR="00940A58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5</w:t>
      </w:r>
      <w:r w:rsidR="00D733B5" w:rsidRPr="00907DB2">
        <w:rPr>
          <w:rFonts w:ascii="Times New Roman" w:eastAsia="Times New Roman" w:hAnsi="Times New Roman"/>
          <w:sz w:val="28"/>
          <w:szCs w:val="28"/>
        </w:rPr>
        <w:t>)</w:t>
      </w:r>
      <w:r w:rsidR="00940A58" w:rsidRPr="00907DB2">
        <w:rPr>
          <w:rFonts w:ascii="Times New Roman" w:eastAsia="Times New Roman" w:hAnsi="Times New Roman"/>
          <w:sz w:val="28"/>
          <w:szCs w:val="28"/>
        </w:rPr>
        <w:t> 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>статью 7 изложить в следующей редакции:</w:t>
      </w:r>
    </w:p>
    <w:p w14:paraId="06FD1E01" w14:textId="2A88FA66" w:rsidR="00137B76" w:rsidRPr="00907DB2" w:rsidRDefault="00137B76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07DB2">
        <w:rPr>
          <w:rFonts w:ascii="Times New Roman" w:eastAsia="Times New Roman" w:hAnsi="Times New Roman"/>
          <w:bCs/>
          <w:sz w:val="28"/>
          <w:szCs w:val="28"/>
        </w:rPr>
        <w:t>«Статья</w:t>
      </w:r>
      <w:r w:rsidR="00420147">
        <w:rPr>
          <w:rFonts w:ascii="Times New Roman" w:eastAsia="Times New Roman" w:hAnsi="Times New Roman"/>
          <w:bCs/>
          <w:sz w:val="28"/>
          <w:szCs w:val="28"/>
        </w:rPr>
        <w:t> </w:t>
      </w:r>
      <w:r w:rsidRPr="00907DB2">
        <w:rPr>
          <w:rFonts w:ascii="Times New Roman" w:eastAsia="Times New Roman" w:hAnsi="Times New Roman"/>
          <w:bCs/>
          <w:sz w:val="28"/>
          <w:szCs w:val="28"/>
        </w:rPr>
        <w:t>7. </w:t>
      </w:r>
      <w:r w:rsidRPr="00907DB2">
        <w:rPr>
          <w:rFonts w:ascii="Times New Roman" w:eastAsia="Times New Roman" w:hAnsi="Times New Roman"/>
          <w:b/>
          <w:bCs/>
          <w:sz w:val="28"/>
          <w:szCs w:val="28"/>
        </w:rPr>
        <w:t>Управление в сфере охраны окружающей среды</w:t>
      </w:r>
    </w:p>
    <w:p w14:paraId="3774B8A6" w14:textId="77777777" w:rsidR="00137B76" w:rsidRPr="00907DB2" w:rsidRDefault="00137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 xml:space="preserve">Управление в сфере охраны окружающей среды в пределах </w:t>
      </w:r>
      <w:r w:rsidR="00DD3AE3" w:rsidRPr="00907DB2">
        <w:rPr>
          <w:rFonts w:ascii="Times New Roman" w:eastAsia="Times New Roman" w:hAnsi="Times New Roman"/>
          <w:sz w:val="28"/>
          <w:szCs w:val="28"/>
        </w:rPr>
        <w:t xml:space="preserve">предусмотренных </w:t>
      </w:r>
      <w:r w:rsidRPr="00907DB2">
        <w:rPr>
          <w:rFonts w:ascii="Times New Roman" w:eastAsia="Times New Roman" w:hAnsi="Times New Roman"/>
          <w:sz w:val="28"/>
          <w:szCs w:val="28"/>
        </w:rPr>
        <w:t>законодательством полномочий осуществляют:</w:t>
      </w:r>
    </w:p>
    <w:p w14:paraId="13DC7932" w14:textId="77777777" w:rsidR="00137B76" w:rsidRPr="00907DB2" w:rsidRDefault="00F501E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1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>) </w:t>
      </w:r>
      <w:r w:rsidR="00095347" w:rsidRPr="00907DB2">
        <w:rPr>
          <w:rFonts w:ascii="Times New Roman" w:eastAsia="Times New Roman" w:hAnsi="Times New Roman"/>
          <w:sz w:val="28"/>
          <w:szCs w:val="28"/>
        </w:rPr>
        <w:t>Правительство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Республики;</w:t>
      </w:r>
    </w:p>
    <w:p w14:paraId="0C22322F" w14:textId="77777777" w:rsidR="00137B76" w:rsidRPr="00907DB2" w:rsidRDefault="00F501E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2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>) республиканский орган исполнительной власти, реализующий государственную политику в сфере охраны окружающей среды;</w:t>
      </w:r>
    </w:p>
    <w:p w14:paraId="16EBDF56" w14:textId="77777777" w:rsidR="00137B76" w:rsidRPr="00907DB2" w:rsidRDefault="00F501E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3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>) другие органы исполнительной власти Донецкой Народной Республики;</w:t>
      </w:r>
    </w:p>
    <w:p w14:paraId="71E3AACD" w14:textId="77777777" w:rsidR="00137B76" w:rsidRPr="00907DB2" w:rsidRDefault="00F501E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</w:rPr>
        <w:t>4</w:t>
      </w:r>
      <w:r w:rsidR="00137B76" w:rsidRPr="00907DB2">
        <w:rPr>
          <w:rFonts w:ascii="Times New Roman" w:eastAsia="Times New Roman" w:hAnsi="Times New Roman"/>
          <w:sz w:val="28"/>
          <w:szCs w:val="28"/>
        </w:rPr>
        <w:t>) органы местного самоуправления.»;</w:t>
      </w:r>
    </w:p>
    <w:p w14:paraId="461C5C07" w14:textId="2818802A" w:rsidR="00137B76" w:rsidRPr="00907DB2" w:rsidRDefault="009D009A" w:rsidP="00DE7579">
      <w:pPr>
        <w:pStyle w:val="af2"/>
        <w:spacing w:after="360"/>
        <w:ind w:firstLine="709"/>
        <w:jc w:val="both"/>
        <w:rPr>
          <w:rFonts w:eastAsia="Times New Roman"/>
          <w:sz w:val="28"/>
          <w:szCs w:val="28"/>
        </w:rPr>
      </w:pPr>
      <w:r w:rsidRPr="00907DB2">
        <w:rPr>
          <w:rFonts w:eastAsia="Times New Roman"/>
          <w:sz w:val="28"/>
          <w:szCs w:val="28"/>
        </w:rPr>
        <w:t>6</w:t>
      </w:r>
      <w:r w:rsidR="00137B76" w:rsidRPr="00907DB2">
        <w:rPr>
          <w:rFonts w:eastAsia="Times New Roman"/>
          <w:sz w:val="28"/>
          <w:szCs w:val="28"/>
        </w:rPr>
        <w:t>) статью 8 изложить в следующей редакции:</w:t>
      </w:r>
    </w:p>
    <w:p w14:paraId="49036590" w14:textId="5419DBC7" w:rsidR="00137B76" w:rsidRPr="00907DB2" w:rsidRDefault="00F501E7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</w:t>
      </w:r>
      <w:r w:rsidR="0042014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8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42014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137B76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Полномочия </w:t>
      </w:r>
      <w:r w:rsidR="00095347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Правительства</w:t>
      </w:r>
      <w:r w:rsidR="0090716F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37B76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Донецкой Народной Республики в сфере охраны окружающей среды</w:t>
      </w:r>
    </w:p>
    <w:p w14:paraId="225C2A2B" w14:textId="77777777" w:rsidR="00137B76" w:rsidRPr="00907DB2" w:rsidRDefault="00137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 полномочиям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Правительства</w:t>
      </w:r>
      <w:r w:rsidR="0090716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 в сфере охраны окружающей среды относятся:</w:t>
      </w:r>
    </w:p>
    <w:p w14:paraId="44CA79D4" w14:textId="77777777" w:rsidR="00137B76" w:rsidRPr="00907DB2" w:rsidRDefault="00137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1) обеспечение реализации единой государственной политики в сфере охраны окружающей среды;</w:t>
      </w:r>
    </w:p>
    <w:p w14:paraId="26B09B6D" w14:textId="161C0681" w:rsidR="00C862F1" w:rsidRPr="00907DB2" w:rsidRDefault="00C862F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осуществление нормативно</w:t>
      </w:r>
      <w:r w:rsidR="00664BA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го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правового регулирования в сфере охраны окружающей среды в пределах установленных законодательством полномочий;</w:t>
      </w:r>
    </w:p>
    <w:p w14:paraId="60475D2B" w14:textId="77777777" w:rsidR="00137B76" w:rsidRPr="00907DB2" w:rsidRDefault="00C862F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утверждение отраслевых республиканских программ в сфере охраны окружающей среды и контроль их реализации в установленном законодательством порядке;</w:t>
      </w:r>
    </w:p>
    <w:p w14:paraId="2CCE19C8" w14:textId="77777777" w:rsidR="00137B76" w:rsidRPr="00907DB2" w:rsidRDefault="00C862F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4)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объявление и установление правового статуса и режима зон экологического бедствия на территории Донецкой Народной Республики;</w:t>
      </w:r>
    </w:p>
    <w:p w14:paraId="79BFDB5B" w14:textId="77777777" w:rsidR="00137B76" w:rsidRPr="00907DB2" w:rsidRDefault="00C862F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координация и реализация мероприятий по охране окружающей среды в зонах экологического бедствия;</w:t>
      </w:r>
    </w:p>
    <w:p w14:paraId="504F19C2" w14:textId="77777777" w:rsidR="00137B76" w:rsidRPr="00907DB2" w:rsidRDefault="00C862F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установление порядка </w:t>
      </w:r>
      <w:r w:rsidR="005751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организации и 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осуществления государственного мониторинга окружающей среды (государственного экологическог</w:t>
      </w:r>
      <w:r w:rsidR="005751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мониторинга)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059C104E" w14:textId="77777777" w:rsidR="00F810D4" w:rsidRPr="00907DB2" w:rsidRDefault="0009534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7) утверждение перечня объектов, подлежащих государственному контролю и надзору в сфере охраны окружающей среды (государственному экологическому надзору);</w:t>
      </w:r>
    </w:p>
    <w:p w14:paraId="4F2A383B" w14:textId="097FEDE8" w:rsidR="00137B76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8)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установление порядка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осуществления проверок</w:t>
      </w:r>
      <w:r w:rsidR="00AA6EC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A6EC0" w:rsidRPr="00907DB2">
        <w:rPr>
          <w:rFonts w:ascii="Times New Roman" w:hAnsi="Times New Roman"/>
          <w:sz w:val="28"/>
          <w:szCs w:val="28"/>
          <w:shd w:val="clear" w:color="auto" w:fill="FFFFFF"/>
        </w:rPr>
        <w:t>и иных мероприятий</w:t>
      </w:r>
      <w:r w:rsidR="00AA6EC0" w:rsidRPr="00907DB2">
        <w:rPr>
          <w:b/>
          <w:i/>
          <w:shd w:val="clear" w:color="auto" w:fill="FFFFFF"/>
        </w:rPr>
        <w:t xml:space="preserve"> </w:t>
      </w:r>
      <w:r w:rsidR="00AA6EC0" w:rsidRPr="00907DB2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контроля и надзора в сфере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5751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охраны окружающей среды 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(государственного экологического надзора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14:paraId="21BC1C9B" w14:textId="77777777" w:rsidR="00C862F1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9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установление порядка подготовки и распространения ежегодного государственного доклада о состоянии окружающей среды</w:t>
      </w:r>
      <w:r w:rsidR="005751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территории Донецкой Народной Республики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48A232BC" w14:textId="77777777" w:rsidR="00137B76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10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установление требований в сфере охраны окружающей среды, 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порядка разработки и утверждения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нормативов, государственных стандартов и иных нормативных документов в сфере охраны окружающей среды;</w:t>
      </w:r>
    </w:p>
    <w:p w14:paraId="11813AA1" w14:textId="77777777" w:rsidR="009A7939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11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) утверждение такс и методик исчисления размера вреда окружающей среде, причиненного </w:t>
      </w:r>
      <w:r w:rsidR="0072670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среды;</w:t>
      </w:r>
    </w:p>
    <w:p w14:paraId="25B2EE48" w14:textId="77777777" w:rsidR="00137B76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12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осуществление международного сотрудничества Донецкой Народной Республики в сфере охраны окружающей среды;</w:t>
      </w:r>
    </w:p>
    <w:p w14:paraId="5C6C180C" w14:textId="77777777" w:rsidR="00137B76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13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137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осуществление иных 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полномочий в соответствии с Конституцией Донецкой Народной Республики и законами</w:t>
      </w:r>
      <w:r w:rsidR="003C159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="00C862F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.»;</w:t>
      </w:r>
    </w:p>
    <w:p w14:paraId="39E360AC" w14:textId="3573DB06" w:rsidR="00C862F1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</w:t>
      </w:r>
      <w:r w:rsidR="00F501E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9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630077EE" w14:textId="52FF5A0F" w:rsidR="001E3343" w:rsidRPr="00907DB2" w:rsidRDefault="00FC11F0" w:rsidP="00DE7579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«</w:t>
      </w:r>
      <w:r w:rsidR="00F501E7"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Статья</w:t>
      </w:r>
      <w:r w:rsidR="0042014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 </w:t>
      </w:r>
      <w:r w:rsidR="00F501E7"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9</w:t>
      </w:r>
      <w:r w:rsidR="001E3343"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 </w:t>
      </w:r>
      <w:r w:rsidR="001E3343" w:rsidRPr="00907DB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Полномочия республиканского органа исполнительной власти, реализующего государственную политику в сфере охраны окружающей среды</w:t>
      </w:r>
    </w:p>
    <w:p w14:paraId="2405D050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 полномочиям республиканского органа исполнительной власти, реализующего государственную политику в сфере охраны окружающей среды, относятся:</w:t>
      </w:r>
    </w:p>
    <w:p w14:paraId="0E15414A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1) реализация единой государственной политики в сфере охраны окружающей среды;</w:t>
      </w:r>
    </w:p>
    <w:p w14:paraId="60767E82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разработка и участие в реализации отраслевых республиканских программ в сфере охраны окружающей среды в установленном законодательством порядке;</w:t>
      </w:r>
    </w:p>
    <w:p w14:paraId="3CE03E22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организация 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осуществление государственного мониторинга окружающей среды (государственного экологического мониторинга) в порядке, установленном </w:t>
      </w:r>
      <w:r w:rsidR="0090716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 Донецкой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Народной Республики;</w:t>
      </w:r>
    </w:p>
    <w:p w14:paraId="01BC7054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4) формирование государственной системы наблюдений за состоянием окружающей среды и обеспечение функционирования такой системы;</w:t>
      </w:r>
    </w:p>
    <w:p w14:paraId="352DEF0E" w14:textId="6EA81FC9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5) осуществление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проверок </w:t>
      </w:r>
      <w:r w:rsidR="003F546D" w:rsidRPr="00907DB2">
        <w:rPr>
          <w:rFonts w:ascii="Times New Roman" w:hAnsi="Times New Roman"/>
          <w:sz w:val="28"/>
          <w:szCs w:val="28"/>
          <w:shd w:val="clear" w:color="auto" w:fill="FFFFFF"/>
        </w:rPr>
        <w:t xml:space="preserve">и иных мероприятий 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государственного контроля и надзора в сфере охраны окружающей среды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(государственного экологического надзора)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порядке, установленном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3E38A9D4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6) подготовка и распространение ежегодного государственного доклада о состоянии окружающей среды 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 территории Донецкой Народной Республики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порядке, установленном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Республики;</w:t>
      </w:r>
    </w:p>
    <w:p w14:paraId="1ED80E46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7) организация и обеспечение проведения государственной экологической экспертизы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установленном законодательством порядке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61A84841" w14:textId="025F3163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8) предъявление в суд исков по ограничению, приостановлению и</w:t>
      </w:r>
      <w:r w:rsidR="0042014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(или) запрещению хозяйственной и иной деятельности, осуществляемой с нарушением законодательства Донецкой Народной Республики в сфере охраны окружающей среды;</w:t>
      </w:r>
    </w:p>
    <w:p w14:paraId="0FE8C1A1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9) предъявление 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суд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исков о возмещении вреда окружающей среде, причиненного </w:t>
      </w:r>
      <w:r w:rsidR="0072670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среды;</w:t>
      </w:r>
    </w:p>
    <w:p w14:paraId="6F58F30F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10) 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организации и развитию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системы экологич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еского образования, формированию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экологической культуры;</w:t>
      </w:r>
    </w:p>
    <w:p w14:paraId="427181C8" w14:textId="77777777" w:rsidR="001E3343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11) обеспечение населения достоверной информацией о состоянии окружающей среды;</w:t>
      </w:r>
    </w:p>
    <w:p w14:paraId="178CAEE6" w14:textId="77777777" w:rsidR="00BB613F" w:rsidRPr="00907DB2" w:rsidRDefault="001E334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12) 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осуществление государственного управления особо охраняемыми природными территориями;</w:t>
      </w:r>
    </w:p>
    <w:p w14:paraId="0B1E6DD9" w14:textId="77777777" w:rsidR="001E3343" w:rsidRPr="00907DB2" w:rsidRDefault="00BB613F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13) 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ведение Красной книги Донецкой Народной Республики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порядке, установленном </w:t>
      </w:r>
      <w:r w:rsidR="0009534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2968CB77" w14:textId="77777777" w:rsidR="001E3343" w:rsidRPr="00907DB2" w:rsidRDefault="00F258B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14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ведение государственного учета объектов, оказывающих негативное воздействие на окружающую среду, и их классификация в зависимости от уровня и объема негативного воздействия на окружающую среду;</w:t>
      </w:r>
    </w:p>
    <w:p w14:paraId="34525F76" w14:textId="77777777" w:rsidR="00F501E7" w:rsidRPr="00907DB2" w:rsidRDefault="00F258B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15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осуществление иных полномочий в соответствии с настоящим Законом и другими законами</w:t>
      </w:r>
      <w:r w:rsidR="003C159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.»;</w:t>
      </w:r>
    </w:p>
    <w:p w14:paraId="5724F36E" w14:textId="556DF9C7" w:rsidR="001E3343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8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F501E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10</w:t>
      </w:r>
      <w:r w:rsidR="00F501E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изложить в следующей редакции</w:t>
      </w:r>
      <w:r w:rsidR="001E334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14:paraId="3F9B9A54" w14:textId="565B1BEB" w:rsidR="00B10FA4" w:rsidRPr="00907DB2" w:rsidRDefault="00B10FA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</w:t>
      </w:r>
      <w:r w:rsidR="0042014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10.</w:t>
      </w:r>
      <w:r w:rsidR="0042014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Полномочия органов местного самоуправления в сфере охраны окружающей среды</w:t>
      </w:r>
    </w:p>
    <w:p w14:paraId="4F7C5A69" w14:textId="77777777" w:rsidR="00B10FA4" w:rsidRPr="00907DB2" w:rsidRDefault="00B10FA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К полномочиям органов местного самоуправления в сфере охраны окружающей среды относятся:</w:t>
      </w:r>
    </w:p>
    <w:p w14:paraId="70A55C70" w14:textId="77777777" w:rsidR="00B10FA4" w:rsidRPr="00907DB2" w:rsidRDefault="00B10FA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 разработка и участие в реализации отраслевых республиканских программ в сфере 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охраны окружающей среды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установленном законодательством порядке;</w:t>
      </w:r>
    </w:p>
    <w:p w14:paraId="12D81CEA" w14:textId="77777777" w:rsidR="00B10FA4" w:rsidRPr="00907DB2" w:rsidRDefault="00B10FA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организация мероприятий по охране окружающей среды в границах подведомственных им территорий;</w:t>
      </w:r>
    </w:p>
    <w:p w14:paraId="07DA09F7" w14:textId="77777777" w:rsidR="00B10FA4" w:rsidRPr="00907DB2" w:rsidRDefault="0060249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3</w:t>
      </w:r>
      <w:r w:rsidR="00B10FA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обеспечение информирования</w:t>
      </w:r>
      <w:r w:rsidR="00B10FA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населен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ия о состоянии окружающей среды</w:t>
      </w:r>
      <w:r w:rsidR="00B10FA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DE7D2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52BCEABF" w14:textId="5A36CD01" w:rsidR="00DE7D22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9</w:t>
      </w:r>
      <w:r w:rsidR="00DE7D2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статье 11:</w:t>
      </w:r>
    </w:p>
    <w:p w14:paraId="34868D0F" w14:textId="77777777" w:rsidR="00F81078" w:rsidRPr="00907DB2" w:rsidRDefault="00DE7D22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</w:t>
      </w:r>
      <w:r w:rsidR="00F8107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части 1 слово «(ущерба)» исключить;</w:t>
      </w:r>
    </w:p>
    <w:p w14:paraId="28DE52F7" w14:textId="77777777" w:rsidR="00DE7D22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</w:t>
      </w:r>
      <w:r w:rsidR="00DE7D2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пункте 1 части 2 слова «организации и» исключить;</w:t>
      </w:r>
    </w:p>
    <w:p w14:paraId="74219163" w14:textId="77777777" w:rsidR="00DE7D22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="00DE7D2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пункт 4 части 2 после слова «установленном» дополнить словом «законодательством»;</w:t>
      </w:r>
    </w:p>
    <w:p w14:paraId="46D383FE" w14:textId="77777777" w:rsidR="00F81078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г) в пункте 7 части 2 слово «(ущерба)» исключить;</w:t>
      </w:r>
    </w:p>
    <w:p w14:paraId="3B7B7905" w14:textId="036389C4" w:rsidR="00DE7D22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10</w:t>
      </w:r>
      <w:r w:rsidR="00DE7D2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BC51C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12:</w:t>
      </w:r>
    </w:p>
    <w:p w14:paraId="0ADE952E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наименовании слова «организаций и» исключить;</w:t>
      </w:r>
    </w:p>
    <w:p w14:paraId="180DA974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пункт 1 части 1 изложить в следующей редакции:</w:t>
      </w:r>
    </w:p>
    <w:p w14:paraId="5F2A9344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«1) участвовать в установленном законодательством порядке в разработке и реализации республиканских программ в сфере охраны окружающей среды, защищать права и законные интересы граждан в сфере охраны окружающей среды, привлекать на добровольной основе граждан к осуществлению деятельности в сфере охраны окружающей среды;»;</w:t>
      </w:r>
    </w:p>
    <w:p w14:paraId="7F608685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в) в пункте 6 части 1 слова «в установленном порядке» исключить;</w:t>
      </w:r>
    </w:p>
    <w:p w14:paraId="35158EF5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г) в пункте 8 части 1 слова «в установленном порядке» </w:t>
      </w:r>
      <w:r w:rsidR="00F8107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«(ущерб)»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исключить;</w:t>
      </w:r>
    </w:p>
    <w:p w14:paraId="171A238D" w14:textId="38E7EA6C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д) пункт 9 части 1 после слова «установленном» дополнить словом «законодательством»;</w:t>
      </w:r>
    </w:p>
    <w:p w14:paraId="60D283D4" w14:textId="40C79E32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е) пункт 11 части 1 после слова «обращения» дополнить словами «и иски»;</w:t>
      </w:r>
    </w:p>
    <w:p w14:paraId="07185148" w14:textId="77777777" w:rsidR="00F81078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ж</w:t>
      </w:r>
      <w:r w:rsidR="00F8107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пункте 12 части 1 слово «(ущерба)» исключить;</w:t>
      </w:r>
    </w:p>
    <w:p w14:paraId="4AF2F4E6" w14:textId="77777777" w:rsidR="00BC51C0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з</w:t>
      </w:r>
      <w:r w:rsidR="00BC51C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часть 2 изложить в следующей редакции:</w:t>
      </w:r>
    </w:p>
    <w:p w14:paraId="65A9E8CE" w14:textId="77777777" w:rsidR="00BC51C0" w:rsidRPr="00907DB2" w:rsidRDefault="00BC51C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«2. Общественные объединения при осуществлении деятельности в сфере охраны окружающей среды обязаны соблюдать требования законодательств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 Донецкой Народной Республики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.»;</w:t>
      </w:r>
    </w:p>
    <w:p w14:paraId="42550B17" w14:textId="3C98233B" w:rsidR="00BC51C0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11</w:t>
      </w:r>
      <w:r w:rsidR="00BC51C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5462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13:</w:t>
      </w:r>
    </w:p>
    <w:p w14:paraId="53974C8B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части 1 слова «организациям и» исключить;</w:t>
      </w:r>
    </w:p>
    <w:p w14:paraId="6E604C81" w14:textId="77777777" w:rsidR="00F81078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</w:t>
      </w:r>
      <w:r w:rsidR="00F8107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части 2 слово «(ущерб)</w:t>
      </w:r>
      <w:r w:rsidR="00F5018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="00F8107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исключить;</w:t>
      </w:r>
    </w:p>
    <w:p w14:paraId="7F63F329" w14:textId="77777777" w:rsidR="0054627C" w:rsidRPr="00907DB2" w:rsidRDefault="00F8107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в) </w:t>
      </w:r>
      <w:r w:rsidR="005462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часть 3 изложить в следующей редакции:</w:t>
      </w:r>
    </w:p>
    <w:p w14:paraId="3874674D" w14:textId="77777777" w:rsidR="00055A3B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«3. Должностные лица, препятствующие гражданам, общественным объединениям в осуществлении деятельности в сфере охраны окружающей среды, реализации их прав, предусмотренных Конституцией Донецкой Народной Республики, </w:t>
      </w:r>
      <w:r w:rsidR="00DF1BD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настоящим Законом, другими </w:t>
      </w:r>
      <w:r w:rsidR="00BB61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законами 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иными нормативными правовыми актами Донецкой Народной Республики, привлекаются к ответственности в соответствии с законом.»;</w:t>
      </w:r>
    </w:p>
    <w:p w14:paraId="64ABD51B" w14:textId="338C6667" w:rsidR="0054627C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12</w:t>
      </w:r>
      <w:r w:rsidR="005462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14 изложить в следующей редакции:</w:t>
      </w:r>
    </w:p>
    <w:p w14:paraId="2F1B485F" w14:textId="5ED0BDDD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</w:t>
      </w:r>
      <w:r w:rsidR="00154A76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14.</w:t>
      </w:r>
      <w:r w:rsidR="00154A76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Методы экономического регулирования в сфере охраны окружающей среды</w:t>
      </w:r>
    </w:p>
    <w:p w14:paraId="44B43D01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К методам экономического регулирования в сфере охраны окружающей среды относятся:</w:t>
      </w:r>
    </w:p>
    <w:p w14:paraId="519516B2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1) разработка государственных прогнозов социально-экономического развития на основе экологических прогнозов;</w:t>
      </w:r>
    </w:p>
    <w:p w14:paraId="5F948181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разработка и реализация республиканских программ в сфере охраны окружающей среды;</w:t>
      </w:r>
    </w:p>
    <w:p w14:paraId="5F391FB5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разработка и проведение мероприятий по охране окружающей среды в целях предотвращения причинения вреда окружающей среде;</w:t>
      </w:r>
    </w:p>
    <w:p w14:paraId="2D824789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4) установление</w:t>
      </w:r>
      <w:r w:rsidR="00A110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B0271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платы за негативное воздействие на окружающую среду в виде экологического налога;</w:t>
      </w:r>
    </w:p>
    <w:p w14:paraId="79FF1201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5) установление лимитов на выбросы и сбросы загрязняющих веществ и микроорганизмов, лимитов на размещение отходов производства и потребления и другие виды негативного воздействия на окружающую среду;</w:t>
      </w:r>
    </w:p>
    <w:p w14:paraId="4962BC41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6) проведение экономической оценки природных объектов и природно-антропогенных объектов;</w:t>
      </w:r>
    </w:p>
    <w:p w14:paraId="6BDCE83F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7) проведение экономической оценки воздействия хозяйственной и иной деятельности на окружающую среду;</w:t>
      </w:r>
    </w:p>
    <w:p w14:paraId="14C6A28A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8) предоставление льгот </w:t>
      </w:r>
      <w:r w:rsidR="00195A9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соответствии с законодательством Донецкой Народной Республики (в том числе льгот по уплате налогов в соответствии с законодательством о налогообложении)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 внедрении наилучших существующих технологий, нетрадиционных 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источников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энергии, использовании вторичных ресурсов и переработке отходов, а также при осуществлении иных эффективных мер по охране окружающей среды;</w:t>
      </w:r>
    </w:p>
    <w:p w14:paraId="2356401B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9) поддержка хозяйственной, инновационной и иной деятельности, направленной на охрану окружающей среды;</w:t>
      </w:r>
    </w:p>
    <w:p w14:paraId="3EE61996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10) возмещение в установленном законодательством порядке нанесенного вреда окружающей среде;</w:t>
      </w:r>
    </w:p>
    <w:p w14:paraId="1C7057CD" w14:textId="77777777" w:rsidR="00F501E7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11) иные методы экономического регулирования по совершенствованию и эффективному осуществлению охраны окружающей среды.»;</w:t>
      </w:r>
    </w:p>
    <w:p w14:paraId="1CE511D1" w14:textId="0EADA55D" w:rsidR="00BC51C0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13</w:t>
      </w:r>
      <w:r w:rsidR="0054627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15 изложить в следующей редакции:</w:t>
      </w:r>
    </w:p>
    <w:p w14:paraId="1AE93733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15.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Республиканские программы в сфере охраны окружающей среды и мероприятия по охране окружающей среды</w:t>
      </w:r>
    </w:p>
    <w:p w14:paraId="7FF762CF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В целях планирования,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среды.</w:t>
      </w:r>
    </w:p>
    <w:p w14:paraId="5096A3BF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Порядок разработки, финансирования и реализации республиканских программ в сфере охраны окружающей среды устанавливается законом о республиканских программах.</w:t>
      </w:r>
    </w:p>
    <w:p w14:paraId="3E14BCAA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Разработка республиканских программ в сфере охраны окружающей среды осуществляется с учетом предложений граждан и общественных объединений.</w:t>
      </w:r>
    </w:p>
    <w:p w14:paraId="3C969D46" w14:textId="77777777" w:rsidR="0054627C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3. Планирование и разработка мероприятий по охране окружающей среды осуществляются с учетом государственных прогнозов социально-экономического развития, республиканских программ в сфере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охраны окружающей среды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основании научных исследований, направленных на решение задач в сфере охраны окружающей среды.</w:t>
      </w:r>
    </w:p>
    <w:p w14:paraId="791C6643" w14:textId="77777777" w:rsidR="00EE0EAE" w:rsidRPr="00907DB2" w:rsidRDefault="0054627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4. Юридические лица и физические лица</w:t>
      </w:r>
      <w:r w:rsidR="00DB71B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предприниматели, осуществляющие хозяйственную и иную деятельность, оказывающую негативное воздействие на окружающую среду, обязаны планировать, разрабатывать и осуществлять мероприятия по охране окружающей среды в 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законодательством Донецкой Народной Республики.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518BFE64" w14:textId="229A07DA" w:rsidR="007B1DB8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14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16 изложить в следующей редакции:</w:t>
      </w:r>
    </w:p>
    <w:p w14:paraId="02AB2B75" w14:textId="77777777" w:rsidR="007B1DB8" w:rsidRPr="00907DB2" w:rsidRDefault="007B1DB8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16.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Плата за негативное воздействие на окружающую среду</w:t>
      </w:r>
    </w:p>
    <w:p w14:paraId="7BAED4E8" w14:textId="77777777" w:rsidR="007B1DB8" w:rsidRPr="00907DB2" w:rsidRDefault="004E2E0F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 Плата за негативное воздействие на окружающую среду взимается </w:t>
      </w:r>
      <w:r w:rsidR="00B0271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="0083399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B0271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виде экологического налога </w:t>
      </w:r>
      <w:r w:rsidR="00EE0EA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законодательством о налогообложении.</w:t>
      </w:r>
      <w:r w:rsidR="004D688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Видами негативного воздействия на окружающую среду являются:</w:t>
      </w:r>
    </w:p>
    <w:p w14:paraId="7D2ACB54" w14:textId="77777777" w:rsidR="004D6888" w:rsidRPr="00907DB2" w:rsidRDefault="004D688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1) выбросы вредных (загрязняющих) веществ в атмосферный воздух стационарными источниками;</w:t>
      </w:r>
    </w:p>
    <w:p w14:paraId="6DC760CE" w14:textId="77777777" w:rsidR="004D6888" w:rsidRPr="00907DB2" w:rsidRDefault="004D688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сбросы загрязняющих веществ в водные объекты;</w:t>
      </w:r>
    </w:p>
    <w:p w14:paraId="14D9B274" w14:textId="77777777" w:rsidR="004D6888" w:rsidRPr="00907DB2" w:rsidRDefault="004D688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размещение отходов производства и потребления.</w:t>
      </w:r>
    </w:p>
    <w:p w14:paraId="7E9FCA1A" w14:textId="77777777" w:rsidR="007B1DB8" w:rsidRPr="00907DB2" w:rsidRDefault="00EE0EA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4E2E0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 Внесение платы за негативное воздействие на окружающую среду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освобождает юридических лиц и физических лиц</w:t>
      </w:r>
      <w:r w:rsidR="00DB71B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предпринимателей от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выполнения мероприятий по охране окружающей среды и во</w:t>
      </w:r>
      <w:r w:rsidR="00E019C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змещения вреда окружающей среде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.»;</w:t>
      </w:r>
    </w:p>
    <w:p w14:paraId="53194FF7" w14:textId="004D3BBE" w:rsidR="0054627C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15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17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0D1D8EC6" w14:textId="02FFC835" w:rsidR="007B1DB8" w:rsidRPr="00907DB2" w:rsidRDefault="004E2E0F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«Статья</w:t>
      </w:r>
      <w:r w:rsidR="00154A7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17</w:t>
      </w:r>
      <w:r w:rsidR="007B1DB8" w:rsidRPr="00907DB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</w:t>
      </w:r>
      <w:r w:rsidR="00154A7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7B1DB8" w:rsidRPr="00907DB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Государственная поддержка хозяйственной и</w:t>
      </w:r>
      <w:r w:rsidR="00154A7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7B1DB8" w:rsidRPr="00907DB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(или) иной деятельности, осуществляемой в целях охраны окружающей среды</w:t>
      </w:r>
    </w:p>
    <w:p w14:paraId="41FB05D1" w14:textId="6B937292" w:rsidR="007B1DB8" w:rsidRPr="00907DB2" w:rsidRDefault="007B1DB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dst222"/>
      <w:bookmarkEnd w:id="0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Государство оказывает поддержку хозяйственной и</w:t>
      </w:r>
      <w:r w:rsidR="00154A76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(или) иной деятельности, осуществляемой юридическими лицами и 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физическими лицами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предпринимателями в целях охраны окружающей среды.</w:t>
      </w:r>
    </w:p>
    <w:p w14:paraId="561AEC21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 w14:paraId="61E19995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" w:name="dst224"/>
      <w:bookmarkEnd w:id="1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осуществлении инвестиционной деятельности, направленной на внедрение наилучших доступных технологий и реализацию иных мер по снижению негативного воздействия на окружающую среду;</w:t>
      </w:r>
    </w:p>
    <w:p w14:paraId="26CDE30A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" w:name="dst225"/>
      <w:bookmarkEnd w:id="2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содействие в осуществлении образовательной деятельности в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сфере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охраны окружающей среды и оказании информационной поддержки мероприятий по снижению негативного воздействия на окружающую среду;</w:t>
      </w:r>
    </w:p>
    <w:p w14:paraId="438BBE6A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осуществлении использования возобновляемых источников энергии, вторичных ресурсов, разработке новых методов контроля загрязнени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я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окружающей среды и реализаци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иных эффективных мер по охране окружающей среды в соответствии с законодательством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6314C2CB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3. 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</w:t>
      </w:r>
      <w:bookmarkStart w:id="3" w:name="dst228"/>
      <w:bookmarkEnd w:id="3"/>
      <w:r w:rsidR="0062751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предоставления льгот </w:t>
      </w:r>
      <w:r w:rsidR="00DD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законодательством</w:t>
      </w:r>
      <w:r w:rsidR="004E2E0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Республики.</w:t>
      </w:r>
    </w:p>
    <w:p w14:paraId="2E81E13B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4" w:name="dst229"/>
      <w:bookmarkStart w:id="5" w:name="dst230"/>
      <w:bookmarkStart w:id="6" w:name="dst231"/>
      <w:bookmarkEnd w:id="4"/>
      <w:bookmarkEnd w:id="5"/>
      <w:bookmarkEnd w:id="6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4. 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Государственная поддержка в соответствии с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частью 3 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настоящей статьи осуществляется при реализации следующих мероприятий:</w:t>
      </w:r>
    </w:p>
    <w:p w14:paraId="47AA5519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7" w:name="dst232"/>
      <w:bookmarkEnd w:id="7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1)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внедрение наилучших доступных технологий;</w:t>
      </w:r>
    </w:p>
    <w:p w14:paraId="6C8F708D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8" w:name="dst233"/>
      <w:bookmarkEnd w:id="8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проектирование, строительство, реконструкция:</w:t>
      </w:r>
    </w:p>
    <w:p w14:paraId="55DDD492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9" w:name="dst234"/>
      <w:bookmarkEnd w:id="9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систем оборотного и бессточного водоснабжения;</w:t>
      </w:r>
    </w:p>
    <w:p w14:paraId="3A30CEEA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0" w:name="dst235"/>
      <w:bookmarkEnd w:id="10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централизованных систем водоотведения (канализаци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й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), канализационных сетей, локальных (для отдельных объектов хозяйственной и (или) иной деятельности) сооружений и устройств по очистке сточных, в том числе дренажных, вод, по переработке жидких бытовых отходов и осадка сточных вод;</w:t>
      </w:r>
    </w:p>
    <w:p w14:paraId="7D7EB3BB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1" w:name="dst236"/>
      <w:bookmarkEnd w:id="11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сооружений и установок по улавливанию и утилизации выбрасываемых загрязняющих веществ, термической обработке и очистке газов перед и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х выбросом в атмосферный воздух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00C20D24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2" w:name="dst237"/>
      <w:bookmarkEnd w:id="12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установка:</w:t>
      </w:r>
    </w:p>
    <w:p w14:paraId="2F7EC977" w14:textId="77777777" w:rsidR="007B1DB8" w:rsidRPr="00907DB2" w:rsidRDefault="0054793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3" w:name="dst238"/>
      <w:bookmarkEnd w:id="13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оборудования по улучшению режимов сжигания топлива;</w:t>
      </w:r>
    </w:p>
    <w:p w14:paraId="2E03943A" w14:textId="77777777" w:rsidR="007B1DB8" w:rsidRPr="00907DB2" w:rsidRDefault="0054793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4" w:name="dst239"/>
      <w:bookmarkEnd w:id="14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оборудования по использованию, транспортированию, обезвреживанию отходов производства и потребления;</w:t>
      </w:r>
    </w:p>
    <w:p w14:paraId="5A5A4AAD" w14:textId="77777777" w:rsidR="007B1DB8" w:rsidRPr="00907DB2" w:rsidRDefault="0054793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5" w:name="dst240"/>
      <w:bookmarkEnd w:id="15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автоматизированных систем, лабораторий по контролю состав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объем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или масс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ы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сточных вод;</w:t>
      </w:r>
    </w:p>
    <w:p w14:paraId="54EFA99F" w14:textId="77777777" w:rsidR="007B1DB8" w:rsidRPr="00907DB2" w:rsidRDefault="0054793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6" w:name="dst241"/>
      <w:bookmarkEnd w:id="16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автоматизированных систем, лабораторий (стационарных и передвижных) по контролю состав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загрязняющих веществ и объем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или масс</w:t>
      </w:r>
      <w:r w:rsidR="00B56E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ы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их выбросов в атмосферный воздух;</w:t>
      </w:r>
    </w:p>
    <w:p w14:paraId="094B27F5" w14:textId="77777777" w:rsidR="007B1DB8" w:rsidRPr="00907DB2" w:rsidRDefault="0054793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7" w:name="dst242"/>
      <w:bookmarkEnd w:id="17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среды.</w:t>
      </w:r>
    </w:p>
    <w:p w14:paraId="2348AAC3" w14:textId="77777777" w:rsidR="007B1DB8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8" w:name="dst243"/>
      <w:bookmarkEnd w:id="18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5. Законами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могут устанавливаться иные меры государственной поддержки хозяйственной и (или) иной деятельности, осуществляемой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целях охраны окружающей среды</w:t>
      </w:r>
      <w:r w:rsidR="007B1DB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64103265" w14:textId="3901AFD6" w:rsidR="007B1DB8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16</w:t>
      </w:r>
      <w:r w:rsidR="005F28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статье 22:</w:t>
      </w:r>
    </w:p>
    <w:p w14:paraId="5C6A3896" w14:textId="77777777" w:rsidR="005F2839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а) пункт 2 части 1 изложить в следующей редакции:</w:t>
      </w:r>
    </w:p>
    <w:p w14:paraId="7209C1E8" w14:textId="77777777" w:rsidR="005F2839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«2) лимиты на размещение отходов производства и потребления;»;</w:t>
      </w:r>
    </w:p>
    <w:p w14:paraId="7B60E54D" w14:textId="77777777" w:rsidR="005F2839" w:rsidRPr="00907DB2" w:rsidRDefault="005F28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часть 3 изложить в следующей редакции:</w:t>
      </w:r>
    </w:p>
    <w:p w14:paraId="4F49BD46" w14:textId="77777777" w:rsidR="007D68FD" w:rsidRPr="00907DB2" w:rsidRDefault="007D68F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«3. За превышение установленных нормативов допустимого воздействия на окружающую среду юридические лица и физические лица</w:t>
      </w:r>
      <w:r w:rsidR="009741E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</w:t>
      </w:r>
      <w:r w:rsidR="00740DA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зависимости от прич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иненного окружающей среде вреда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несут ответственность в соответствии с законом.»;</w:t>
      </w:r>
    </w:p>
    <w:p w14:paraId="5AEEFB79" w14:textId="0F34192A" w:rsidR="005F2839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17</w:t>
      </w:r>
      <w:r w:rsidR="007D68F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A6469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23:</w:t>
      </w:r>
    </w:p>
    <w:p w14:paraId="1D323104" w14:textId="77777777" w:rsidR="00A6469B" w:rsidRPr="00907DB2" w:rsidRDefault="00A6469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части 1 слова «субъектами хозяйствования» заменить словами «субъектами хозяйственной и иной деятельности»;</w:t>
      </w:r>
    </w:p>
    <w:p w14:paraId="298F3B0D" w14:textId="77777777" w:rsidR="003F7467" w:rsidRPr="00907DB2" w:rsidRDefault="00A6469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</w:t>
      </w:r>
      <w:r w:rsidR="003F746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абзаце втором части 3 слова «органами исполнительной власти, осуществляющими государственное управление в сфере охраны окружающей среды» заменить словами «республиканским органом исполнительной власти, реализующим государственную политику в сфере охраны окружающей среды»;</w:t>
      </w:r>
    </w:p>
    <w:p w14:paraId="76D917F8" w14:textId="77777777" w:rsidR="003F7467" w:rsidRPr="00907DB2" w:rsidRDefault="003F746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в) в части 4 слова «который реализует» заменить словом «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зующим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0179726B" w14:textId="77777777" w:rsidR="00055A3B" w:rsidRPr="00907DB2" w:rsidRDefault="003F746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г) часть 5 признать утратившей силу;</w:t>
      </w:r>
    </w:p>
    <w:p w14:paraId="2B2726F3" w14:textId="5E15A181" w:rsidR="003F7467" w:rsidRPr="00907DB2" w:rsidRDefault="009D009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18</w:t>
      </w:r>
      <w:r w:rsidR="003F746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 24 изложить в следующей редакции:</w:t>
      </w:r>
    </w:p>
    <w:p w14:paraId="180DF4F9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24.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Лимиты на размещение отходов производства и потребления</w:t>
      </w:r>
    </w:p>
    <w:p w14:paraId="6A7BB861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Лимиты на размещение отходов производства и потребления устанавливаются в целях </w:t>
      </w:r>
      <w:r w:rsidR="00F961B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предотвращения негативного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воздействия</w:t>
      </w:r>
      <w:r w:rsidR="00F961B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отходов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окружающую среду в соответствии с законом об отходах производства и потребления.»;</w:t>
      </w:r>
    </w:p>
    <w:p w14:paraId="275D411C" w14:textId="7EE1C699" w:rsidR="00454BD3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19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1 статьи 27 слова «субъектов хозяйствования» заменить словами «юридических лиц или физических лиц</w:t>
      </w:r>
      <w:r w:rsidR="005956E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предпринимателей»;</w:t>
      </w:r>
    </w:p>
    <w:p w14:paraId="3F97A57D" w14:textId="368CDBA3" w:rsidR="00F019A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20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2 статьи 30 слова «законодательством Донецкой Народной Республики» заменить словами «в соответствии с законом о лицензировании отдельных видов хозяйственной деятельности»;</w:t>
      </w:r>
    </w:p>
    <w:p w14:paraId="24FF065F" w14:textId="1E3DF18A" w:rsidR="00454BD3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21</w:t>
      </w:r>
      <w:r w:rsidR="00A71EE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454BD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 32 изложить в следующей редакции:</w:t>
      </w:r>
    </w:p>
    <w:p w14:paraId="66A42720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32.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Проведение оценки воздействия на окружающую среду</w:t>
      </w:r>
    </w:p>
    <w:p w14:paraId="427DF4CE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Оценка воздействия на окружающую среду проводится в отношении планируемой хозяйственной и иной деятельности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юридических лиц и физических лиц</w:t>
      </w:r>
      <w:r w:rsidR="003E2B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предпринимателей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которая может оказать прямое или косвенное 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воздействие на окружающую среду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7525582D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 Оценка воздействия на окружающую среду проводится при разработке всех альтернативных вариантов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предпроектной</w:t>
      </w:r>
      <w:proofErr w:type="spellEnd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в том числе </w:t>
      </w:r>
      <w:proofErr w:type="spellStart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прединвестиционной</w:t>
      </w:r>
      <w:proofErr w:type="spellEnd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и проектной документации, обосновывающей планируемую хо</w:t>
      </w:r>
      <w:r w:rsidR="004D29C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зяйственную и иную деятельность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34B4B248" w14:textId="77777777" w:rsidR="00454BD3" w:rsidRPr="00907DB2" w:rsidRDefault="00454BD3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3. </w:t>
      </w:r>
      <w:r w:rsidR="004E2E0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Требования к материалам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оценки воздействия на окружающую среду у</w:t>
      </w:r>
      <w:r w:rsidR="004E2E0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тверждаю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тся республиканским органом исполнительной власти, реализующим государственную политику в сфере охраны окружающей среды.»;</w:t>
      </w:r>
    </w:p>
    <w:p w14:paraId="1328386B" w14:textId="2B154E3B" w:rsidR="00A6469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22</w:t>
      </w:r>
      <w:r w:rsidR="007F160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2 статьи 34 слова «органов государственной власти, которые реализуют государственную политику в сфере охраны окружающей среды» заменить словами «республиканского органа исполнительной власти, реализующего государственную политику в сфере охраны окружающей среды»;</w:t>
      </w:r>
    </w:p>
    <w:p w14:paraId="0909268F" w14:textId="6B66E720" w:rsidR="00E019C7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23</w:t>
      </w:r>
      <w:r w:rsidR="0095483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2 статьи 46 слово «(ущерба)» исключить;</w:t>
      </w:r>
    </w:p>
    <w:p w14:paraId="3F18EC94" w14:textId="50C0B59B" w:rsidR="00BC51C0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24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E019C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48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14:paraId="3A38BF2F" w14:textId="77777777" w:rsidR="00E019C7" w:rsidRPr="00907DB2" w:rsidRDefault="00E019C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части 1 слова «физические лица» заменить словами «физические лица</w:t>
      </w:r>
      <w:r w:rsidR="003E2BD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предприниматели»;</w:t>
      </w:r>
    </w:p>
    <w:p w14:paraId="2E0B4A9D" w14:textId="27BD6C6E" w:rsidR="00E019C7" w:rsidRPr="00907DB2" w:rsidRDefault="00E019C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</w:t>
      </w:r>
      <w:r w:rsidR="00AF1D7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часть 2 изложить в следующей редакции</w:t>
      </w:r>
      <w:r w:rsidR="006B2218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14:paraId="023A2907" w14:textId="77777777" w:rsidR="00E81435" w:rsidRPr="00907DB2" w:rsidRDefault="00AF1D7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«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Юридические и физические лица</w:t>
      </w:r>
      <w:r w:rsidR="00224AF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законом.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0C44A9AB" w14:textId="0E995A60" w:rsidR="00AF1D77" w:rsidRPr="00907DB2" w:rsidRDefault="00AF1D7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в) в части 3 слова «</w:t>
      </w:r>
      <w:r w:rsidR="00773F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кроме случаев, установленных настоящим Законом» исключить;</w:t>
      </w:r>
    </w:p>
    <w:p w14:paraId="412DBA79" w14:textId="59C0FB89" w:rsidR="004D29CE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25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1 статьи 50 слова «осуществляющего государственное управление» заменить словами «реализующего государственную политику»;</w:t>
      </w:r>
    </w:p>
    <w:p w14:paraId="12578B04" w14:textId="5B7EAA15" w:rsidR="00B15946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26</w:t>
      </w:r>
      <w:r w:rsidR="00E8143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B1594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51:</w:t>
      </w:r>
    </w:p>
    <w:p w14:paraId="437CE58E" w14:textId="77777777" w:rsidR="00B15946" w:rsidRPr="00907DB2" w:rsidRDefault="00B1594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части 1 слово «регулироваться» заменить словом «устанавливаться»;</w:t>
      </w:r>
    </w:p>
    <w:p w14:paraId="297F4EE8" w14:textId="77777777" w:rsidR="00B15946" w:rsidRPr="00907DB2" w:rsidRDefault="00B1594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б) пункт 4 части 2 изложить в следующей редакции:</w:t>
      </w:r>
    </w:p>
    <w:p w14:paraId="1402D75A" w14:textId="77777777" w:rsidR="00B15946" w:rsidRPr="00907DB2" w:rsidRDefault="00B1594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«4) ввоз </w:t>
      </w:r>
      <w:r w:rsidR="00224AF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территорию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</w:t>
      </w:r>
      <w:r w:rsidR="00224AF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Народн</w:t>
      </w:r>
      <w:r w:rsidR="00224AF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Республик</w:t>
      </w:r>
      <w:r w:rsidR="00224AF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любых отходов, за исключением транзитной перевозки или вторичного сырья 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(кроме радиоактивных отходов)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пределах установленных квот и условий</w:t>
      </w:r>
      <w:r w:rsidR="00C42F7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4C0C4C98" w14:textId="254FD660" w:rsidR="0095483D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27</w:t>
      </w:r>
      <w:r w:rsidR="0095483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статье 53 слово «(ущерба)» исключить;</w:t>
      </w:r>
    </w:p>
    <w:p w14:paraId="0EE34634" w14:textId="7CDAE34D" w:rsidR="005C4C5E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28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в части 1 статьи 57 слова «законодательством Донецкой Народной Республики о зонах экологического бедствия» заменить словами «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81646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Республики»;</w:t>
      </w:r>
    </w:p>
    <w:p w14:paraId="4008EA58" w14:textId="02BE6DE0" w:rsidR="005C4C5E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29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58 изложить в следующей редакции:</w:t>
      </w:r>
    </w:p>
    <w:p w14:paraId="31130750" w14:textId="77777777" w:rsidR="005C4C5E" w:rsidRPr="00907DB2" w:rsidRDefault="005C4C5E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58.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Меры охраны природных объектов</w:t>
      </w:r>
    </w:p>
    <w:p w14:paraId="420C5DA1" w14:textId="77777777" w:rsidR="005C4C5E" w:rsidRPr="00907DB2" w:rsidRDefault="005C4C5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 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 государства. Для охраны таких природных объектов устанавливается особый </w:t>
      </w:r>
      <w:r w:rsidR="001B6C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охранный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режим, в том числе создаются особо охраняемые природные территории.</w:t>
      </w:r>
    </w:p>
    <w:p w14:paraId="6F70D3F5" w14:textId="77777777" w:rsidR="005C4C5E" w:rsidRPr="00907DB2" w:rsidRDefault="005C4C5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2. Порядок создания и функционирования особо охраняемых природных территорий </w:t>
      </w:r>
      <w:r w:rsidR="003D203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определяется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законодательством Донецкой Народной Республики об особо охраняемых природных территориях.</w:t>
      </w:r>
    </w:p>
    <w:p w14:paraId="5680627A" w14:textId="77777777" w:rsidR="005C4C5E" w:rsidRPr="00907DB2" w:rsidRDefault="005C4C5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3. 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Совокупность всех особо охраняемых природных территорий, природных, природно-антропогенных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</w:t>
      </w:r>
      <w:r w:rsidR="0081646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образует природно-заповедный фонд Донецкой Народной Республики.</w:t>
      </w:r>
    </w:p>
    <w:p w14:paraId="164EC18F" w14:textId="77777777" w:rsidR="005C4C5E" w:rsidRPr="00907DB2" w:rsidRDefault="00834140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Земли особо охраняемых природных территорий, земли территорий и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</w:t>
      </w:r>
      <w:r w:rsidR="0081646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х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ся под особой охраной государства, не подлежат приватизации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а также передаче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аренду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5C4C5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66643941" w14:textId="576E9F88" w:rsidR="00C32C6E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30</w:t>
      </w:r>
      <w:r w:rsidR="000F542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60</w:t>
      </w:r>
      <w:r w:rsidR="00C32C6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14:paraId="2DF55632" w14:textId="77777777" w:rsidR="003C40D9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а) в части 1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слова «низкотемпературных генетических банках» заменить словами «в генетических банках, в том числе низкотемпературных»;</w:t>
      </w:r>
    </w:p>
    <w:p w14:paraId="37F87F00" w14:textId="77777777" w:rsidR="00D068D6" w:rsidRPr="00907DB2" w:rsidRDefault="00C32C6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часть 2 изложить в следующей редакции:</w:t>
      </w:r>
    </w:p>
    <w:p w14:paraId="532CFDBD" w14:textId="77777777" w:rsidR="00D068D6" w:rsidRPr="00907DB2" w:rsidRDefault="00D068D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«2. Порядок охраны редких и находящихся под угрозой исчезновения растений, животных и других организмов, порядок сохранения их</w:t>
      </w:r>
      <w:r w:rsidR="00B014C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генетического фонда в генетических банках, в том числе низкотемпературных, и в искусственно созданной среде обитания определяется законодательством Донецкой Народной Республики.»;</w:t>
      </w:r>
    </w:p>
    <w:p w14:paraId="000F143B" w14:textId="4F9F68B7" w:rsidR="009A353C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31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наименование главы 10 изложить в следующей редакции:</w:t>
      </w:r>
    </w:p>
    <w:p w14:paraId="5D87C35E" w14:textId="77777777" w:rsidR="009A353C" w:rsidRPr="00907DB2" w:rsidRDefault="00E153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«Глава 10. </w:t>
      </w:r>
      <w:r w:rsidR="009A353C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Мониторинг окружающей среды (экологический мониторинг)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3C5EE63C" w14:textId="11303014" w:rsidR="00D068D6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32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 63 изложить в следующей редакции:</w:t>
      </w:r>
    </w:p>
    <w:p w14:paraId="1FB3614B" w14:textId="77777777" w:rsidR="00D068D6" w:rsidRPr="00907DB2" w:rsidRDefault="00DC4BEE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E1536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Статья 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63</w:t>
      </w:r>
      <w:r w:rsidR="00E1536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</w:t>
      </w:r>
      <w:r w:rsidR="009A353C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Государственный мониторинг</w:t>
      </w:r>
      <w:r w:rsidR="00D068D6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ок</w:t>
      </w:r>
      <w:r w:rsidR="009A353C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ружающей среды (государственный экологический мониторинг</w:t>
      </w:r>
      <w:r w:rsidR="00D068D6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)</w:t>
      </w:r>
    </w:p>
    <w:p w14:paraId="3FA83763" w14:textId="77777777" w:rsidR="00D068D6" w:rsidRPr="00907DB2" w:rsidRDefault="00D068D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1. Государственный мониторинг окружающей среды (государственный экологический мониторинг) осуществляется в рамках единой системы государственного мониторинга органами исполнительной власти, орг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анами местного самоуправления</w:t>
      </w:r>
      <w:r w:rsidR="0083414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государственными и муниципальными унитарными предприятиями, государственными и муниципальными учреждениями</w:t>
      </w:r>
      <w:r w:rsidR="007216D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посредством создания и обеспечения функционирования</w:t>
      </w:r>
      <w:r w:rsidR="00D7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системы наблюдений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а также создания и эксплуатации государственного фонда данных.</w:t>
      </w:r>
    </w:p>
    <w:p w14:paraId="3361B332" w14:textId="77777777" w:rsidR="00D068D6" w:rsidRPr="00907DB2" w:rsidRDefault="00D068D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 Информация о состоянии окружающей среды, ее изменении, полученная при осуществлении государственного мониторинга окружающей среды (государственного экологического мониторинга), используется органами государственной власти, органами местного самоуправления 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целях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разработки прогнозов социально-экономического развития и принятия соответствующих решений, разработки республиканских программ и мероприятий в сфере охраны окружающей среды.</w:t>
      </w:r>
    </w:p>
    <w:p w14:paraId="46246406" w14:textId="77777777" w:rsidR="00F501E7" w:rsidRPr="00907DB2" w:rsidRDefault="009A353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 Порядок организации и осуществления государственного мониторинга окружающей среды (государственного экологического мониторинга) устанавливается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A237D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Республики.»;</w:t>
      </w:r>
    </w:p>
    <w:p w14:paraId="7D1E125E" w14:textId="2A270E6D" w:rsidR="009A353C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33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A237D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главу 10 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дополнить статьей 63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14:paraId="05B39856" w14:textId="77777777" w:rsidR="009A353C" w:rsidRPr="00907DB2" w:rsidRDefault="00E153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63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</w:t>
      </w:r>
      <w:r w:rsidR="009A353C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Производственный мониторинг окружающей среды (производственный экологический мониторинг)</w:t>
      </w:r>
    </w:p>
    <w:p w14:paraId="55E7DC34" w14:textId="77777777" w:rsidR="00735807" w:rsidRPr="00907DB2" w:rsidRDefault="009A353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3B5D7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 Юридические и физические лица – </w:t>
      </w:r>
      <w:r w:rsidR="00DC4BE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деятельность которых оказывает негативное воздействие на окружающую среду, осуществляют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производственный 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мониторинг окружающей среды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(производственный экологический мониторинг) </w:t>
      </w:r>
      <w:r w:rsidR="00D068D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районах расположения источников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антропогенного воздействия, 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разрабатывают и утверждают программы производственного экологического мониторинга по согласованию с республиканским органом исполнительной власти, реализующим государственную политику в сфере охраны окружающей среды.</w:t>
      </w:r>
    </w:p>
    <w:p w14:paraId="3AF7A33D" w14:textId="77777777" w:rsidR="009A353C" w:rsidRPr="00907DB2" w:rsidRDefault="00D318B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Требования к содержанию программ производственного экологического мониторинга, а также порядок предоставления отчета о результатах осуществления производственного экологического мониторинга утверждается республиканским органом исполнительной власти, реализующим государственную политику в сфере охраны окружающей среды.»;</w:t>
      </w:r>
    </w:p>
    <w:p w14:paraId="493E27A9" w14:textId="38769C77" w:rsidR="00DC4BEE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34</w:t>
      </w:r>
      <w:r w:rsidR="00DC4BE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наименование главы</w:t>
      </w:r>
      <w:r w:rsidR="00DC4BE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11 изложить в следующей редакции:</w:t>
      </w:r>
    </w:p>
    <w:p w14:paraId="708469B0" w14:textId="77777777" w:rsidR="00D94A90" w:rsidRPr="00907DB2" w:rsidRDefault="007C741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D0128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Глава 11. 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Государственный контроль и надзор в сфере охраны окружающей среды</w:t>
      </w:r>
      <w:r w:rsidR="00D318B4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(государственный экологический надзор)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. Производственный и общественный контроль в сфере охраны окружающей среды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»</w:t>
      </w:r>
      <w:r w:rsidR="00995A1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22D78957" w14:textId="395D40C5" w:rsidR="00FC11F0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35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64 признать утр</w:t>
      </w:r>
      <w:r w:rsidR="00FC11F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атившей силу;</w:t>
      </w:r>
    </w:p>
    <w:p w14:paraId="41BC8095" w14:textId="40AAED31" w:rsidR="007C741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36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65 изложить в следующей редакции:</w:t>
      </w:r>
    </w:p>
    <w:p w14:paraId="779DB3E2" w14:textId="77777777" w:rsidR="00D94A90" w:rsidRPr="00907DB2" w:rsidRDefault="00D01287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65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Государственный контроль </w:t>
      </w:r>
      <w:r w:rsidR="00CD6B28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и надзор 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в сфере охраны окружающей среды </w:t>
      </w:r>
      <w:r w:rsidR="00D318B4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(государственный экологический надзор)</w:t>
      </w:r>
    </w:p>
    <w:p w14:paraId="780AEA8C" w14:textId="594DD0D3" w:rsidR="00CD6B28" w:rsidRPr="00907DB2" w:rsidRDefault="00CD6B2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Под государственным контролем и надзором в сфере охраны окружающей среды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(государственным экологическим надзором)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понимается деятельность уполномоченн</w:t>
      </w:r>
      <w:r w:rsidR="00D7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ого органа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исполнительной власти Донецкой Народной Республики,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физическими лицами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предпринимателями, их уполномо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ченными представителями (далее –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юридические лица,</w:t>
      </w:r>
      <w:r w:rsidR="00D045C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физические лица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5C673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 и физическими лицами требований, установленных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соответствии с международными договорами Донецкой Народной Республики, настоящим Законом, другими законами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иными нормативными правовыми актами Донецкой Народной Республики в сфере </w:t>
      </w:r>
      <w:r w:rsidR="00DD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охраны окружающей среды (далее –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обязательные требования), посредством организации и проведения проверок указанных лиц, принятия предусмотренных законодательством Донецкой Народной Республики мер по пресечению и (или) устранению последствий выявленных нарушений, </w:t>
      </w:r>
      <w:r w:rsidR="00596F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деятельность </w:t>
      </w:r>
      <w:r w:rsidR="00D7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указанного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73AE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физическими лицами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предпринимателями и физическими лицами своей деятельности.</w:t>
      </w:r>
    </w:p>
    <w:p w14:paraId="55D4EA07" w14:textId="77777777" w:rsidR="00F810D4" w:rsidRPr="00907DB2" w:rsidRDefault="00CD6B2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9" w:name="dst100604"/>
      <w:bookmarkStart w:id="20" w:name="dst100676"/>
      <w:bookmarkEnd w:id="19"/>
      <w:bookmarkEnd w:id="20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 Государственный 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контроль 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надзор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сфере охраны окружающей 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среды (государственный экологический надзор)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республиканским органом исполнительной власти, реализующим государственную политику в</w:t>
      </w:r>
      <w:r w:rsidR="00F810D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сфере охраны окружающей среды.</w:t>
      </w:r>
    </w:p>
    <w:p w14:paraId="64230168" w14:textId="2EC45AC5" w:rsidR="00F810D4" w:rsidRPr="00907DB2" w:rsidRDefault="00F810D4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Порядок осуществления проверок </w:t>
      </w:r>
      <w:r w:rsidR="003F546D" w:rsidRPr="00907DB2">
        <w:rPr>
          <w:rFonts w:ascii="Times New Roman" w:hAnsi="Times New Roman"/>
          <w:sz w:val="28"/>
          <w:szCs w:val="28"/>
          <w:shd w:val="clear" w:color="auto" w:fill="FFFFFF"/>
        </w:rPr>
        <w:t>и иных мероприятий</w:t>
      </w:r>
      <w:r w:rsidR="003F546D" w:rsidRPr="00907DB2">
        <w:rPr>
          <w:b/>
          <w:i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государственного контроля и надзора в сфере охраны окружающей среды (государственного экологического надзора) утверждается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Правительством 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Республики.</w:t>
      </w:r>
    </w:p>
    <w:p w14:paraId="2DF9DE14" w14:textId="77777777" w:rsidR="004D5B76" w:rsidRPr="00907DB2" w:rsidRDefault="004D5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1" w:name="dst307"/>
      <w:bookmarkEnd w:id="21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 Государственный контроль и надзор в сфере охраны окружающей среды 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(государственный экологический надзор)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организуетс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я и проводится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 перечень.</w:t>
      </w:r>
    </w:p>
    <w:p w14:paraId="65C9834C" w14:textId="77777777" w:rsidR="004D5B76" w:rsidRPr="00907DB2" w:rsidRDefault="004D5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4. Перечень должностных лиц республиканского органа исполнительной власти, реализующего государственную политику </w:t>
      </w:r>
      <w:r w:rsidR="00CC764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="0054793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сфере охраны окружающей среды, которые осуществляют</w:t>
      </w:r>
      <w:r w:rsidR="00CC764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государственный экологический надзор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(государственные инспекторы в сфере охраны окружающей среды), устанавливается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Республики.</w:t>
      </w:r>
    </w:p>
    <w:p w14:paraId="7EBEF93C" w14:textId="77777777" w:rsidR="00F501E7" w:rsidRPr="00907DB2" w:rsidRDefault="005B0F6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Запрещается совмещение функций государственного контроля </w:t>
      </w:r>
      <w:r w:rsidR="00F019A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надзора 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сфере охраны окружающей среды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(государственного экологического надзора)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функций хозяйственного использования природных ресурсов.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7F6C71F2" w14:textId="52D271D8" w:rsidR="007C741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37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66 изложить в следующей редакции:</w:t>
      </w:r>
    </w:p>
    <w:p w14:paraId="7E5C5A8E" w14:textId="77777777" w:rsidR="00D94A90" w:rsidRPr="00907DB2" w:rsidRDefault="007C741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D0128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Статья 66. </w:t>
      </w:r>
      <w:r w:rsidR="004D5B76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Права 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государственных инспекторов в сфере охраны окружающей среды</w:t>
      </w:r>
    </w:p>
    <w:p w14:paraId="380AED5A" w14:textId="77777777" w:rsidR="00D94A90" w:rsidRPr="00907DB2" w:rsidRDefault="004D5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Государственные инспекторы в сфере охраны окружающей среды при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осуществлении государственного контроля и надзора в сфере охраны окружающей среды </w:t>
      </w:r>
      <w:r w:rsidR="00F810D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(государственного экологического надзора)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установленном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законодательством 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порядке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имеют право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14:paraId="1640619A" w14:textId="77777777" w:rsidR="004D5B76" w:rsidRPr="00907DB2" w:rsidRDefault="004D5B7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 запрашивать и получать </w:t>
      </w:r>
      <w:r w:rsidR="009A353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безвозмездно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основании письменных запросов от органов государственной власти, органов местного самоуправления, юридических лиц, физических лиц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</w:t>
      </w:r>
      <w:r w:rsidR="009D0FD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телей и физических лиц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информацию и документы, необходимые в ходе проведения проверки;</w:t>
      </w:r>
    </w:p>
    <w:p w14:paraId="3EED047F" w14:textId="77777777" w:rsidR="004D5B76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2" w:name="dst100628"/>
      <w:bookmarkEnd w:id="22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2) 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республиканского органа исполнительной власти, реализующего государственную политику в сфере охраны окружающей среды, 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 назначении проверки посещать и обследовать используемые юридическими лицами,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физическими лицами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предпринимателями и физическими лицами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</w:t>
      </w:r>
      <w:r w:rsidR="00CC764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едования, испытания, измерения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экспертизы и другие мероприятия по контролю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надзору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25D254C7" w14:textId="77777777" w:rsidR="00560B52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3" w:name="dst100629"/>
      <w:bookmarkEnd w:id="23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выдавать юридическим лицам, </w:t>
      </w:r>
      <w:r w:rsidR="00AF1D7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физическим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лицам</w:t>
      </w:r>
      <w:r w:rsidR="00244C3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предпринимателям и физическим лицам </w:t>
      </w:r>
      <w:r w:rsidR="00560B5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исполнения;</w:t>
      </w:r>
    </w:p>
    <w:p w14:paraId="110B2B91" w14:textId="77777777" w:rsidR="004D5B76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4" w:name="dst100630"/>
      <w:bookmarkEnd w:id="24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4) 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14:paraId="749301E9" w14:textId="77777777" w:rsidR="004D5B76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5" w:name="dst100631"/>
      <w:bookmarkEnd w:id="25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5) 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направлять в уполномоченные органы материалы, связанные с нарушениями законодательства в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сфере 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охраны окружающей среды, для решения вопросов о возбуждении уголовных дел по признакам преступлений;</w:t>
      </w:r>
    </w:p>
    <w:p w14:paraId="46BD363D" w14:textId="77777777" w:rsidR="004D5B76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6" w:name="dst100632"/>
      <w:bookmarkEnd w:id="26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6) </w:t>
      </w:r>
      <w:r w:rsidR="004D5B76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предъявлять иски о возмещении вреда, причиненного окружающей среде и ее компонентам вследствие нарушений обязательных требований.</w:t>
      </w:r>
    </w:p>
    <w:p w14:paraId="63D69FE5" w14:textId="77777777" w:rsidR="007C741B" w:rsidRPr="00907DB2" w:rsidRDefault="009D0FD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Республики.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3BC0F6F3" w14:textId="5938A6C2" w:rsidR="007C741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38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D673F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статье 67:</w:t>
      </w:r>
    </w:p>
    <w:p w14:paraId="74CE8B2F" w14:textId="77777777" w:rsidR="00D673FA" w:rsidRPr="00907DB2" w:rsidRDefault="00D673F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а) в части 1 слова «в сфере охраны окружающей среды, установленных законодательством Донецкой Народной Республики в сфере охраны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окружающей среды» заменить словами «законодательства в сфере охраны окружающей среды»;</w:t>
      </w:r>
    </w:p>
    <w:p w14:paraId="32BE9225" w14:textId="77777777" w:rsidR="00F85D9A" w:rsidRPr="00907DB2" w:rsidRDefault="00D673F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б) в </w:t>
      </w:r>
      <w:r w:rsidR="00995A1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части 2 слова «С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убъекты хоз</w:t>
      </w:r>
      <w:r w:rsidR="00995A1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яйствования» заменить словами «Ю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ридические лица и физические лица</w:t>
      </w:r>
      <w:r w:rsidR="0022415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предприниматели», слово «</w:t>
      </w:r>
      <w:r w:rsidR="00C32C6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предоставить» заменить словом «предоставлять»;</w:t>
      </w:r>
    </w:p>
    <w:p w14:paraId="53F969E2" w14:textId="78B9AB51" w:rsidR="007C741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39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68 изложить в следующей редакции:</w:t>
      </w:r>
    </w:p>
    <w:p w14:paraId="225FF824" w14:textId="47BC97A1" w:rsidR="00D94A90" w:rsidRPr="00907DB2" w:rsidRDefault="007C741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Статья</w:t>
      </w:r>
      <w:r w:rsidR="00154A76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68.</w:t>
      </w:r>
      <w:r w:rsidR="00154A76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D94A90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Общественный контроль в сфере охраны окружающей среды</w:t>
      </w:r>
      <w:r w:rsidR="00193C28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019AB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(общественный экологический контроль)</w:t>
      </w:r>
    </w:p>
    <w:p w14:paraId="56BF4C47" w14:textId="77777777" w:rsidR="00D94A90" w:rsidRPr="00907DB2" w:rsidRDefault="007C741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Общественный контроль в сфере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среды.</w:t>
      </w:r>
    </w:p>
    <w:p w14:paraId="03DE1969" w14:textId="77777777" w:rsidR="00D94A90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О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бще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ственный экологический контроль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осуществляется общественными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объединениями и иными некоммерческими организациями </w:t>
      </w:r>
      <w:r w:rsidR="00BB44F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соответствии с</w:t>
      </w:r>
      <w:r w:rsidR="00BB44FD" w:rsidRPr="00907DB2">
        <w:rPr>
          <w:rFonts w:ascii="Times New Roman" w:hAnsi="Times New Roman"/>
          <w:sz w:val="28"/>
          <w:szCs w:val="28"/>
        </w:rPr>
        <w:t xml:space="preserve"> законами </w:t>
      </w:r>
      <w:r w:rsidR="00BB44F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</w:t>
      </w:r>
      <w:r w:rsidR="00BB44FD" w:rsidRPr="00907DB2">
        <w:rPr>
          <w:rFonts w:ascii="Times New Roman" w:hAnsi="Times New Roman"/>
          <w:sz w:val="28"/>
          <w:szCs w:val="28"/>
        </w:rPr>
        <w:t xml:space="preserve"> и уставами указанных объединений и организаций</w:t>
      </w:r>
      <w:r w:rsidR="00D94A90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а также гражданами в соответствии с законодательством Донецкой Народной Республики.</w:t>
      </w:r>
    </w:p>
    <w:p w14:paraId="7A818DE8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7" w:name="dst100574"/>
      <w:bookmarkEnd w:id="27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3. Результаты общественного экологического контроля, представленные в органы государственной власти, органы местного самоуправления, подлежат обязательному рассмотрению в порядке, установленном законодательством</w:t>
      </w:r>
      <w:r w:rsidR="00BB44F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572E0965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8" w:name="dst540"/>
      <w:bookmarkEnd w:id="28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4. Граждане, изъявившие желание оказывать республиканскому органу исполнительной власти, реализующему государственную политику в сфере охраны окружающей среды, содействие в природоохранной деятельности на добровольной и безвозмездной основе, могут осуществлять общественный экологический контроль в качестве общественных инспекторов по охране окружающей среды.</w:t>
      </w:r>
      <w:r w:rsidR="00941B8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Общественные инспекторы по охране окружающей среды при осуществлении указанной деятельности взаимодействуют с </w:t>
      </w:r>
      <w:r w:rsidR="00F019A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республиканским органом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</w:t>
      </w:r>
      <w:r w:rsidR="00F019A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олнительной власти, реализующим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государственную политику в сфере охраны окружающей среды.</w:t>
      </w:r>
    </w:p>
    <w:p w14:paraId="1C2B5B4F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29" w:name="dst541"/>
      <w:bookmarkEnd w:id="29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5. Общественным инспекторам по охране окружающей среды выдаются удостоверения.</w:t>
      </w:r>
    </w:p>
    <w:p w14:paraId="465AA397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0" w:name="dst542"/>
      <w:bookmarkEnd w:id="30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6. Общественные инспекторы по охране окружающей среды имеют право:</w:t>
      </w:r>
    </w:p>
    <w:p w14:paraId="1E42B30C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1" w:name="dst543"/>
      <w:bookmarkEnd w:id="31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 фиксировать, в том числе с помощью фото- и видеосъемки, правонарушения в 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сфере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соответствующие уполномоченные органы;</w:t>
      </w:r>
    </w:p>
    <w:p w14:paraId="7FDB8901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2" w:name="dst544"/>
      <w:bookmarkEnd w:id="32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принимать меры по обеспечению сохранности вещественных доказательств на местах совершения правонарушений;</w:t>
      </w:r>
    </w:p>
    <w:p w14:paraId="2423EDAA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3" w:name="dst545"/>
      <w:bookmarkEnd w:id="33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3) сообщать в устной форме физическим лицам информацию, касающуюся совершения физическим лицом правонарушения в сфере охраны окружающей среды;</w:t>
      </w:r>
    </w:p>
    <w:p w14:paraId="116167CE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4" w:name="dst546"/>
      <w:bookmarkEnd w:id="34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4) содействовать в реализации республиканских программ в сфере охраны</w:t>
      </w:r>
      <w:r w:rsidR="00941B8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CC764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окружающей среды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60D80387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5" w:name="dst547"/>
      <w:bookmarkEnd w:id="35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5) обращаться в органы государственной власти, органы местного самоуправления, к должностным лицам, в организации 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 предоставлении своевременной,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достоверной, необходимой для осуществления общественного экологического контроля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</w:t>
      </w:r>
      <w:r w:rsidR="00BB44F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1B6C7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физических лиц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5A0C4D00" w14:textId="77777777" w:rsidR="00E00F4B" w:rsidRPr="00907DB2" w:rsidRDefault="007C741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6" w:name="dst548"/>
      <w:bookmarkEnd w:id="36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6) </w:t>
      </w:r>
      <w:r w:rsidR="00E00F4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участвовать в работе по экологическому просвещению населения.</w:t>
      </w:r>
    </w:p>
    <w:p w14:paraId="24F2D59D" w14:textId="77777777" w:rsidR="00E00F4B" w:rsidRPr="00907DB2" w:rsidRDefault="00E00F4B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7" w:name="dst549"/>
      <w:bookmarkEnd w:id="37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7. Порядок организации деятельности общественных инспекторов по охране окружающей среды, в том числе форма удостоверения, порядок его выдач</w:t>
      </w:r>
      <w:r w:rsidR="00D318B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порядок взаимодействия республиканского органа исполнительной власти, реализующего государственную политику в сфере охраны окружающей среды, и общественных инспекторов по охране окружающей среды, устанавливается</w:t>
      </w:r>
      <w:r w:rsidR="00941B8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941B8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Республики.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»;</w:t>
      </w:r>
    </w:p>
    <w:p w14:paraId="12F9AEFF" w14:textId="465FA234" w:rsidR="00D733B5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40</w:t>
      </w:r>
      <w:r w:rsidR="00E45DE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6633B6" w:rsidRPr="00907DB2">
        <w:rPr>
          <w:rFonts w:ascii="Times New Roman" w:hAnsi="Times New Roman"/>
          <w:sz w:val="28"/>
          <w:szCs w:val="28"/>
        </w:rPr>
        <w:t>в пункте 8 части 5 статьи 69 слово «контроля» заменить словом «мониторинга»;</w:t>
      </w:r>
    </w:p>
    <w:p w14:paraId="610611E0" w14:textId="0C609082" w:rsidR="007C741B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41</w:t>
      </w:r>
      <w:r w:rsidR="007C741B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</w:t>
      </w:r>
      <w:r w:rsidR="00A6691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 72 изложить в следующей редакции:</w:t>
      </w:r>
    </w:p>
    <w:p w14:paraId="40E8B596" w14:textId="77777777" w:rsidR="00A6691A" w:rsidRPr="00907DB2" w:rsidRDefault="00A6691A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72.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Преподавание основ экологических знаний в образовательных организациях</w:t>
      </w:r>
    </w:p>
    <w:p w14:paraId="3A8B14F5" w14:textId="77777777" w:rsidR="00A6691A" w:rsidRPr="00907DB2" w:rsidRDefault="00A6691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В дошкольных образовательных организациях, общеобразовательных организациях и образовательных организациях дополнительного образования независимо от их профиля</w:t>
      </w:r>
      <w:r w:rsidR="000C33C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организационно-правовых форм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осуществляется преподавание основ экологических знаний.</w:t>
      </w:r>
    </w:p>
    <w:p w14:paraId="04AFD034" w14:textId="77777777" w:rsidR="00A6691A" w:rsidRPr="00907DB2" w:rsidRDefault="00A6691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2. В соответствии с профилем образовательных организаций, осуществляющих профессиональную подготовку, переподготовку и повышение квалификации специалистов, обеспечивается преподавание учебных дисциплин по охране окружающей среды, экологической безопасности и рациональному природопользованию.»;</w:t>
      </w:r>
    </w:p>
    <w:p w14:paraId="67D2FC28" w14:textId="6F948ECF" w:rsidR="00A6691A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42</w:t>
      </w:r>
      <w:r w:rsidR="00A6691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часть 2 статьи 74 изложить в следующей редакции:</w:t>
      </w:r>
    </w:p>
    <w:p w14:paraId="24207D40" w14:textId="77777777" w:rsidR="003C40D9" w:rsidRPr="00907DB2" w:rsidRDefault="00A6691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«2. Экологическое просвещение,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безопасности, осуществляется органами государственной власти, органами местного самоуправления, </w:t>
      </w:r>
      <w:r w:rsidR="00E45DE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специальными администрациями, созданными для управления особо охраняемыми природными территориями,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общественными объединениями, средствами массовой информации, а также образовательными организациями, учреждениями культуры, музеями, библиотеками, природоохранными учреждениями, организациями спорта и туризма, иными юридическими лицами.»;</w:t>
      </w:r>
    </w:p>
    <w:p w14:paraId="0D71B740" w14:textId="7635760C" w:rsidR="00A6691A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43</w:t>
      </w:r>
      <w:r w:rsidR="00A6691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75 изложить в следующей редакции:</w:t>
      </w:r>
    </w:p>
    <w:p w14:paraId="5E8FD22A" w14:textId="77777777" w:rsidR="00A6691A" w:rsidRPr="00907DB2" w:rsidRDefault="00D62806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38" w:name="dst100496"/>
      <w:bookmarkEnd w:id="38"/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75. </w:t>
      </w:r>
      <w:r w:rsidR="00A6691A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Ответственность за нарушение законодательства Донецкой Народной Республики в сфере охраны окружающей среды</w:t>
      </w:r>
    </w:p>
    <w:p w14:paraId="4E7E6CC6" w14:textId="77777777" w:rsidR="00A6691A" w:rsidRPr="00907DB2" w:rsidRDefault="00A6691A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За нарушение законодательства Донецкой Народной Республики в сфере охраны окружающей среды устанавливается гражданская, административная и уголовная ответственность в соответствии с законом.»;</w:t>
      </w:r>
    </w:p>
    <w:p w14:paraId="631FC7C3" w14:textId="0CCEDA45" w:rsidR="00863141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44</w:t>
      </w:r>
      <w:r w:rsidR="00A6691A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 w:rsidR="0086314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ED545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статью 77 изложить в следующей редакции:</w:t>
      </w:r>
    </w:p>
    <w:p w14:paraId="553F69E4" w14:textId="78FC778F" w:rsidR="00B32265" w:rsidRPr="00907DB2" w:rsidRDefault="00B3226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</w:t>
      </w:r>
      <w:r w:rsidR="00074B93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77. 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Возмещение вреда</w:t>
      </w:r>
      <w:r w:rsidR="00A34E23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окружающей среде, причиненного вследствие 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</w:t>
      </w:r>
    </w:p>
    <w:p w14:paraId="7CCE38CD" w14:textId="77777777" w:rsidR="00FD04E8" w:rsidRPr="00907DB2" w:rsidRDefault="00B32265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1. </w:t>
      </w:r>
      <w:r w:rsidR="00FD04E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Возмещение вреда окружающей среде, причиненного </w:t>
      </w:r>
      <w:r w:rsidR="00A34E2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="00FD04E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нарушения законодательства Донецкой Народной Республики в сфере охраны окружающей среды, осуществляется 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полном объеме </w:t>
      </w:r>
      <w:r w:rsidR="00FD04E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добровольно или по решению суда.</w:t>
      </w:r>
    </w:p>
    <w:p w14:paraId="0E65FCAC" w14:textId="77777777" w:rsidR="00B32265" w:rsidRPr="00907DB2" w:rsidRDefault="00FD04E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Определение размера вреда, причиненного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окружающей среде </w:t>
      </w:r>
      <w:r w:rsidR="00A34E2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нарушения законодательства Донецкой Народной Республики в сфере охраны окружающей среды, </w:t>
      </w:r>
      <w:r w:rsidR="009F1C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соответствии с утвержденными </w:t>
      </w:r>
      <w:r w:rsidR="0018558C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Правительством</w:t>
      </w:r>
      <w:r w:rsidR="00545C1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 таксами и методиками исчисления размера вреда, а при их отсутствии –</w:t>
      </w:r>
      <w:r w:rsidR="009F1C3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исходя из фактических затрат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восстановление нарушенного состояния </w:t>
      </w:r>
      <w:r w:rsidR="009A793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окружающей среды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799B110C" w14:textId="77777777" w:rsidR="00ED5452" w:rsidRPr="00907DB2" w:rsidRDefault="009A7939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 Иски о возмещении вреда окружающей среде, причиненного </w:t>
      </w:r>
      <w:r w:rsidR="00A34E23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среды, могут быть предъявлены в течение двадцати лет.»;</w:t>
      </w:r>
    </w:p>
    <w:p w14:paraId="4CE9ECE6" w14:textId="1103F78E" w:rsidR="00F501E7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45</w:t>
      </w:r>
      <w:r w:rsidR="000C33C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78 признать утратившей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силу;</w:t>
      </w:r>
    </w:p>
    <w:p w14:paraId="453210FE" w14:textId="633AF056" w:rsidR="00FD04E8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46</w:t>
      </w:r>
      <w:r w:rsidR="00B3226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статью 79</w:t>
      </w:r>
      <w:r w:rsidR="00FD04E8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2CC2A728" w14:textId="77777777" w:rsidR="00FD04E8" w:rsidRPr="00907DB2" w:rsidRDefault="00FD04E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«Статья 79.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 Возмещение вреда, причиненного здоровью и имуществу </w:t>
      </w:r>
      <w:r w:rsidR="00AF1D77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физических лиц, имуществу юридических лиц и физических лиц</w:t>
      </w:r>
      <w:r w:rsidR="00545C12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– </w:t>
      </w:r>
      <w:r w:rsidR="00AF1D77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предпринимателей</w:t>
      </w:r>
      <w:r w:rsidR="00545C12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26709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вследствие 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</w:t>
      </w:r>
    </w:p>
    <w:p w14:paraId="42937CED" w14:textId="77777777" w:rsidR="00FD04E8" w:rsidRPr="00907DB2" w:rsidRDefault="00FD04E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 Вред, причиненный здоровью и имуществу </w:t>
      </w:r>
      <w:r w:rsidR="00AF1D7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физических лиц, имуществу юридических лиц и физических лиц</w:t>
      </w:r>
      <w:r w:rsidR="00545C1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AF1D7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предпринимателей </w:t>
      </w:r>
      <w:r w:rsidR="0072670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вследствие </w:t>
      </w:r>
      <w:r w:rsidR="0060249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</w:t>
      </w:r>
      <w:r w:rsidR="00545C1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60249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подлежит возмещению в полном объеме.</w:t>
      </w:r>
    </w:p>
    <w:p w14:paraId="2F2C704F" w14:textId="77777777" w:rsidR="00863141" w:rsidRPr="00907DB2" w:rsidRDefault="00FD04E8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 Определение объема и размера возмещения вреда, причиненного здоровью и имуществу </w:t>
      </w:r>
      <w:r w:rsidR="0060249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физических лиц, имуществу юридических лиц и физических лиц</w:t>
      </w:r>
      <w:r w:rsidR="00545C1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602491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предпринимателей </w:t>
      </w:r>
      <w:r w:rsidR="0072670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вследствие </w:t>
      </w: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законодательства Донецкой Народной Республики в сфере охраны окружающей среды, осуществляется в соответствии с гражданским законодательством.»;</w:t>
      </w:r>
    </w:p>
    <w:p w14:paraId="56DD42DE" w14:textId="4AE67C8D" w:rsidR="00926D29" w:rsidRPr="00907DB2" w:rsidRDefault="00060B6D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47</w:t>
      </w:r>
      <w:r w:rsidR="00926D2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) главу 17 изложить в следующей редакции:</w:t>
      </w:r>
    </w:p>
    <w:p w14:paraId="015B1306" w14:textId="77777777" w:rsidR="00926D29" w:rsidRPr="00907DB2" w:rsidRDefault="00926D29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«Глава 17.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</w:t>
      </w:r>
      <w:r w:rsidR="00055A3B"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ереходные положения</w:t>
      </w:r>
    </w:p>
    <w:p w14:paraId="1DF56E86" w14:textId="77777777" w:rsidR="00926D29" w:rsidRPr="00907DB2" w:rsidRDefault="00926D29" w:rsidP="00DE7579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 До формирования органов местного самоуправления и вступления в силу закона, регулирующего вопросы их организации, </w:t>
      </w:r>
      <w:r w:rsidR="00BA1775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полномочия органов местного самоуправления, предусмотренные настоящим Законом, </w:t>
      </w:r>
      <w:r w:rsidR="0006679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могут осуществляться местными администрациями в пределах, определенных Главой Донецкой Народной Республики.</w:t>
      </w:r>
    </w:p>
    <w:p w14:paraId="6B9DDE00" w14:textId="77777777" w:rsidR="00E019C7" w:rsidRPr="00907DB2" w:rsidRDefault="00674D8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До утверждения такс и методик исчисления размера вреда окружающей среде, причиненного вследствие нарушения законодательства Донецкой Народной Республики в сфере охраны окружающей среды, применяются таксы и методики исчисления вреда</w:t>
      </w:r>
      <w:r w:rsidR="00977D8F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окружающей среде, действовавшие до вступления в силу настоящего Закона.</w:t>
      </w:r>
    </w:p>
    <w:p w14:paraId="225A8ABE" w14:textId="6FFB563D" w:rsidR="00674D81" w:rsidRPr="00907DB2" w:rsidRDefault="00674D81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3</w:t>
      </w:r>
      <w:r w:rsidR="00E019C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. Действие настоящего Закона распространяется также на филиалы юридич</w:t>
      </w:r>
      <w:r w:rsidR="000E0D9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еских лиц</w:t>
      </w:r>
      <w:r w:rsidR="00984A2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</w:t>
      </w:r>
      <w:r w:rsidR="000E0D94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нерезидентов, являющи</w:t>
      </w:r>
      <w:r w:rsidR="0083399E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хся</w:t>
      </w:r>
      <w:r w:rsidR="00E019C7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плательщиками экологического налога в соответствии с законодательством о налогообложении.</w:t>
      </w:r>
      <w:r w:rsidR="003C40D9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="006B2218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685F334E" w14:textId="48FE97A5" w:rsidR="009D009A" w:rsidRPr="00907DB2" w:rsidRDefault="00060B6D" w:rsidP="00DE7579">
      <w:pPr>
        <w:tabs>
          <w:tab w:val="left" w:pos="798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7DB2">
        <w:rPr>
          <w:rFonts w:ascii="Times New Roman" w:hAnsi="Times New Roman"/>
          <w:sz w:val="28"/>
          <w:szCs w:val="28"/>
          <w:lang w:eastAsia="en-US"/>
        </w:rPr>
        <w:t>48</w:t>
      </w:r>
      <w:r w:rsidR="009D009A" w:rsidRPr="00907DB2">
        <w:rPr>
          <w:rFonts w:ascii="Times New Roman" w:hAnsi="Times New Roman"/>
          <w:sz w:val="28"/>
          <w:szCs w:val="28"/>
          <w:lang w:eastAsia="en-US"/>
        </w:rPr>
        <w:t>) по тексту слова «Совет Министров» в соответствующем падеже заменить словом «Правительство» в соответствующем падеже.</w:t>
      </w:r>
    </w:p>
    <w:p w14:paraId="06896A14" w14:textId="3B11B08A" w:rsidR="00482BA2" w:rsidRPr="00907DB2" w:rsidRDefault="00482BA2" w:rsidP="00DE7579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Статья</w:t>
      </w:r>
      <w:r w:rsidR="00074B9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</w:t>
      </w:r>
      <w:r w:rsidRPr="00907DB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</w:t>
      </w:r>
    </w:p>
    <w:p w14:paraId="60B72694" w14:textId="77777777" w:rsidR="00482BA2" w:rsidRPr="00907DB2" w:rsidRDefault="0018558C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Правительству</w:t>
      </w:r>
      <w:r w:rsidR="00984A2D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82BA2"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Донецкой Народной Республики в течение шести месяцев со дня вступления в силу настоящего Закона:</w:t>
      </w:r>
    </w:p>
    <w:p w14:paraId="6D4FE723" w14:textId="77777777" w:rsidR="00482BA2" w:rsidRPr="00907DB2" w:rsidRDefault="00482BA2" w:rsidP="00DE757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1) привести свои нормативные правовые акты в соответствие с настоящим Законом, а также принять нормативные правовые акты, предусмотренные настоящим Законом;</w:t>
      </w:r>
    </w:p>
    <w:p w14:paraId="72695ADB" w14:textId="596E4DCD" w:rsidR="00DE7579" w:rsidRPr="004877AE" w:rsidRDefault="00482BA2" w:rsidP="00DE7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DB2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обеспечить приведение нормативных правовых актов органов исполнительной власти Донецкой Народной Республики в соответствие с настоящим Законом, а также принятие ими нормативных правовых актов, предусмотренных настоящим Законом.</w:t>
      </w:r>
      <w:r w:rsidR="00DE7579" w:rsidRPr="00DE7579">
        <w:rPr>
          <w:rFonts w:ascii="Times New Roman" w:hAnsi="Times New Roman"/>
          <w:sz w:val="28"/>
          <w:szCs w:val="28"/>
        </w:rPr>
        <w:t xml:space="preserve"> </w:t>
      </w:r>
    </w:p>
    <w:p w14:paraId="4ECF6843" w14:textId="77777777" w:rsidR="00DE7579" w:rsidRDefault="00DE7579" w:rsidP="00DE7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78BF5D" w14:textId="77777777" w:rsidR="00116D64" w:rsidRDefault="00116D64" w:rsidP="00DE7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25336" w14:textId="77777777" w:rsidR="00116D64" w:rsidRDefault="00116D64" w:rsidP="00DE7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FB0FA" w14:textId="54318ACE" w:rsidR="00DE7579" w:rsidRDefault="00DE7579" w:rsidP="00DE7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7D2BFF" w14:textId="77777777" w:rsidR="00DE7579" w:rsidRPr="004877AE" w:rsidRDefault="00DE7579" w:rsidP="00DE757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170D958E" w14:textId="343025BF" w:rsidR="00DE7579" w:rsidRPr="004877AE" w:rsidRDefault="00DE7579" w:rsidP="00DE7579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44243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39" w:name="_GoBack"/>
      <w:bookmarkEnd w:id="39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F2F19BD" w14:textId="77777777" w:rsidR="00DE7579" w:rsidRPr="004877AE" w:rsidRDefault="00DE7579" w:rsidP="00DE757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4CFB5E7F" w14:textId="593733E4" w:rsidR="00DE7579" w:rsidRPr="004877AE" w:rsidRDefault="007A596D" w:rsidP="00DE757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 июня</w:t>
      </w:r>
      <w:r w:rsidR="00DE7579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14:paraId="62650B45" w14:textId="488D37DF" w:rsidR="00DE7579" w:rsidRPr="007A596D" w:rsidRDefault="007A596D" w:rsidP="00DE7579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№ 43-</w:t>
      </w:r>
      <w:r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  <w:r w:rsidR="003C2D11">
        <w:rPr>
          <w:noProof/>
        </w:rPr>
        <w:drawing>
          <wp:anchor distT="0" distB="0" distL="114300" distR="114300" simplePos="0" relativeHeight="251658240" behindDoc="0" locked="0" layoutInCell="1" allowOverlap="1" wp14:anchorId="7EF9A089" wp14:editId="4DBF6AD2">
            <wp:simplePos x="1892300" y="458216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b-ohrane-okruzhayushhej-sred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nrsovet.su%2Fzakonodatelnaya-deyatelnost%2Fprinyatye%2Fzakony%2Fzakon-donetskoj-narodnoj-respubliki-o-vnesenii-izmenenij-v-zakon-donetskoj-narodnoj-respubliki-ob-ohrane-okruzhayushhej-sredy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7579" w:rsidRPr="007A596D" w:rsidSect="007C1801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657D" w14:textId="77777777" w:rsidR="00656E27" w:rsidRDefault="00656E27" w:rsidP="00D742C9">
      <w:pPr>
        <w:spacing w:after="0" w:line="240" w:lineRule="auto"/>
      </w:pPr>
      <w:r>
        <w:separator/>
      </w:r>
    </w:p>
  </w:endnote>
  <w:endnote w:type="continuationSeparator" w:id="0">
    <w:p w14:paraId="1EFA3ECD" w14:textId="77777777" w:rsidR="00656E27" w:rsidRDefault="00656E27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64A7" w14:textId="77777777" w:rsidR="00656E27" w:rsidRDefault="00656E27" w:rsidP="00D742C9">
      <w:pPr>
        <w:spacing w:after="0" w:line="240" w:lineRule="auto"/>
      </w:pPr>
      <w:r>
        <w:separator/>
      </w:r>
    </w:p>
  </w:footnote>
  <w:footnote w:type="continuationSeparator" w:id="0">
    <w:p w14:paraId="275DA1C9" w14:textId="77777777" w:rsidR="00656E27" w:rsidRDefault="00656E27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12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FE463B" w14:textId="48FA6EE0" w:rsidR="00740DAC" w:rsidRPr="009E3211" w:rsidRDefault="00740DAC">
        <w:pPr>
          <w:pStyle w:val="a4"/>
          <w:jc w:val="center"/>
          <w:rPr>
            <w:sz w:val="24"/>
            <w:szCs w:val="24"/>
          </w:rPr>
        </w:pPr>
        <w:r w:rsidRPr="009E3211">
          <w:rPr>
            <w:rFonts w:ascii="Times New Roman" w:hAnsi="Times New Roman"/>
            <w:sz w:val="24"/>
            <w:szCs w:val="24"/>
          </w:rPr>
          <w:fldChar w:fldCharType="begin"/>
        </w:r>
        <w:r w:rsidRPr="009E32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3211">
          <w:rPr>
            <w:rFonts w:ascii="Times New Roman" w:hAnsi="Times New Roman"/>
            <w:sz w:val="24"/>
            <w:szCs w:val="24"/>
          </w:rPr>
          <w:fldChar w:fldCharType="separate"/>
        </w:r>
        <w:r w:rsidR="00442436">
          <w:rPr>
            <w:rFonts w:ascii="Times New Roman" w:hAnsi="Times New Roman"/>
            <w:noProof/>
            <w:sz w:val="24"/>
            <w:szCs w:val="24"/>
          </w:rPr>
          <w:t>32</w:t>
        </w:r>
        <w:r w:rsidRPr="009E32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C7"/>
    <w:multiLevelType w:val="hybridMultilevel"/>
    <w:tmpl w:val="3C1A4262"/>
    <w:lvl w:ilvl="0" w:tplc="B344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F4982"/>
    <w:multiLevelType w:val="hybridMultilevel"/>
    <w:tmpl w:val="8D7E8AD0"/>
    <w:lvl w:ilvl="0" w:tplc="CC8479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2"/>
    <w:rsid w:val="00000B68"/>
    <w:rsid w:val="0000620F"/>
    <w:rsid w:val="00016F99"/>
    <w:rsid w:val="00023C30"/>
    <w:rsid w:val="000304EF"/>
    <w:rsid w:val="0003555F"/>
    <w:rsid w:val="00035F53"/>
    <w:rsid w:val="00055851"/>
    <w:rsid w:val="00055A3B"/>
    <w:rsid w:val="00060B6D"/>
    <w:rsid w:val="0006309C"/>
    <w:rsid w:val="00066794"/>
    <w:rsid w:val="00074B93"/>
    <w:rsid w:val="00095347"/>
    <w:rsid w:val="000A27C7"/>
    <w:rsid w:val="000A565D"/>
    <w:rsid w:val="000C33C5"/>
    <w:rsid w:val="000C68AC"/>
    <w:rsid w:val="000D29DC"/>
    <w:rsid w:val="000D4F04"/>
    <w:rsid w:val="000E0D94"/>
    <w:rsid w:val="000F0FD1"/>
    <w:rsid w:val="000F5429"/>
    <w:rsid w:val="000F7FD4"/>
    <w:rsid w:val="00104573"/>
    <w:rsid w:val="00116D64"/>
    <w:rsid w:val="00117C2A"/>
    <w:rsid w:val="00121A39"/>
    <w:rsid w:val="0012455D"/>
    <w:rsid w:val="001311AB"/>
    <w:rsid w:val="00134A15"/>
    <w:rsid w:val="00137B76"/>
    <w:rsid w:val="0014629A"/>
    <w:rsid w:val="00150823"/>
    <w:rsid w:val="00154A76"/>
    <w:rsid w:val="00166BC8"/>
    <w:rsid w:val="00177C0E"/>
    <w:rsid w:val="00185152"/>
    <w:rsid w:val="0018558C"/>
    <w:rsid w:val="00190F8F"/>
    <w:rsid w:val="00193C28"/>
    <w:rsid w:val="00195A9B"/>
    <w:rsid w:val="001A2BAB"/>
    <w:rsid w:val="001A6462"/>
    <w:rsid w:val="001B0A8E"/>
    <w:rsid w:val="001B368D"/>
    <w:rsid w:val="001B5926"/>
    <w:rsid w:val="001B6C79"/>
    <w:rsid w:val="001C36C4"/>
    <w:rsid w:val="001D092D"/>
    <w:rsid w:val="001D1B37"/>
    <w:rsid w:val="001D22BC"/>
    <w:rsid w:val="001E3343"/>
    <w:rsid w:val="001E540F"/>
    <w:rsid w:val="001F2407"/>
    <w:rsid w:val="001F3A6A"/>
    <w:rsid w:val="002001BB"/>
    <w:rsid w:val="0020174A"/>
    <w:rsid w:val="00205DF0"/>
    <w:rsid w:val="00214344"/>
    <w:rsid w:val="00214D4C"/>
    <w:rsid w:val="0022415B"/>
    <w:rsid w:val="00224AF2"/>
    <w:rsid w:val="00233086"/>
    <w:rsid w:val="002448E1"/>
    <w:rsid w:val="00244C34"/>
    <w:rsid w:val="00245778"/>
    <w:rsid w:val="002461B9"/>
    <w:rsid w:val="00253B69"/>
    <w:rsid w:val="00254FC7"/>
    <w:rsid w:val="002A1061"/>
    <w:rsid w:val="002A1E13"/>
    <w:rsid w:val="002A231A"/>
    <w:rsid w:val="002A2675"/>
    <w:rsid w:val="002D3B84"/>
    <w:rsid w:val="002D412A"/>
    <w:rsid w:val="002E0A1A"/>
    <w:rsid w:val="002E5A62"/>
    <w:rsid w:val="0030014E"/>
    <w:rsid w:val="00307836"/>
    <w:rsid w:val="0031103A"/>
    <w:rsid w:val="00315EA8"/>
    <w:rsid w:val="00331382"/>
    <w:rsid w:val="003344D8"/>
    <w:rsid w:val="00334C4A"/>
    <w:rsid w:val="00337CAC"/>
    <w:rsid w:val="003563E4"/>
    <w:rsid w:val="00356BF1"/>
    <w:rsid w:val="00385427"/>
    <w:rsid w:val="00386864"/>
    <w:rsid w:val="00390053"/>
    <w:rsid w:val="00390951"/>
    <w:rsid w:val="00391EA1"/>
    <w:rsid w:val="003A32D9"/>
    <w:rsid w:val="003A7D18"/>
    <w:rsid w:val="003B5D74"/>
    <w:rsid w:val="003C159E"/>
    <w:rsid w:val="003C28FC"/>
    <w:rsid w:val="003C2D11"/>
    <w:rsid w:val="003C40D9"/>
    <w:rsid w:val="003C49CB"/>
    <w:rsid w:val="003D2030"/>
    <w:rsid w:val="003E2B16"/>
    <w:rsid w:val="003E2BD8"/>
    <w:rsid w:val="003E3FB6"/>
    <w:rsid w:val="003E6848"/>
    <w:rsid w:val="003F3B28"/>
    <w:rsid w:val="003F546D"/>
    <w:rsid w:val="003F7467"/>
    <w:rsid w:val="00403F08"/>
    <w:rsid w:val="004135DD"/>
    <w:rsid w:val="00415866"/>
    <w:rsid w:val="00416E49"/>
    <w:rsid w:val="00420147"/>
    <w:rsid w:val="00440BEB"/>
    <w:rsid w:val="00442436"/>
    <w:rsid w:val="00454BD3"/>
    <w:rsid w:val="0046230C"/>
    <w:rsid w:val="0046691B"/>
    <w:rsid w:val="00472E9A"/>
    <w:rsid w:val="00482BA2"/>
    <w:rsid w:val="004A2AEA"/>
    <w:rsid w:val="004A7B6D"/>
    <w:rsid w:val="004D29CE"/>
    <w:rsid w:val="004D5B76"/>
    <w:rsid w:val="004D6888"/>
    <w:rsid w:val="004E2E0F"/>
    <w:rsid w:val="004F1639"/>
    <w:rsid w:val="004F3BAD"/>
    <w:rsid w:val="005016BE"/>
    <w:rsid w:val="005027DC"/>
    <w:rsid w:val="00505467"/>
    <w:rsid w:val="00515C41"/>
    <w:rsid w:val="0051644F"/>
    <w:rsid w:val="005220A7"/>
    <w:rsid w:val="00524D89"/>
    <w:rsid w:val="00534E0B"/>
    <w:rsid w:val="0053536E"/>
    <w:rsid w:val="0054052B"/>
    <w:rsid w:val="00545C12"/>
    <w:rsid w:val="0054627C"/>
    <w:rsid w:val="00547937"/>
    <w:rsid w:val="00560B52"/>
    <w:rsid w:val="00571757"/>
    <w:rsid w:val="00574270"/>
    <w:rsid w:val="005751D8"/>
    <w:rsid w:val="00577AA8"/>
    <w:rsid w:val="00587409"/>
    <w:rsid w:val="005956EA"/>
    <w:rsid w:val="00596F3F"/>
    <w:rsid w:val="005B0F6B"/>
    <w:rsid w:val="005C1F72"/>
    <w:rsid w:val="005C4C5E"/>
    <w:rsid w:val="005C673E"/>
    <w:rsid w:val="005D2826"/>
    <w:rsid w:val="005D3233"/>
    <w:rsid w:val="005E3BB9"/>
    <w:rsid w:val="005E3EB8"/>
    <w:rsid w:val="005F2839"/>
    <w:rsid w:val="005F3812"/>
    <w:rsid w:val="005F63BC"/>
    <w:rsid w:val="00602491"/>
    <w:rsid w:val="00604ED6"/>
    <w:rsid w:val="006127B7"/>
    <w:rsid w:val="0061364A"/>
    <w:rsid w:val="00624890"/>
    <w:rsid w:val="0062751A"/>
    <w:rsid w:val="00654FE6"/>
    <w:rsid w:val="00656E27"/>
    <w:rsid w:val="006633B6"/>
    <w:rsid w:val="00664BA8"/>
    <w:rsid w:val="00674D81"/>
    <w:rsid w:val="00677695"/>
    <w:rsid w:val="006A143D"/>
    <w:rsid w:val="006A789D"/>
    <w:rsid w:val="006B1127"/>
    <w:rsid w:val="006B2218"/>
    <w:rsid w:val="006B33EE"/>
    <w:rsid w:val="006B6AE2"/>
    <w:rsid w:val="006C002F"/>
    <w:rsid w:val="006D1681"/>
    <w:rsid w:val="006D5B2D"/>
    <w:rsid w:val="006E7250"/>
    <w:rsid w:val="006F3A1F"/>
    <w:rsid w:val="00701D28"/>
    <w:rsid w:val="00713DCE"/>
    <w:rsid w:val="007216D1"/>
    <w:rsid w:val="00724BC4"/>
    <w:rsid w:val="00726709"/>
    <w:rsid w:val="00731514"/>
    <w:rsid w:val="00732832"/>
    <w:rsid w:val="00735807"/>
    <w:rsid w:val="0074058C"/>
    <w:rsid w:val="00740DAC"/>
    <w:rsid w:val="007418F6"/>
    <w:rsid w:val="00745347"/>
    <w:rsid w:val="00746F4F"/>
    <w:rsid w:val="00756C3C"/>
    <w:rsid w:val="00761E5D"/>
    <w:rsid w:val="00766FD2"/>
    <w:rsid w:val="00772728"/>
    <w:rsid w:val="00773FDC"/>
    <w:rsid w:val="00776649"/>
    <w:rsid w:val="007820A8"/>
    <w:rsid w:val="007A596D"/>
    <w:rsid w:val="007A6872"/>
    <w:rsid w:val="007B1DB8"/>
    <w:rsid w:val="007B55EF"/>
    <w:rsid w:val="007C1801"/>
    <w:rsid w:val="007C741B"/>
    <w:rsid w:val="007D2FD1"/>
    <w:rsid w:val="007D3F98"/>
    <w:rsid w:val="007D68FD"/>
    <w:rsid w:val="007E091A"/>
    <w:rsid w:val="007E3E33"/>
    <w:rsid w:val="007F1608"/>
    <w:rsid w:val="007F7959"/>
    <w:rsid w:val="00814EB2"/>
    <w:rsid w:val="00816468"/>
    <w:rsid w:val="0083399E"/>
    <w:rsid w:val="00834140"/>
    <w:rsid w:val="00835CC8"/>
    <w:rsid w:val="00841BD9"/>
    <w:rsid w:val="0085057E"/>
    <w:rsid w:val="0085379D"/>
    <w:rsid w:val="0086312C"/>
    <w:rsid w:val="00863141"/>
    <w:rsid w:val="00873853"/>
    <w:rsid w:val="008769CD"/>
    <w:rsid w:val="0088557F"/>
    <w:rsid w:val="0088672D"/>
    <w:rsid w:val="00890F63"/>
    <w:rsid w:val="008939CF"/>
    <w:rsid w:val="008A0552"/>
    <w:rsid w:val="008A2F8A"/>
    <w:rsid w:val="008B4FB8"/>
    <w:rsid w:val="008C006E"/>
    <w:rsid w:val="008D0739"/>
    <w:rsid w:val="008D15DF"/>
    <w:rsid w:val="008D172B"/>
    <w:rsid w:val="008F2116"/>
    <w:rsid w:val="0090511F"/>
    <w:rsid w:val="0090716F"/>
    <w:rsid w:val="00907DB2"/>
    <w:rsid w:val="009103B9"/>
    <w:rsid w:val="009112C3"/>
    <w:rsid w:val="00912950"/>
    <w:rsid w:val="00915371"/>
    <w:rsid w:val="00923BC4"/>
    <w:rsid w:val="00924D90"/>
    <w:rsid w:val="00925B41"/>
    <w:rsid w:val="00926D29"/>
    <w:rsid w:val="0093075C"/>
    <w:rsid w:val="009329EA"/>
    <w:rsid w:val="00933E0F"/>
    <w:rsid w:val="00940A58"/>
    <w:rsid w:val="00941B83"/>
    <w:rsid w:val="0095483D"/>
    <w:rsid w:val="00955549"/>
    <w:rsid w:val="00972D5F"/>
    <w:rsid w:val="00973F2E"/>
    <w:rsid w:val="009741E1"/>
    <w:rsid w:val="00977A15"/>
    <w:rsid w:val="00977D8F"/>
    <w:rsid w:val="00980552"/>
    <w:rsid w:val="00984A2D"/>
    <w:rsid w:val="00993078"/>
    <w:rsid w:val="0099357B"/>
    <w:rsid w:val="00995A1F"/>
    <w:rsid w:val="00997311"/>
    <w:rsid w:val="009A353C"/>
    <w:rsid w:val="009A7939"/>
    <w:rsid w:val="009C510F"/>
    <w:rsid w:val="009C6090"/>
    <w:rsid w:val="009C7D2F"/>
    <w:rsid w:val="009D009A"/>
    <w:rsid w:val="009D0FDC"/>
    <w:rsid w:val="009D1FA7"/>
    <w:rsid w:val="009D2BB8"/>
    <w:rsid w:val="009D5416"/>
    <w:rsid w:val="009E3211"/>
    <w:rsid w:val="009E6A25"/>
    <w:rsid w:val="009F1C3F"/>
    <w:rsid w:val="00A1107C"/>
    <w:rsid w:val="00A11C05"/>
    <w:rsid w:val="00A14159"/>
    <w:rsid w:val="00A23128"/>
    <w:rsid w:val="00A237DE"/>
    <w:rsid w:val="00A30A71"/>
    <w:rsid w:val="00A34E23"/>
    <w:rsid w:val="00A438DA"/>
    <w:rsid w:val="00A5399F"/>
    <w:rsid w:val="00A61FE7"/>
    <w:rsid w:val="00A6469B"/>
    <w:rsid w:val="00A6691A"/>
    <w:rsid w:val="00A67B38"/>
    <w:rsid w:val="00A71024"/>
    <w:rsid w:val="00A71EE2"/>
    <w:rsid w:val="00A721A4"/>
    <w:rsid w:val="00A90B14"/>
    <w:rsid w:val="00A94FDE"/>
    <w:rsid w:val="00AA47E4"/>
    <w:rsid w:val="00AA6EC0"/>
    <w:rsid w:val="00AB0E39"/>
    <w:rsid w:val="00AD03D0"/>
    <w:rsid w:val="00AD2105"/>
    <w:rsid w:val="00AD7294"/>
    <w:rsid w:val="00AF1D77"/>
    <w:rsid w:val="00AF286A"/>
    <w:rsid w:val="00AF4946"/>
    <w:rsid w:val="00B014C2"/>
    <w:rsid w:val="00B02710"/>
    <w:rsid w:val="00B0403A"/>
    <w:rsid w:val="00B068EB"/>
    <w:rsid w:val="00B10FA4"/>
    <w:rsid w:val="00B15946"/>
    <w:rsid w:val="00B16F07"/>
    <w:rsid w:val="00B17DC3"/>
    <w:rsid w:val="00B20FF0"/>
    <w:rsid w:val="00B26868"/>
    <w:rsid w:val="00B32265"/>
    <w:rsid w:val="00B36D3D"/>
    <w:rsid w:val="00B372C4"/>
    <w:rsid w:val="00B37921"/>
    <w:rsid w:val="00B47635"/>
    <w:rsid w:val="00B53B69"/>
    <w:rsid w:val="00B566FD"/>
    <w:rsid w:val="00B56E79"/>
    <w:rsid w:val="00B56F13"/>
    <w:rsid w:val="00B66603"/>
    <w:rsid w:val="00B839BA"/>
    <w:rsid w:val="00B93530"/>
    <w:rsid w:val="00BA1775"/>
    <w:rsid w:val="00BB448C"/>
    <w:rsid w:val="00BB44FD"/>
    <w:rsid w:val="00BB5CBD"/>
    <w:rsid w:val="00BB613F"/>
    <w:rsid w:val="00BB78DE"/>
    <w:rsid w:val="00BC2DB9"/>
    <w:rsid w:val="00BC47E2"/>
    <w:rsid w:val="00BC51C0"/>
    <w:rsid w:val="00BC7EF4"/>
    <w:rsid w:val="00BD1528"/>
    <w:rsid w:val="00BD653A"/>
    <w:rsid w:val="00BD7C61"/>
    <w:rsid w:val="00BE0C9C"/>
    <w:rsid w:val="00BF274E"/>
    <w:rsid w:val="00BF47F5"/>
    <w:rsid w:val="00BF7074"/>
    <w:rsid w:val="00C00D38"/>
    <w:rsid w:val="00C10EC0"/>
    <w:rsid w:val="00C25BA0"/>
    <w:rsid w:val="00C25C16"/>
    <w:rsid w:val="00C32C6E"/>
    <w:rsid w:val="00C33B21"/>
    <w:rsid w:val="00C33E60"/>
    <w:rsid w:val="00C42281"/>
    <w:rsid w:val="00C42F72"/>
    <w:rsid w:val="00C44B84"/>
    <w:rsid w:val="00C54CF6"/>
    <w:rsid w:val="00C563B7"/>
    <w:rsid w:val="00C56521"/>
    <w:rsid w:val="00C73EC4"/>
    <w:rsid w:val="00C74268"/>
    <w:rsid w:val="00C76FF7"/>
    <w:rsid w:val="00C8161C"/>
    <w:rsid w:val="00C84E62"/>
    <w:rsid w:val="00C862F1"/>
    <w:rsid w:val="00C9686C"/>
    <w:rsid w:val="00CA4E1C"/>
    <w:rsid w:val="00CB4A27"/>
    <w:rsid w:val="00CC764C"/>
    <w:rsid w:val="00CD6B28"/>
    <w:rsid w:val="00CF6869"/>
    <w:rsid w:val="00CF7432"/>
    <w:rsid w:val="00D01287"/>
    <w:rsid w:val="00D045C0"/>
    <w:rsid w:val="00D068D6"/>
    <w:rsid w:val="00D06901"/>
    <w:rsid w:val="00D11C72"/>
    <w:rsid w:val="00D23373"/>
    <w:rsid w:val="00D318B4"/>
    <w:rsid w:val="00D444B1"/>
    <w:rsid w:val="00D5335E"/>
    <w:rsid w:val="00D53937"/>
    <w:rsid w:val="00D56F67"/>
    <w:rsid w:val="00D61A32"/>
    <w:rsid w:val="00D62806"/>
    <w:rsid w:val="00D65CC9"/>
    <w:rsid w:val="00D673FA"/>
    <w:rsid w:val="00D71BFC"/>
    <w:rsid w:val="00D733B5"/>
    <w:rsid w:val="00D73AE3"/>
    <w:rsid w:val="00D742C9"/>
    <w:rsid w:val="00D76942"/>
    <w:rsid w:val="00D850DF"/>
    <w:rsid w:val="00D875CE"/>
    <w:rsid w:val="00D94A90"/>
    <w:rsid w:val="00D973E3"/>
    <w:rsid w:val="00DA043A"/>
    <w:rsid w:val="00DA0464"/>
    <w:rsid w:val="00DB71B7"/>
    <w:rsid w:val="00DC4BEE"/>
    <w:rsid w:val="00DD3AE3"/>
    <w:rsid w:val="00DD76BB"/>
    <w:rsid w:val="00DE380F"/>
    <w:rsid w:val="00DE448F"/>
    <w:rsid w:val="00DE7579"/>
    <w:rsid w:val="00DE7D22"/>
    <w:rsid w:val="00DF1BD2"/>
    <w:rsid w:val="00DF3D20"/>
    <w:rsid w:val="00DF588E"/>
    <w:rsid w:val="00E00F4B"/>
    <w:rsid w:val="00E01234"/>
    <w:rsid w:val="00E019C7"/>
    <w:rsid w:val="00E1536D"/>
    <w:rsid w:val="00E212B6"/>
    <w:rsid w:val="00E275C3"/>
    <w:rsid w:val="00E30916"/>
    <w:rsid w:val="00E3197E"/>
    <w:rsid w:val="00E409B9"/>
    <w:rsid w:val="00E45DE4"/>
    <w:rsid w:val="00E527CC"/>
    <w:rsid w:val="00E55318"/>
    <w:rsid w:val="00E630E5"/>
    <w:rsid w:val="00E73459"/>
    <w:rsid w:val="00E73807"/>
    <w:rsid w:val="00E73C3A"/>
    <w:rsid w:val="00E81435"/>
    <w:rsid w:val="00E863D9"/>
    <w:rsid w:val="00E9078D"/>
    <w:rsid w:val="00E951B2"/>
    <w:rsid w:val="00EA2A6F"/>
    <w:rsid w:val="00EA50B8"/>
    <w:rsid w:val="00EA62EF"/>
    <w:rsid w:val="00EB57BC"/>
    <w:rsid w:val="00EB5C95"/>
    <w:rsid w:val="00EB7603"/>
    <w:rsid w:val="00EC5D0D"/>
    <w:rsid w:val="00EC6588"/>
    <w:rsid w:val="00EC659D"/>
    <w:rsid w:val="00ED5452"/>
    <w:rsid w:val="00EE0EAE"/>
    <w:rsid w:val="00EE2653"/>
    <w:rsid w:val="00EF5A05"/>
    <w:rsid w:val="00EF6C58"/>
    <w:rsid w:val="00F019AB"/>
    <w:rsid w:val="00F01F0A"/>
    <w:rsid w:val="00F11159"/>
    <w:rsid w:val="00F2425B"/>
    <w:rsid w:val="00F258B9"/>
    <w:rsid w:val="00F30038"/>
    <w:rsid w:val="00F30696"/>
    <w:rsid w:val="00F4552A"/>
    <w:rsid w:val="00F45582"/>
    <w:rsid w:val="00F50183"/>
    <w:rsid w:val="00F501E7"/>
    <w:rsid w:val="00F543A0"/>
    <w:rsid w:val="00F54920"/>
    <w:rsid w:val="00F550CF"/>
    <w:rsid w:val="00F72764"/>
    <w:rsid w:val="00F81078"/>
    <w:rsid w:val="00F810D4"/>
    <w:rsid w:val="00F8377C"/>
    <w:rsid w:val="00F85D9A"/>
    <w:rsid w:val="00F90D69"/>
    <w:rsid w:val="00F961B0"/>
    <w:rsid w:val="00FA1765"/>
    <w:rsid w:val="00FA1F8E"/>
    <w:rsid w:val="00FA3BDE"/>
    <w:rsid w:val="00FA6537"/>
    <w:rsid w:val="00FB443E"/>
    <w:rsid w:val="00FB5911"/>
    <w:rsid w:val="00FB5A0D"/>
    <w:rsid w:val="00FC11F0"/>
    <w:rsid w:val="00FD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06E"/>
    <w:pPr>
      <w:ind w:left="720"/>
      <w:contextualSpacing/>
    </w:pPr>
  </w:style>
  <w:style w:type="table" w:styleId="ab">
    <w:name w:val="Table Grid"/>
    <w:basedOn w:val="a1"/>
    <w:uiPriority w:val="59"/>
    <w:rsid w:val="0035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30696"/>
    <w:rPr>
      <w:color w:val="0000FF" w:themeColor="hyperlink"/>
      <w:u w:val="single"/>
    </w:rPr>
  </w:style>
  <w:style w:type="paragraph" w:customStyle="1" w:styleId="pj">
    <w:name w:val="pj"/>
    <w:basedOn w:val="a"/>
    <w:rsid w:val="006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103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03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03B9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03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03B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137B7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06E"/>
    <w:pPr>
      <w:ind w:left="720"/>
      <w:contextualSpacing/>
    </w:pPr>
  </w:style>
  <w:style w:type="table" w:styleId="ab">
    <w:name w:val="Table Grid"/>
    <w:basedOn w:val="a1"/>
    <w:uiPriority w:val="59"/>
    <w:rsid w:val="0035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30696"/>
    <w:rPr>
      <w:color w:val="0000FF" w:themeColor="hyperlink"/>
      <w:u w:val="single"/>
    </w:rPr>
  </w:style>
  <w:style w:type="paragraph" w:customStyle="1" w:styleId="pj">
    <w:name w:val="pj"/>
    <w:basedOn w:val="a"/>
    <w:rsid w:val="006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103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03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03B9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03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03B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137B7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38-ihc-ob-ohrane-okruzhayushhej-sred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B436-DC4F-46E9-96E4-7439B2AE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7668</Words>
  <Characters>43711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user</cp:lastModifiedBy>
  <cp:revision>4</cp:revision>
  <cp:lastPrinted>2018-12-01T10:54:00Z</cp:lastPrinted>
  <dcterms:created xsi:type="dcterms:W3CDTF">2019-06-21T17:29:00Z</dcterms:created>
  <dcterms:modified xsi:type="dcterms:W3CDTF">2019-06-26T10:49:00Z</dcterms:modified>
</cp:coreProperties>
</file>