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7DF" w:rsidRDefault="00AE0394" w:rsidP="00566E08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3pt;margin-top:0;width:79.2pt;height:68.1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DF37DF" w:rsidRDefault="00DF37DF" w:rsidP="00566E08">
      <w:pPr>
        <w:spacing w:line="276" w:lineRule="auto"/>
      </w:pPr>
    </w:p>
    <w:p w:rsidR="00566E08" w:rsidRDefault="00566E08" w:rsidP="00566E08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</w:p>
    <w:p w:rsidR="00566E08" w:rsidRPr="00566E08" w:rsidRDefault="00566E08" w:rsidP="00566E08">
      <w:pPr>
        <w:pStyle w:val="10"/>
        <w:keepNext/>
        <w:keepLines/>
        <w:shd w:val="clear" w:color="auto" w:fill="auto"/>
        <w:spacing w:after="0" w:line="276" w:lineRule="auto"/>
        <w:rPr>
          <w:sz w:val="22"/>
          <w:szCs w:val="22"/>
        </w:rPr>
      </w:pPr>
    </w:p>
    <w:p w:rsidR="00DF37DF" w:rsidRDefault="00AE0394" w:rsidP="00566E08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DF37DF" w:rsidRDefault="00AE0394" w:rsidP="00566E08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566E08" w:rsidRDefault="00566E08" w:rsidP="00566E08">
      <w:pPr>
        <w:pStyle w:val="10"/>
        <w:keepNext/>
        <w:keepLines/>
        <w:shd w:val="clear" w:color="auto" w:fill="auto"/>
        <w:spacing w:after="0" w:line="276" w:lineRule="auto"/>
      </w:pPr>
    </w:p>
    <w:p w:rsidR="00DF37DF" w:rsidRDefault="00AE0394" w:rsidP="00566E08">
      <w:pPr>
        <w:pStyle w:val="30"/>
        <w:shd w:val="clear" w:color="auto" w:fill="auto"/>
        <w:spacing w:before="0" w:line="276" w:lineRule="auto"/>
      </w:pPr>
      <w:r>
        <w:t>РАСПОРЯЖЕНИЕ</w:t>
      </w:r>
    </w:p>
    <w:p w:rsidR="00566E08" w:rsidRDefault="00566E08" w:rsidP="00566E08">
      <w:pPr>
        <w:pStyle w:val="30"/>
        <w:shd w:val="clear" w:color="auto" w:fill="auto"/>
        <w:spacing w:before="0" w:line="276" w:lineRule="auto"/>
      </w:pPr>
    </w:p>
    <w:p w:rsidR="00DF37DF" w:rsidRDefault="00AE0394" w:rsidP="00566E08">
      <w:pPr>
        <w:pStyle w:val="20"/>
        <w:keepNext/>
        <w:keepLines/>
        <w:shd w:val="clear" w:color="auto" w:fill="auto"/>
        <w:spacing w:line="276" w:lineRule="auto"/>
      </w:pPr>
      <w:bookmarkStart w:id="2" w:name="bookmark2"/>
      <w:r>
        <w:t>от 05 июня 2019 г. № 37</w:t>
      </w:r>
      <w:bookmarkEnd w:id="2"/>
    </w:p>
    <w:p w:rsidR="00566E08" w:rsidRDefault="00566E08" w:rsidP="00566E08">
      <w:pPr>
        <w:pStyle w:val="20"/>
        <w:keepNext/>
        <w:keepLines/>
        <w:shd w:val="clear" w:color="auto" w:fill="auto"/>
        <w:spacing w:line="276" w:lineRule="auto"/>
      </w:pPr>
    </w:p>
    <w:p w:rsidR="00566E08" w:rsidRDefault="00566E08" w:rsidP="00566E08">
      <w:pPr>
        <w:pStyle w:val="20"/>
        <w:keepNext/>
        <w:keepLines/>
        <w:shd w:val="clear" w:color="auto" w:fill="auto"/>
        <w:spacing w:line="276" w:lineRule="auto"/>
      </w:pPr>
    </w:p>
    <w:p w:rsidR="00DF37DF" w:rsidRDefault="00AE0394" w:rsidP="00566E08">
      <w:pPr>
        <w:pStyle w:val="20"/>
        <w:keepNext/>
        <w:keepLines/>
        <w:shd w:val="clear" w:color="auto" w:fill="auto"/>
        <w:spacing w:line="276" w:lineRule="auto"/>
      </w:pPr>
      <w:r>
        <w:t>Об утверждении состава</w:t>
      </w:r>
    </w:p>
    <w:p w:rsidR="00DF37DF" w:rsidRDefault="00AE0394" w:rsidP="00566E08">
      <w:pPr>
        <w:pStyle w:val="40"/>
        <w:shd w:val="clear" w:color="auto" w:fill="auto"/>
        <w:spacing w:after="0" w:line="276" w:lineRule="auto"/>
      </w:pPr>
      <w:r>
        <w:t>Межведомственной комиссии по вопросам формирования</w:t>
      </w:r>
    </w:p>
    <w:p w:rsidR="00DF37DF" w:rsidRDefault="00AE0394" w:rsidP="00566E08">
      <w:pPr>
        <w:pStyle w:val="40"/>
        <w:shd w:val="clear" w:color="auto" w:fill="auto"/>
        <w:spacing w:after="0" w:line="276" w:lineRule="auto"/>
      </w:pPr>
      <w:r>
        <w:t>контрольных цифр приема</w:t>
      </w:r>
    </w:p>
    <w:p w:rsidR="00566E08" w:rsidRDefault="00566E08" w:rsidP="00566E08">
      <w:pPr>
        <w:pStyle w:val="40"/>
        <w:shd w:val="clear" w:color="auto" w:fill="auto"/>
        <w:spacing w:after="0" w:line="276" w:lineRule="auto"/>
      </w:pPr>
    </w:p>
    <w:p w:rsidR="00566E08" w:rsidRDefault="00566E08" w:rsidP="00566E08">
      <w:pPr>
        <w:pStyle w:val="40"/>
        <w:shd w:val="clear" w:color="auto" w:fill="auto"/>
        <w:spacing w:after="0" w:line="276" w:lineRule="auto"/>
      </w:pPr>
    </w:p>
    <w:p w:rsidR="00DF37DF" w:rsidRDefault="00AE0394" w:rsidP="00566E08">
      <w:pPr>
        <w:pStyle w:val="22"/>
        <w:shd w:val="clear" w:color="auto" w:fill="auto"/>
        <w:spacing w:before="120" w:after="0" w:line="276" w:lineRule="auto"/>
        <w:ind w:firstLine="743"/>
      </w:pPr>
      <w:r>
        <w:t>В целях организации работы</w:t>
      </w:r>
      <w:r>
        <w:t xml:space="preserve"> по определению потребности и формированию контрольных цифр приема на подготовку кадров</w:t>
      </w:r>
    </w:p>
    <w:p w:rsidR="00DF37DF" w:rsidRDefault="00AE0394" w:rsidP="00566E08">
      <w:pPr>
        <w:pStyle w:val="22"/>
        <w:numPr>
          <w:ilvl w:val="0"/>
          <w:numId w:val="1"/>
        </w:numPr>
        <w:shd w:val="clear" w:color="auto" w:fill="auto"/>
        <w:tabs>
          <w:tab w:val="left" w:pos="1139"/>
        </w:tabs>
        <w:spacing w:before="120" w:after="0" w:line="276" w:lineRule="auto"/>
        <w:ind w:firstLine="743"/>
      </w:pPr>
      <w:r>
        <w:t>Утвердить состав Межведомственной комиссии по вопросам формирования контрольных цифр приема (далее - Межведомственная комиссия) (прилагается).</w:t>
      </w:r>
    </w:p>
    <w:p w:rsidR="00DF37DF" w:rsidRDefault="00AE0394" w:rsidP="00566E08">
      <w:pPr>
        <w:pStyle w:val="22"/>
        <w:numPr>
          <w:ilvl w:val="0"/>
          <w:numId w:val="1"/>
        </w:numPr>
        <w:shd w:val="clear" w:color="auto" w:fill="auto"/>
        <w:tabs>
          <w:tab w:val="left" w:pos="1139"/>
        </w:tabs>
        <w:spacing w:before="120" w:after="0" w:line="276" w:lineRule="auto"/>
        <w:ind w:firstLine="743"/>
      </w:pPr>
      <w:r>
        <w:t xml:space="preserve">Председателю </w:t>
      </w:r>
      <w:r>
        <w:t>Межведомственной комиссии в течение 30 (тридцати) дней со дня вступления в силу настоящего Распоряжения утвердить положение о Межведомственной комисс</w:t>
      </w:r>
      <w:proofErr w:type="gramStart"/>
      <w:r>
        <w:t>ии и ее</w:t>
      </w:r>
      <w:proofErr w:type="gramEnd"/>
      <w:r>
        <w:t xml:space="preserve"> персональный состав.</w:t>
      </w:r>
    </w:p>
    <w:p w:rsidR="00DF37DF" w:rsidRDefault="00AE0394" w:rsidP="00566E08">
      <w:pPr>
        <w:pStyle w:val="22"/>
        <w:numPr>
          <w:ilvl w:val="0"/>
          <w:numId w:val="1"/>
        </w:numPr>
        <w:shd w:val="clear" w:color="auto" w:fill="auto"/>
        <w:tabs>
          <w:tab w:val="left" w:pos="1139"/>
        </w:tabs>
        <w:spacing w:before="120" w:after="0" w:line="276" w:lineRule="auto"/>
        <w:ind w:firstLine="743"/>
      </w:pPr>
      <w:r>
        <w:t>Государственным органам, республиканским органам исполнительной власти, которы</w:t>
      </w:r>
      <w:r>
        <w:t>е входят в состав Межведомственной комиссии, в течение 10 (десяти) рабочих дней со дня вступления в силу настоящего Распоряжения, направить Председателю Межведомственной комиссии информацию о делегировании своего уполномоченного представителя в состав Межв</w:t>
      </w:r>
      <w:r>
        <w:t>едомственной комиссии.</w:t>
      </w:r>
    </w:p>
    <w:p w:rsidR="00DF37DF" w:rsidRDefault="00AE0394" w:rsidP="00566E08">
      <w:pPr>
        <w:pStyle w:val="22"/>
        <w:numPr>
          <w:ilvl w:val="0"/>
          <w:numId w:val="1"/>
        </w:numPr>
        <w:shd w:val="clear" w:color="auto" w:fill="auto"/>
        <w:tabs>
          <w:tab w:val="left" w:pos="1139"/>
        </w:tabs>
        <w:spacing w:before="120" w:after="0" w:line="276" w:lineRule="auto"/>
        <w:ind w:firstLine="743"/>
      </w:pPr>
      <w:r>
        <w:t>Настоящее Распоряжение вступает в силу со дня его подписания.</w:t>
      </w:r>
    </w:p>
    <w:p w:rsidR="00566E08" w:rsidRDefault="00566E08" w:rsidP="00566E08">
      <w:pPr>
        <w:pStyle w:val="22"/>
        <w:shd w:val="clear" w:color="auto" w:fill="auto"/>
        <w:tabs>
          <w:tab w:val="left" w:pos="1139"/>
        </w:tabs>
        <w:spacing w:before="0" w:after="0" w:line="276" w:lineRule="auto"/>
      </w:pPr>
    </w:p>
    <w:p w:rsidR="00566E08" w:rsidRDefault="00566E08" w:rsidP="00566E08">
      <w:pPr>
        <w:pStyle w:val="22"/>
        <w:shd w:val="clear" w:color="auto" w:fill="auto"/>
        <w:tabs>
          <w:tab w:val="left" w:pos="1139"/>
        </w:tabs>
        <w:spacing w:before="0" w:after="0" w:line="276" w:lineRule="auto"/>
      </w:pPr>
    </w:p>
    <w:p w:rsidR="00566E08" w:rsidRDefault="00566E08" w:rsidP="00566E08">
      <w:pPr>
        <w:pStyle w:val="22"/>
        <w:shd w:val="clear" w:color="auto" w:fill="auto"/>
        <w:tabs>
          <w:tab w:val="left" w:pos="1139"/>
        </w:tabs>
        <w:spacing w:before="0" w:after="0" w:line="276" w:lineRule="auto"/>
      </w:pPr>
    </w:p>
    <w:p w:rsidR="00566E08" w:rsidRDefault="00AE0394" w:rsidP="00566E08">
      <w:pPr>
        <w:pStyle w:val="40"/>
        <w:shd w:val="clear" w:color="auto" w:fill="auto"/>
        <w:spacing w:after="0" w:line="280" w:lineRule="exact"/>
        <w:jc w:val="left"/>
      </w:pPr>
      <w:bookmarkStart w:id="3" w:name="bookmark3"/>
      <w:r>
        <w:lastRenderedPageBreak/>
        <w:t>Председатель Правительства</w:t>
      </w:r>
      <w:bookmarkEnd w:id="3"/>
      <w:r w:rsidR="00566E08">
        <w:t xml:space="preserve">                                                </w:t>
      </w:r>
      <w:r w:rsidR="00566E08">
        <w:rPr>
          <w:rStyle w:val="4Exact"/>
          <w:b/>
          <w:bCs/>
        </w:rPr>
        <w:t>А. Е. Ананченко</w:t>
      </w:r>
    </w:p>
    <w:p w:rsidR="00DF37DF" w:rsidRDefault="00AE0394" w:rsidP="00566E08">
      <w:pPr>
        <w:pStyle w:val="22"/>
        <w:shd w:val="clear" w:color="auto" w:fill="auto"/>
        <w:spacing w:before="0" w:after="0" w:line="276" w:lineRule="auto"/>
        <w:ind w:left="5700"/>
        <w:jc w:val="left"/>
      </w:pPr>
      <w:r>
        <w:t>УТВЕРЖДЕН</w:t>
      </w:r>
    </w:p>
    <w:p w:rsidR="00DF37DF" w:rsidRDefault="00AE0394" w:rsidP="00566E08">
      <w:pPr>
        <w:pStyle w:val="22"/>
        <w:shd w:val="clear" w:color="auto" w:fill="auto"/>
        <w:spacing w:before="0" w:after="0" w:line="276" w:lineRule="auto"/>
        <w:ind w:left="5700"/>
        <w:jc w:val="left"/>
      </w:pPr>
      <w:r>
        <w:t>Распоряжением Правительства Донецкой Народной Республики от 05 июня 2019 г. № 37</w:t>
      </w:r>
    </w:p>
    <w:p w:rsidR="00566E08" w:rsidRDefault="00566E08" w:rsidP="00566E08">
      <w:pPr>
        <w:pStyle w:val="22"/>
        <w:shd w:val="clear" w:color="auto" w:fill="auto"/>
        <w:spacing w:before="0" w:after="0" w:line="276" w:lineRule="auto"/>
        <w:ind w:left="5700"/>
        <w:jc w:val="left"/>
      </w:pPr>
    </w:p>
    <w:p w:rsidR="00DF37DF" w:rsidRDefault="00AE0394" w:rsidP="00566E08">
      <w:pPr>
        <w:pStyle w:val="20"/>
        <w:keepNext/>
        <w:keepLines/>
        <w:shd w:val="clear" w:color="auto" w:fill="auto"/>
        <w:spacing w:line="276" w:lineRule="auto"/>
      </w:pPr>
      <w:bookmarkStart w:id="4" w:name="bookmark4"/>
      <w:r>
        <w:t>Состав</w:t>
      </w:r>
      <w:bookmarkEnd w:id="4"/>
    </w:p>
    <w:p w:rsidR="00DF37DF" w:rsidRDefault="00AE0394" w:rsidP="00566E08">
      <w:pPr>
        <w:pStyle w:val="40"/>
        <w:shd w:val="clear" w:color="auto" w:fill="auto"/>
        <w:spacing w:after="0" w:line="276" w:lineRule="auto"/>
      </w:pPr>
      <w:r>
        <w:t>Межведомственной комиссии</w:t>
      </w:r>
    </w:p>
    <w:p w:rsidR="00DF37DF" w:rsidRDefault="00AE0394" w:rsidP="00566E08">
      <w:pPr>
        <w:pStyle w:val="40"/>
        <w:shd w:val="clear" w:color="auto" w:fill="auto"/>
        <w:spacing w:after="0" w:line="276" w:lineRule="auto"/>
      </w:pPr>
      <w:r>
        <w:t>по вопросам формирования контрольных цифр приема</w:t>
      </w:r>
    </w:p>
    <w:p w:rsidR="00566E08" w:rsidRDefault="00566E08" w:rsidP="00566E08">
      <w:pPr>
        <w:pStyle w:val="40"/>
        <w:shd w:val="clear" w:color="auto" w:fill="auto"/>
        <w:spacing w:after="0" w:line="276" w:lineRule="auto"/>
      </w:pPr>
    </w:p>
    <w:p w:rsidR="00DF37DF" w:rsidRDefault="00AE0394" w:rsidP="00566E08">
      <w:pPr>
        <w:pStyle w:val="22"/>
        <w:shd w:val="clear" w:color="auto" w:fill="auto"/>
        <w:spacing w:before="0" w:after="0" w:line="276" w:lineRule="auto"/>
        <w:ind w:firstLine="740"/>
      </w:pPr>
      <w:r>
        <w:t>Председатель Межведомственной комиссии - заместитель Председателя Правительства Донецкой Народной Республики, возглавляющий блок социальной политики.</w:t>
      </w:r>
    </w:p>
    <w:p w:rsidR="00DF37DF" w:rsidRDefault="00AE0394" w:rsidP="00566E08">
      <w:pPr>
        <w:pStyle w:val="22"/>
        <w:shd w:val="clear" w:color="auto" w:fill="auto"/>
        <w:spacing w:before="0" w:after="0" w:line="276" w:lineRule="auto"/>
        <w:ind w:firstLine="740"/>
      </w:pPr>
      <w:r>
        <w:t>Секретарь Межведомственной комиссии - представитель Минис</w:t>
      </w:r>
      <w:r>
        <w:t>терства образования и науки Донецкой Народной Республики;</w:t>
      </w:r>
    </w:p>
    <w:p w:rsidR="00DF37DF" w:rsidRDefault="00AE0394" w:rsidP="00566E08">
      <w:pPr>
        <w:pStyle w:val="22"/>
        <w:shd w:val="clear" w:color="auto" w:fill="auto"/>
        <w:spacing w:before="0" w:after="0" w:line="276" w:lineRule="auto"/>
        <w:ind w:firstLine="740"/>
      </w:pPr>
      <w:r>
        <w:t>Члены Межведомственной комиссии:</w:t>
      </w:r>
    </w:p>
    <w:p w:rsidR="00DF37DF" w:rsidRDefault="00AE0394" w:rsidP="00E74FB6">
      <w:pPr>
        <w:pStyle w:val="22"/>
        <w:numPr>
          <w:ilvl w:val="0"/>
          <w:numId w:val="2"/>
        </w:numPr>
        <w:shd w:val="clear" w:color="auto" w:fill="auto"/>
        <w:spacing w:before="0" w:after="0" w:line="276" w:lineRule="auto"/>
        <w:ind w:firstLine="740"/>
      </w:pPr>
      <w:bookmarkStart w:id="5" w:name="_GoBack"/>
      <w:bookmarkEnd w:id="5"/>
      <w:r>
        <w:t xml:space="preserve"> Представитель</w:t>
      </w:r>
      <w:r>
        <w:tab/>
        <w:t>Администрации Главы Донецкой Народной Республики;</w:t>
      </w:r>
    </w:p>
    <w:p w:rsidR="00DF37DF" w:rsidRDefault="00AE0394" w:rsidP="00566E08">
      <w:pPr>
        <w:pStyle w:val="22"/>
        <w:numPr>
          <w:ilvl w:val="0"/>
          <w:numId w:val="2"/>
        </w:numPr>
        <w:shd w:val="clear" w:color="auto" w:fill="auto"/>
        <w:tabs>
          <w:tab w:val="left" w:pos="1132"/>
        </w:tabs>
        <w:spacing w:before="0" w:after="0" w:line="276" w:lineRule="auto"/>
        <w:ind w:firstLine="740"/>
      </w:pPr>
      <w:r>
        <w:t>Представитель Министерства агропромышленной политики и продовольствия Донецкой Народной Республики;</w:t>
      </w:r>
    </w:p>
    <w:p w:rsidR="00DF37DF" w:rsidRDefault="00AE0394" w:rsidP="00566E08">
      <w:pPr>
        <w:pStyle w:val="22"/>
        <w:numPr>
          <w:ilvl w:val="0"/>
          <w:numId w:val="2"/>
        </w:numPr>
        <w:shd w:val="clear" w:color="auto" w:fill="auto"/>
        <w:tabs>
          <w:tab w:val="left" w:pos="1132"/>
        </w:tabs>
        <w:spacing w:before="0" w:after="0" w:line="276" w:lineRule="auto"/>
        <w:ind w:firstLine="740"/>
      </w:pPr>
      <w:r>
        <w:t>Представитель Министерства внутренних дел Донецкой Народной Республики;</w:t>
      </w:r>
    </w:p>
    <w:p w:rsidR="00DF37DF" w:rsidRDefault="00AE0394" w:rsidP="00566E08">
      <w:pPr>
        <w:pStyle w:val="22"/>
        <w:numPr>
          <w:ilvl w:val="0"/>
          <w:numId w:val="2"/>
        </w:numPr>
        <w:shd w:val="clear" w:color="auto" w:fill="auto"/>
        <w:tabs>
          <w:tab w:val="left" w:pos="993"/>
          <w:tab w:val="left" w:pos="3274"/>
          <w:tab w:val="left" w:pos="5487"/>
        </w:tabs>
        <w:spacing w:before="0" w:after="0" w:line="276" w:lineRule="auto"/>
        <w:ind w:firstLine="740"/>
      </w:pPr>
      <w:r>
        <w:t xml:space="preserve"> Представитель</w:t>
      </w:r>
      <w:r>
        <w:tab/>
        <w:t>Министерства</w:t>
      </w:r>
      <w:r>
        <w:tab/>
        <w:t>государственной безопасности</w:t>
      </w:r>
    </w:p>
    <w:p w:rsidR="00DF37DF" w:rsidRDefault="00AE0394" w:rsidP="00566E08">
      <w:pPr>
        <w:pStyle w:val="22"/>
        <w:shd w:val="clear" w:color="auto" w:fill="auto"/>
        <w:spacing w:before="0" w:after="0" w:line="276" w:lineRule="auto"/>
        <w:jc w:val="left"/>
      </w:pPr>
      <w:r>
        <w:t>Донецкой Народной Республики;</w:t>
      </w:r>
    </w:p>
    <w:p w:rsidR="00DF37DF" w:rsidRDefault="00AE0394" w:rsidP="00566E08">
      <w:pPr>
        <w:pStyle w:val="22"/>
        <w:numPr>
          <w:ilvl w:val="0"/>
          <w:numId w:val="2"/>
        </w:numPr>
        <w:shd w:val="clear" w:color="auto" w:fill="auto"/>
        <w:tabs>
          <w:tab w:val="left" w:pos="1132"/>
        </w:tabs>
        <w:spacing w:before="0" w:after="0" w:line="276" w:lineRule="auto"/>
        <w:ind w:firstLine="740"/>
      </w:pPr>
      <w:r>
        <w:t>Представитель Министерства доходов и сборов Донецкой Народной Республики;</w:t>
      </w:r>
    </w:p>
    <w:p w:rsidR="00DF37DF" w:rsidRDefault="00AE0394" w:rsidP="00566E08">
      <w:pPr>
        <w:pStyle w:val="22"/>
        <w:numPr>
          <w:ilvl w:val="0"/>
          <w:numId w:val="2"/>
        </w:numPr>
        <w:shd w:val="clear" w:color="auto" w:fill="auto"/>
        <w:tabs>
          <w:tab w:val="left" w:pos="1132"/>
        </w:tabs>
        <w:spacing w:before="0" w:after="0" w:line="276" w:lineRule="auto"/>
        <w:ind w:firstLine="740"/>
      </w:pPr>
      <w:r>
        <w:t>Представитель Министерс</w:t>
      </w:r>
      <w:r>
        <w:t>тва здравоохранения Донецкой Народной Республики;</w:t>
      </w:r>
    </w:p>
    <w:p w:rsidR="00DF37DF" w:rsidRDefault="00AE0394" w:rsidP="00566E08">
      <w:pPr>
        <w:pStyle w:val="22"/>
        <w:numPr>
          <w:ilvl w:val="0"/>
          <w:numId w:val="2"/>
        </w:numPr>
        <w:shd w:val="clear" w:color="auto" w:fill="auto"/>
        <w:tabs>
          <w:tab w:val="left" w:pos="1132"/>
        </w:tabs>
        <w:spacing w:before="0" w:after="0" w:line="276" w:lineRule="auto"/>
        <w:ind w:firstLine="740"/>
      </w:pPr>
      <w:r>
        <w:t>Представитель Министерства иностранных дел Донецкой Народной Республики;</w:t>
      </w:r>
    </w:p>
    <w:p w:rsidR="00DF37DF" w:rsidRDefault="00AE0394" w:rsidP="00566E08">
      <w:pPr>
        <w:pStyle w:val="22"/>
        <w:numPr>
          <w:ilvl w:val="0"/>
          <w:numId w:val="2"/>
        </w:numPr>
        <w:shd w:val="clear" w:color="auto" w:fill="auto"/>
        <w:spacing w:before="0" w:after="0" w:line="276" w:lineRule="auto"/>
        <w:ind w:firstLine="740"/>
      </w:pPr>
      <w:r>
        <w:t xml:space="preserve"> Представитель Министерства информации Донецкой Народной Республики;</w:t>
      </w:r>
    </w:p>
    <w:p w:rsidR="00DF37DF" w:rsidRDefault="00AE0394" w:rsidP="00566E08">
      <w:pPr>
        <w:pStyle w:val="22"/>
        <w:numPr>
          <w:ilvl w:val="0"/>
          <w:numId w:val="2"/>
        </w:numPr>
        <w:shd w:val="clear" w:color="auto" w:fill="auto"/>
        <w:tabs>
          <w:tab w:val="left" w:pos="1132"/>
        </w:tabs>
        <w:spacing w:before="0" w:after="0" w:line="276" w:lineRule="auto"/>
        <w:ind w:firstLine="740"/>
      </w:pPr>
      <w:r>
        <w:t>Представитель Министерства культуры Донецкой Народной Республики</w:t>
      </w:r>
      <w:r>
        <w:t>;</w:t>
      </w:r>
    </w:p>
    <w:p w:rsidR="00DF37DF" w:rsidRDefault="00AE0394" w:rsidP="00566E08">
      <w:pPr>
        <w:pStyle w:val="22"/>
        <w:numPr>
          <w:ilvl w:val="0"/>
          <w:numId w:val="2"/>
        </w:numPr>
        <w:shd w:val="clear" w:color="auto" w:fill="auto"/>
        <w:tabs>
          <w:tab w:val="left" w:pos="1132"/>
        </w:tabs>
        <w:spacing w:before="0" w:after="0" w:line="276" w:lineRule="auto"/>
        <w:ind w:firstLine="740"/>
      </w:pPr>
      <w:r>
        <w:t>Представитель Министерства молодежи, спорта и туризма Донецкой Народной Республики;</w:t>
      </w:r>
    </w:p>
    <w:p w:rsidR="00DF37DF" w:rsidRDefault="00AE0394" w:rsidP="00566E08">
      <w:pPr>
        <w:pStyle w:val="22"/>
        <w:numPr>
          <w:ilvl w:val="0"/>
          <w:numId w:val="2"/>
        </w:numPr>
        <w:shd w:val="clear" w:color="auto" w:fill="auto"/>
        <w:spacing w:before="0" w:after="0" w:line="276" w:lineRule="auto"/>
        <w:ind w:firstLine="740"/>
      </w:pPr>
      <w:r>
        <w:t xml:space="preserve"> Представитель Министерства образования и науки Донецкой Народной Республики;</w:t>
      </w:r>
    </w:p>
    <w:p w:rsidR="00566E08" w:rsidRDefault="00AE0394" w:rsidP="00566E08">
      <w:pPr>
        <w:pStyle w:val="22"/>
        <w:numPr>
          <w:ilvl w:val="0"/>
          <w:numId w:val="2"/>
        </w:numPr>
        <w:shd w:val="clear" w:color="auto" w:fill="auto"/>
        <w:tabs>
          <w:tab w:val="left" w:pos="1144"/>
        </w:tabs>
        <w:spacing w:before="0" w:after="0" w:line="276" w:lineRule="auto"/>
        <w:ind w:firstLine="740"/>
        <w:jc w:val="left"/>
      </w:pPr>
      <w:r>
        <w:t xml:space="preserve">Представитель Министерства по делам гражданской обороны, </w:t>
      </w:r>
      <w:r>
        <w:lastRenderedPageBreak/>
        <w:t xml:space="preserve">чрезвычайным </w:t>
      </w:r>
      <w:r>
        <w:t>ситуациям и ликвидации последствий стихийных бедствий Донецкой Народной Республики;</w:t>
      </w:r>
      <w:r w:rsidR="00566E08">
        <w:t xml:space="preserve"> </w:t>
      </w:r>
    </w:p>
    <w:p w:rsidR="00DF37DF" w:rsidRDefault="00AE0394" w:rsidP="00566E08">
      <w:pPr>
        <w:pStyle w:val="22"/>
        <w:numPr>
          <w:ilvl w:val="0"/>
          <w:numId w:val="2"/>
        </w:numPr>
        <w:shd w:val="clear" w:color="auto" w:fill="auto"/>
        <w:tabs>
          <w:tab w:val="left" w:pos="1144"/>
        </w:tabs>
        <w:spacing w:before="0" w:after="0" w:line="276" w:lineRule="auto"/>
        <w:ind w:firstLine="740"/>
        <w:jc w:val="left"/>
      </w:pPr>
      <w:r>
        <w:t>Представитель Министерства промышленности и торговли Донецкой Народной Республики;</w:t>
      </w:r>
    </w:p>
    <w:p w:rsidR="00DF37DF" w:rsidRDefault="00AE0394" w:rsidP="00566E08">
      <w:pPr>
        <w:pStyle w:val="22"/>
        <w:numPr>
          <w:ilvl w:val="0"/>
          <w:numId w:val="2"/>
        </w:numPr>
        <w:shd w:val="clear" w:color="auto" w:fill="auto"/>
        <w:tabs>
          <w:tab w:val="left" w:pos="1144"/>
        </w:tabs>
        <w:spacing w:before="0" w:after="0" w:line="276" w:lineRule="auto"/>
        <w:ind w:left="740"/>
      </w:pPr>
      <w:r>
        <w:t>Представитель Министерства связи Донецкой Народной Республики;</w:t>
      </w:r>
    </w:p>
    <w:p w:rsidR="00DF37DF" w:rsidRDefault="00AE0394" w:rsidP="00566E08">
      <w:pPr>
        <w:pStyle w:val="22"/>
        <w:numPr>
          <w:ilvl w:val="0"/>
          <w:numId w:val="2"/>
        </w:numPr>
        <w:shd w:val="clear" w:color="auto" w:fill="auto"/>
        <w:tabs>
          <w:tab w:val="left" w:pos="1144"/>
        </w:tabs>
        <w:spacing w:before="0" w:after="0" w:line="276" w:lineRule="auto"/>
        <w:ind w:firstLine="740"/>
        <w:jc w:val="left"/>
      </w:pPr>
      <w:r>
        <w:t>Представитель Министерства</w:t>
      </w:r>
      <w:r>
        <w:t xml:space="preserve"> строительства и жилищно</w:t>
      </w:r>
      <w:r w:rsidR="00566E08">
        <w:t>-</w:t>
      </w:r>
      <w:r>
        <w:t>коммунального хозяйства Донецкой Народной Республики;</w:t>
      </w:r>
    </w:p>
    <w:p w:rsidR="00DF37DF" w:rsidRDefault="00AE0394" w:rsidP="00566E08">
      <w:pPr>
        <w:pStyle w:val="22"/>
        <w:numPr>
          <w:ilvl w:val="0"/>
          <w:numId w:val="2"/>
        </w:numPr>
        <w:shd w:val="clear" w:color="auto" w:fill="auto"/>
        <w:tabs>
          <w:tab w:val="left" w:pos="1144"/>
          <w:tab w:val="left" w:pos="3198"/>
          <w:tab w:val="center" w:pos="5977"/>
          <w:tab w:val="right" w:pos="8194"/>
          <w:tab w:val="right" w:pos="9658"/>
        </w:tabs>
        <w:spacing w:before="0" w:after="0" w:line="276" w:lineRule="auto"/>
        <w:ind w:left="740"/>
      </w:pPr>
      <w:r>
        <w:t>Представитель</w:t>
      </w:r>
      <w:r>
        <w:tab/>
        <w:t>Министерства</w:t>
      </w:r>
      <w:r>
        <w:tab/>
        <w:t>транспорта</w:t>
      </w:r>
      <w:r>
        <w:tab/>
      </w:r>
      <w:proofErr w:type="gramStart"/>
      <w:r>
        <w:t>Донецкой</w:t>
      </w:r>
      <w:proofErr w:type="gramEnd"/>
      <w:r>
        <w:tab/>
        <w:t>Народной</w:t>
      </w:r>
    </w:p>
    <w:p w:rsidR="00DF37DF" w:rsidRDefault="00AE0394" w:rsidP="00566E08">
      <w:pPr>
        <w:pStyle w:val="22"/>
        <w:shd w:val="clear" w:color="auto" w:fill="auto"/>
        <w:spacing w:before="0" w:after="0" w:line="276" w:lineRule="auto"/>
        <w:jc w:val="left"/>
      </w:pPr>
      <w:r>
        <w:t>Республики;</w:t>
      </w:r>
    </w:p>
    <w:p w:rsidR="00DF37DF" w:rsidRDefault="00AE0394" w:rsidP="00566E08">
      <w:pPr>
        <w:pStyle w:val="22"/>
        <w:numPr>
          <w:ilvl w:val="0"/>
          <w:numId w:val="2"/>
        </w:numPr>
        <w:shd w:val="clear" w:color="auto" w:fill="auto"/>
        <w:tabs>
          <w:tab w:val="left" w:pos="1144"/>
        </w:tabs>
        <w:spacing w:before="0" w:after="0" w:line="276" w:lineRule="auto"/>
        <w:ind w:firstLine="740"/>
        <w:jc w:val="left"/>
      </w:pPr>
      <w:r>
        <w:t>Представитель Министерства труда и социальной политики Донецкой Народной Республики;</w:t>
      </w:r>
    </w:p>
    <w:p w:rsidR="00DF37DF" w:rsidRDefault="00AE0394" w:rsidP="00566E08">
      <w:pPr>
        <w:pStyle w:val="22"/>
        <w:numPr>
          <w:ilvl w:val="0"/>
          <w:numId w:val="2"/>
        </w:numPr>
        <w:shd w:val="clear" w:color="auto" w:fill="auto"/>
        <w:tabs>
          <w:tab w:val="left" w:pos="1144"/>
        </w:tabs>
        <w:spacing w:before="0" w:after="0" w:line="276" w:lineRule="auto"/>
        <w:ind w:firstLine="740"/>
        <w:jc w:val="left"/>
      </w:pPr>
      <w:r>
        <w:t>Представитель Министерств</w:t>
      </w:r>
      <w:r>
        <w:t>а угля и энергетики Донецкой Народной Республики;</w:t>
      </w:r>
    </w:p>
    <w:p w:rsidR="00DF37DF" w:rsidRDefault="00AE0394" w:rsidP="00566E08">
      <w:pPr>
        <w:pStyle w:val="22"/>
        <w:numPr>
          <w:ilvl w:val="0"/>
          <w:numId w:val="2"/>
        </w:numPr>
        <w:shd w:val="clear" w:color="auto" w:fill="auto"/>
        <w:tabs>
          <w:tab w:val="left" w:pos="1144"/>
          <w:tab w:val="left" w:pos="3198"/>
          <w:tab w:val="center" w:pos="5977"/>
          <w:tab w:val="right" w:pos="8194"/>
          <w:tab w:val="right" w:pos="9658"/>
        </w:tabs>
        <w:spacing w:before="0" w:after="0" w:line="276" w:lineRule="auto"/>
        <w:ind w:left="740"/>
      </w:pPr>
      <w:r>
        <w:t>Представитель</w:t>
      </w:r>
      <w:r>
        <w:tab/>
        <w:t>Министерства</w:t>
      </w:r>
      <w:r>
        <w:tab/>
        <w:t>финансов</w:t>
      </w:r>
      <w:r>
        <w:tab/>
        <w:t>Донецкой</w:t>
      </w:r>
      <w:r>
        <w:tab/>
        <w:t>Народной</w:t>
      </w:r>
    </w:p>
    <w:p w:rsidR="00DF37DF" w:rsidRDefault="00AE0394" w:rsidP="00566E08">
      <w:pPr>
        <w:pStyle w:val="22"/>
        <w:shd w:val="clear" w:color="auto" w:fill="auto"/>
        <w:spacing w:before="0" w:after="0" w:line="276" w:lineRule="auto"/>
        <w:jc w:val="left"/>
      </w:pPr>
      <w:r>
        <w:t>Республики;</w:t>
      </w:r>
    </w:p>
    <w:p w:rsidR="00DF37DF" w:rsidRDefault="00AE0394" w:rsidP="00566E08">
      <w:pPr>
        <w:pStyle w:val="22"/>
        <w:numPr>
          <w:ilvl w:val="0"/>
          <w:numId w:val="2"/>
        </w:numPr>
        <w:shd w:val="clear" w:color="auto" w:fill="auto"/>
        <w:tabs>
          <w:tab w:val="left" w:pos="1144"/>
        </w:tabs>
        <w:spacing w:before="0" w:after="0" w:line="276" w:lineRule="auto"/>
        <w:ind w:firstLine="740"/>
        <w:jc w:val="left"/>
      </w:pPr>
      <w:r>
        <w:t>Представитель Министерства экономического развития Донецкой Народной Республики;</w:t>
      </w:r>
    </w:p>
    <w:p w:rsidR="00DF37DF" w:rsidRDefault="00AE0394" w:rsidP="00566E08">
      <w:pPr>
        <w:pStyle w:val="22"/>
        <w:numPr>
          <w:ilvl w:val="0"/>
          <w:numId w:val="2"/>
        </w:numPr>
        <w:shd w:val="clear" w:color="auto" w:fill="auto"/>
        <w:tabs>
          <w:tab w:val="left" w:pos="1144"/>
          <w:tab w:val="left" w:pos="3198"/>
          <w:tab w:val="center" w:pos="5977"/>
          <w:tab w:val="right" w:pos="8194"/>
          <w:tab w:val="right" w:pos="9658"/>
        </w:tabs>
        <w:spacing w:before="0" w:after="0" w:line="276" w:lineRule="auto"/>
        <w:ind w:left="740"/>
      </w:pPr>
      <w:r>
        <w:t>Представитель</w:t>
      </w:r>
      <w:r>
        <w:tab/>
        <w:t>Министерства</w:t>
      </w:r>
      <w:r>
        <w:tab/>
        <w:t>юстиции</w:t>
      </w:r>
      <w:r>
        <w:tab/>
        <w:t>Донецкой</w:t>
      </w:r>
      <w:r>
        <w:tab/>
        <w:t>Народной</w:t>
      </w:r>
    </w:p>
    <w:p w:rsidR="00DF37DF" w:rsidRDefault="00AE0394" w:rsidP="00566E08">
      <w:pPr>
        <w:pStyle w:val="22"/>
        <w:shd w:val="clear" w:color="auto" w:fill="auto"/>
        <w:spacing w:before="0" w:after="0" w:line="276" w:lineRule="auto"/>
        <w:jc w:val="left"/>
      </w:pPr>
      <w:r>
        <w:t>Респуб</w:t>
      </w:r>
      <w:r>
        <w:t>лики;</w:t>
      </w:r>
    </w:p>
    <w:p w:rsidR="00DF37DF" w:rsidRDefault="00AE0394" w:rsidP="00566E08">
      <w:pPr>
        <w:pStyle w:val="22"/>
        <w:numPr>
          <w:ilvl w:val="0"/>
          <w:numId w:val="2"/>
        </w:numPr>
        <w:shd w:val="clear" w:color="auto" w:fill="auto"/>
        <w:tabs>
          <w:tab w:val="left" w:pos="1144"/>
        </w:tabs>
        <w:spacing w:before="0" w:after="0" w:line="276" w:lineRule="auto"/>
        <w:ind w:firstLine="740"/>
        <w:jc w:val="left"/>
      </w:pPr>
      <w:r>
        <w:t>Представитель Управления Народной Милиции Донецкой Народной Республики.</w:t>
      </w:r>
    </w:p>
    <w:sectPr w:rsidR="00DF37DF">
      <w:headerReference w:type="default" r:id="rId9"/>
      <w:pgSz w:w="11900" w:h="16840"/>
      <w:pgMar w:top="1162" w:right="533" w:bottom="1263" w:left="166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394" w:rsidRDefault="00AE0394">
      <w:r>
        <w:separator/>
      </w:r>
    </w:p>
  </w:endnote>
  <w:endnote w:type="continuationSeparator" w:id="0">
    <w:p w:rsidR="00AE0394" w:rsidRDefault="00AE0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394" w:rsidRDefault="00AE0394"/>
  </w:footnote>
  <w:footnote w:type="continuationSeparator" w:id="0">
    <w:p w:rsidR="00AE0394" w:rsidRDefault="00AE039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7DF" w:rsidRDefault="00AE039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05pt;margin-top:38.4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F37DF" w:rsidRDefault="00AE0394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6743C"/>
    <w:multiLevelType w:val="multilevel"/>
    <w:tmpl w:val="C512F4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5754846"/>
    <w:multiLevelType w:val="multilevel"/>
    <w:tmpl w:val="C276B6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F37DF"/>
    <w:rsid w:val="00566E08"/>
    <w:rsid w:val="00AE0394"/>
    <w:rsid w:val="00DF37DF"/>
    <w:rsid w:val="00E7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line="835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835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41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504</Words>
  <Characters>2877</Characters>
  <Application>Microsoft Office Word</Application>
  <DocSecurity>0</DocSecurity>
  <Lines>23</Lines>
  <Paragraphs>6</Paragraphs>
  <ScaleCrop>false</ScaleCrop>
  <Company/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dcterms:created xsi:type="dcterms:W3CDTF">2019-06-11T07:57:00Z</dcterms:created>
  <dcterms:modified xsi:type="dcterms:W3CDTF">2019-06-11T08:00:00Z</dcterms:modified>
</cp:coreProperties>
</file>