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3D3" w:rsidRDefault="006A6ABD" w:rsidP="00475EF7">
      <w:pPr>
        <w:framePr w:h="1397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министров\\11.06\\media\\image1.jpeg"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69.75pt">
            <v:imagedata r:id="rId8" r:href="rId9"/>
          </v:shape>
        </w:pict>
      </w:r>
      <w:r>
        <w:fldChar w:fldCharType="end"/>
      </w:r>
    </w:p>
    <w:p w:rsidR="003943D3" w:rsidRDefault="003943D3" w:rsidP="00475EF7">
      <w:pPr>
        <w:spacing w:line="276" w:lineRule="auto"/>
        <w:rPr>
          <w:sz w:val="2"/>
          <w:szCs w:val="2"/>
        </w:rPr>
      </w:pPr>
    </w:p>
    <w:p w:rsidR="003943D3" w:rsidRDefault="006A6ABD" w:rsidP="00475EF7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ПРАВИТЕЛЬСТВО</w:t>
      </w:r>
      <w:bookmarkEnd w:id="0"/>
    </w:p>
    <w:p w:rsidR="003943D3" w:rsidRDefault="006A6ABD" w:rsidP="00475EF7">
      <w:pPr>
        <w:pStyle w:val="1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475EF7" w:rsidRDefault="00475EF7" w:rsidP="00475EF7">
      <w:pPr>
        <w:pStyle w:val="10"/>
        <w:keepNext/>
        <w:keepLines/>
        <w:shd w:val="clear" w:color="auto" w:fill="auto"/>
        <w:spacing w:before="0" w:after="0" w:line="276" w:lineRule="auto"/>
      </w:pPr>
    </w:p>
    <w:p w:rsidR="003943D3" w:rsidRDefault="006A6ABD" w:rsidP="00475EF7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3943D3" w:rsidRDefault="006A6ABD" w:rsidP="00475EF7">
      <w:pPr>
        <w:pStyle w:val="20"/>
        <w:keepNext/>
        <w:keepLines/>
        <w:shd w:val="clear" w:color="auto" w:fill="auto"/>
        <w:spacing w:before="0" w:line="276" w:lineRule="auto"/>
      </w:pPr>
      <w:bookmarkStart w:id="2" w:name="bookmark2"/>
      <w:r>
        <w:t>от 05 июня 2019 г. № 38</w:t>
      </w:r>
      <w:bookmarkEnd w:id="2"/>
    </w:p>
    <w:p w:rsidR="00475EF7" w:rsidRDefault="00475EF7" w:rsidP="00475EF7">
      <w:pPr>
        <w:pStyle w:val="20"/>
        <w:keepNext/>
        <w:keepLines/>
        <w:shd w:val="clear" w:color="auto" w:fill="auto"/>
        <w:spacing w:before="0" w:line="276" w:lineRule="auto"/>
      </w:pPr>
    </w:p>
    <w:p w:rsidR="00475EF7" w:rsidRDefault="00475EF7" w:rsidP="00475EF7">
      <w:pPr>
        <w:pStyle w:val="20"/>
        <w:keepNext/>
        <w:keepLines/>
        <w:shd w:val="clear" w:color="auto" w:fill="auto"/>
        <w:spacing w:before="0" w:line="276" w:lineRule="auto"/>
      </w:pPr>
    </w:p>
    <w:p w:rsidR="003943D3" w:rsidRDefault="006A6ABD" w:rsidP="00475EF7">
      <w:pPr>
        <w:pStyle w:val="20"/>
        <w:keepNext/>
        <w:keepLines/>
        <w:shd w:val="clear" w:color="auto" w:fill="auto"/>
        <w:spacing w:before="0" w:line="276" w:lineRule="auto"/>
      </w:pPr>
      <w:r>
        <w:t>О реорганизации</w:t>
      </w:r>
    </w:p>
    <w:p w:rsidR="003943D3" w:rsidRDefault="006A6ABD" w:rsidP="00475EF7">
      <w:pPr>
        <w:pStyle w:val="20"/>
        <w:keepNext/>
        <w:keepLines/>
        <w:shd w:val="clear" w:color="auto" w:fill="auto"/>
        <w:spacing w:before="0" w:line="276" w:lineRule="auto"/>
      </w:pPr>
      <w:bookmarkStart w:id="3" w:name="bookmark3"/>
      <w:r>
        <w:t xml:space="preserve">ГОСУДАРСТВЕННОГО </w:t>
      </w:r>
      <w:r>
        <w:t>ПРЕДПРИЯТИЯ «ДОНСНАБ»</w:t>
      </w:r>
      <w:bookmarkEnd w:id="3"/>
    </w:p>
    <w:p w:rsidR="00475EF7" w:rsidRDefault="00475EF7" w:rsidP="00475EF7">
      <w:pPr>
        <w:pStyle w:val="20"/>
        <w:keepNext/>
        <w:keepLines/>
        <w:shd w:val="clear" w:color="auto" w:fill="auto"/>
        <w:spacing w:before="0" w:line="276" w:lineRule="auto"/>
      </w:pPr>
    </w:p>
    <w:p w:rsidR="00475EF7" w:rsidRDefault="00475EF7" w:rsidP="00475EF7">
      <w:pPr>
        <w:pStyle w:val="20"/>
        <w:keepNext/>
        <w:keepLines/>
        <w:shd w:val="clear" w:color="auto" w:fill="auto"/>
        <w:spacing w:before="0" w:line="276" w:lineRule="auto"/>
      </w:pPr>
    </w:p>
    <w:p w:rsidR="003943D3" w:rsidRDefault="006A6ABD" w:rsidP="00475EF7">
      <w:pPr>
        <w:pStyle w:val="22"/>
        <w:shd w:val="clear" w:color="auto" w:fill="auto"/>
        <w:spacing w:before="120" w:after="0" w:line="276" w:lineRule="auto"/>
        <w:ind w:firstLine="760"/>
      </w:pPr>
      <w:r>
        <w:t xml:space="preserve">В целях оптимизации деятельности предприятий угольной отрасли, в соответствии со статьей 77 </w:t>
      </w:r>
      <w:hyperlink r:id="rId10" w:history="1">
        <w:r w:rsidRPr="006A40E6">
          <w:rPr>
            <w:rStyle w:val="a3"/>
          </w:rPr>
          <w:t>Конституции Донецкой Народной Республики</w:t>
        </w:r>
      </w:hyperlink>
      <w:r>
        <w:t xml:space="preserve">, статьей 23 </w:t>
      </w:r>
      <w:hyperlink r:id="rId11" w:history="1">
        <w:r w:rsidRPr="006A40E6">
          <w:rPr>
            <w:rStyle w:val="a3"/>
          </w:rPr>
          <w:t>Закона Донецкой Народной Республи</w:t>
        </w:r>
        <w:r w:rsidR="00475EF7" w:rsidRPr="006A40E6">
          <w:rPr>
            <w:rStyle w:val="a3"/>
          </w:rPr>
          <w:t>ки от 30 ноября 2018 года № 02-</w:t>
        </w:r>
        <w:r w:rsidR="00475EF7" w:rsidRPr="006A40E6">
          <w:rPr>
            <w:rStyle w:val="a3"/>
            <w:lang w:val="en-US"/>
          </w:rPr>
          <w:t>II</w:t>
        </w:r>
        <w:r w:rsidRPr="006A40E6">
          <w:rPr>
            <w:rStyle w:val="a3"/>
          </w:rPr>
          <w:t>НС «О Правительстве Доне</w:t>
        </w:r>
        <w:r w:rsidRPr="006A40E6">
          <w:rPr>
            <w:rStyle w:val="a3"/>
          </w:rPr>
          <w:t>цкой Народной Республики»</w:t>
        </w:r>
      </w:hyperlink>
      <w:bookmarkStart w:id="4" w:name="_GoBack"/>
      <w:bookmarkEnd w:id="4"/>
      <w:r>
        <w:t>,</w:t>
      </w:r>
    </w:p>
    <w:p w:rsidR="003943D3" w:rsidRDefault="006A6ABD" w:rsidP="00475EF7">
      <w:pPr>
        <w:pStyle w:val="22"/>
        <w:numPr>
          <w:ilvl w:val="0"/>
          <w:numId w:val="1"/>
        </w:numPr>
        <w:shd w:val="clear" w:color="auto" w:fill="auto"/>
        <w:tabs>
          <w:tab w:val="left" w:pos="1172"/>
        </w:tabs>
        <w:spacing w:before="120" w:after="0" w:line="276" w:lineRule="auto"/>
        <w:ind w:firstLine="760"/>
      </w:pPr>
      <w:r>
        <w:t xml:space="preserve">Реорганизовать ГОСУДАРСТВЕННОЕ ПРЕДПРИЯТИЕ «ДОНСНАБ» (идентификационный код юридического лица 51019962) путем его присоединения к ГОСУДАРСТВЕННОМУ ПРЕДПРИЯТИЮ «РЕСПУБЛИКАНСКИЙ ЦЕНТР «ТОРГОВЫЙ ДОМ «УГОЛЬ ДОНБАССА» </w:t>
      </w:r>
      <w:r>
        <w:t>(идентификационный код юридического лица 51001740).</w:t>
      </w:r>
    </w:p>
    <w:p w:rsidR="003943D3" w:rsidRDefault="006A6ABD" w:rsidP="00475EF7">
      <w:pPr>
        <w:pStyle w:val="22"/>
        <w:numPr>
          <w:ilvl w:val="0"/>
          <w:numId w:val="1"/>
        </w:numPr>
        <w:shd w:val="clear" w:color="auto" w:fill="auto"/>
        <w:tabs>
          <w:tab w:val="left" w:pos="1172"/>
        </w:tabs>
        <w:spacing w:before="120" w:after="0" w:line="276" w:lineRule="auto"/>
        <w:ind w:firstLine="760"/>
      </w:pPr>
      <w:r>
        <w:t>Министерству угля и энергетики Донецкой Народной Республики:</w:t>
      </w:r>
    </w:p>
    <w:p w:rsidR="003943D3" w:rsidRDefault="006A6ABD" w:rsidP="00475EF7">
      <w:pPr>
        <w:pStyle w:val="22"/>
        <w:numPr>
          <w:ilvl w:val="1"/>
          <w:numId w:val="1"/>
        </w:numPr>
        <w:shd w:val="clear" w:color="auto" w:fill="auto"/>
        <w:tabs>
          <w:tab w:val="left" w:pos="1325"/>
        </w:tabs>
        <w:spacing w:before="120" w:after="0" w:line="276" w:lineRule="auto"/>
        <w:ind w:firstLine="760"/>
      </w:pPr>
      <w:r>
        <w:t>Назначить комиссию по прекращению ГОСУДАРСТВЕННОГО ПРЕДПРИЯТИЯ «ДОНСНАБ» и определить срок для проведения процедуры реорганизации;</w:t>
      </w:r>
    </w:p>
    <w:p w:rsidR="003943D3" w:rsidRDefault="006A6ABD" w:rsidP="00475EF7">
      <w:pPr>
        <w:pStyle w:val="22"/>
        <w:numPr>
          <w:ilvl w:val="1"/>
          <w:numId w:val="1"/>
        </w:numPr>
        <w:shd w:val="clear" w:color="auto" w:fill="auto"/>
        <w:tabs>
          <w:tab w:val="left" w:pos="1291"/>
        </w:tabs>
        <w:spacing w:before="120" w:after="0" w:line="276" w:lineRule="auto"/>
        <w:ind w:firstLine="760"/>
      </w:pPr>
      <w:r>
        <w:t>Обеспечить п</w:t>
      </w:r>
      <w:r>
        <w:t>роведение инвентаризации и передачу в хозяйственное ведение с постановкой на баланс ГОСУДАРСТВЕННОГО ПРЕДПРИЯТИЯ «РЕСПУБЛИКАНСКИЙ ЦЕНТР «ТОРГОВЫЙ ДОМ «УГОЛЬ ДОНБАССА» имущества и товарно-материальных ценностей, ранее находившихся в хозяйственном ведении ГО</w:t>
      </w:r>
      <w:r>
        <w:t>СУДАРСТВЕННОГО ПРЕДПРИЯТИЯ «ДОНСНАБ;</w:t>
      </w:r>
    </w:p>
    <w:p w:rsidR="003943D3" w:rsidRDefault="006A6ABD" w:rsidP="00475EF7">
      <w:pPr>
        <w:pStyle w:val="22"/>
        <w:numPr>
          <w:ilvl w:val="1"/>
          <w:numId w:val="1"/>
        </w:numPr>
        <w:shd w:val="clear" w:color="auto" w:fill="auto"/>
        <w:tabs>
          <w:tab w:val="left" w:pos="1326"/>
        </w:tabs>
        <w:spacing w:before="120" w:after="0" w:line="276" w:lineRule="auto"/>
        <w:ind w:firstLine="760"/>
      </w:pPr>
      <w:r>
        <w:t>Утвердить передаточный акт;</w:t>
      </w:r>
    </w:p>
    <w:p w:rsidR="003943D3" w:rsidRDefault="006A6ABD" w:rsidP="00475EF7">
      <w:pPr>
        <w:pStyle w:val="22"/>
        <w:numPr>
          <w:ilvl w:val="1"/>
          <w:numId w:val="1"/>
        </w:numPr>
        <w:shd w:val="clear" w:color="auto" w:fill="auto"/>
        <w:tabs>
          <w:tab w:val="left" w:pos="1709"/>
        </w:tabs>
        <w:spacing w:before="120" w:after="0" w:line="276" w:lineRule="auto"/>
        <w:ind w:firstLine="760"/>
      </w:pPr>
      <w:r>
        <w:t xml:space="preserve">Обязать председателя комиссии по прекращению </w:t>
      </w:r>
      <w:r>
        <w:lastRenderedPageBreak/>
        <w:t>ГОСУДАРСТВЕННОГО ПРЕДПРИЯТИЯ «ДОНСНАБ» провести иные мероприятия, предусмотренные законодательством, связанные с реорганизацией путем присоединени</w:t>
      </w:r>
      <w:r>
        <w:t xml:space="preserve">я </w:t>
      </w:r>
      <w:proofErr w:type="gramStart"/>
      <w:r>
        <w:t>к</w:t>
      </w:r>
      <w:proofErr w:type="gramEnd"/>
      <w:r>
        <w:t xml:space="preserve"> ГОСУДАРСТВЕННОМУ</w:t>
      </w:r>
    </w:p>
    <w:p w:rsidR="003943D3" w:rsidRDefault="006A6ABD" w:rsidP="00475EF7">
      <w:pPr>
        <w:pStyle w:val="22"/>
        <w:shd w:val="clear" w:color="auto" w:fill="auto"/>
        <w:spacing w:before="120" w:after="0" w:line="276" w:lineRule="auto"/>
      </w:pPr>
      <w:r>
        <w:t>ПРЕДПРИЯТИЮ «РЕСПУБЛИКАНСКИЙ ЦЕНТР «ТОРГОВЫЙ ДОМ «УГОЛЬ ДОНБАССА».</w:t>
      </w:r>
    </w:p>
    <w:p w:rsidR="003943D3" w:rsidRDefault="006A6ABD" w:rsidP="00475EF7">
      <w:pPr>
        <w:pStyle w:val="22"/>
        <w:shd w:val="clear" w:color="auto" w:fill="auto"/>
        <w:spacing w:before="120" w:after="0" w:line="276" w:lineRule="auto"/>
        <w:ind w:firstLine="740"/>
      </w:pPr>
      <w:r>
        <w:t>З.</w:t>
      </w:r>
      <w:r w:rsidR="00475EF7">
        <w:t xml:space="preserve"> </w:t>
      </w:r>
      <w:r>
        <w:t>Определить срок для предъявления требований кредиторов - 2 месяца со дня опубликования объявления о реорганизации ГОСУДАРСТВЕННОГО ПРЕДПРИЯТИЯ «ДОНСНАБ».</w:t>
      </w:r>
    </w:p>
    <w:p w:rsidR="003943D3" w:rsidRDefault="006A6ABD" w:rsidP="00475EF7">
      <w:pPr>
        <w:pStyle w:val="22"/>
        <w:numPr>
          <w:ilvl w:val="0"/>
          <w:numId w:val="2"/>
        </w:numPr>
        <w:shd w:val="clear" w:color="auto" w:fill="auto"/>
        <w:tabs>
          <w:tab w:val="left" w:pos="1095"/>
        </w:tabs>
        <w:spacing w:before="120" w:after="0" w:line="276" w:lineRule="auto"/>
        <w:ind w:firstLine="740"/>
      </w:pPr>
      <w:r>
        <w:t>Министерству доходов и сборов Донецкой Народной Республики обязать руководителя ГОСУДАРСТВЕННОГО ПРЕДПРИЯТИЯ «РЕСПУБЛИКАНСКИЙ ЦЕНТР «ТОРГОВЫЙ ДОМ «УГОЛЬ ДОНБАССА» провести соответствующие мероприятия, предусмотренные законодательством, связанные с присоеди</w:t>
      </w:r>
      <w:r>
        <w:t>нением ГОСУДАРСТВЕННОГО ПРЕДПРИЯТИЯ «ДОНСНАБ».</w:t>
      </w:r>
    </w:p>
    <w:p w:rsidR="003943D3" w:rsidRDefault="006A6ABD" w:rsidP="00475EF7">
      <w:pPr>
        <w:pStyle w:val="22"/>
        <w:numPr>
          <w:ilvl w:val="0"/>
          <w:numId w:val="2"/>
        </w:numPr>
        <w:shd w:val="clear" w:color="auto" w:fill="auto"/>
        <w:tabs>
          <w:tab w:val="left" w:pos="1095"/>
        </w:tabs>
        <w:spacing w:before="120" w:after="0" w:line="276" w:lineRule="auto"/>
        <w:ind w:firstLine="740"/>
      </w:pPr>
      <w:r>
        <w:t>Контроль исполнения настоящего Распоряжения возложить на Министерство угля и энергетики Донецкой Народной Республики и Министерство доходов и сборов Донецкой Народной Республики.</w:t>
      </w:r>
    </w:p>
    <w:p w:rsidR="003943D3" w:rsidRDefault="006A6ABD" w:rsidP="00475EF7">
      <w:pPr>
        <w:pStyle w:val="22"/>
        <w:numPr>
          <w:ilvl w:val="0"/>
          <w:numId w:val="2"/>
        </w:numPr>
        <w:shd w:val="clear" w:color="auto" w:fill="auto"/>
        <w:tabs>
          <w:tab w:val="left" w:pos="1095"/>
        </w:tabs>
        <w:spacing w:before="120" w:after="0" w:line="276" w:lineRule="auto"/>
        <w:ind w:firstLine="740"/>
      </w:pPr>
      <w:r>
        <w:t>Настоящее Распоряжение вступае</w:t>
      </w:r>
      <w:r>
        <w:t>т в силу со дня подписания.</w:t>
      </w:r>
    </w:p>
    <w:p w:rsidR="00475EF7" w:rsidRDefault="00475EF7" w:rsidP="00475EF7">
      <w:pPr>
        <w:pStyle w:val="22"/>
        <w:shd w:val="clear" w:color="auto" w:fill="auto"/>
        <w:tabs>
          <w:tab w:val="left" w:pos="1095"/>
        </w:tabs>
        <w:spacing w:before="0" w:after="0" w:line="276" w:lineRule="auto"/>
      </w:pPr>
    </w:p>
    <w:p w:rsidR="00475EF7" w:rsidRDefault="00475EF7" w:rsidP="00475EF7">
      <w:pPr>
        <w:pStyle w:val="22"/>
        <w:shd w:val="clear" w:color="auto" w:fill="auto"/>
        <w:tabs>
          <w:tab w:val="left" w:pos="1095"/>
        </w:tabs>
        <w:spacing w:before="0" w:after="0" w:line="276" w:lineRule="auto"/>
      </w:pPr>
    </w:p>
    <w:p w:rsidR="00475EF7" w:rsidRDefault="00475EF7" w:rsidP="00475EF7">
      <w:pPr>
        <w:pStyle w:val="22"/>
        <w:shd w:val="clear" w:color="auto" w:fill="auto"/>
        <w:tabs>
          <w:tab w:val="left" w:pos="1095"/>
        </w:tabs>
        <w:spacing w:before="0" w:after="0" w:line="276" w:lineRule="auto"/>
      </w:pPr>
    </w:p>
    <w:p w:rsidR="00475EF7" w:rsidRDefault="00475EF7" w:rsidP="00475EF7">
      <w:pPr>
        <w:pStyle w:val="22"/>
        <w:shd w:val="clear" w:color="auto" w:fill="auto"/>
        <w:tabs>
          <w:tab w:val="left" w:pos="1095"/>
        </w:tabs>
        <w:spacing w:before="0" w:after="0" w:line="276" w:lineRule="auto"/>
      </w:pPr>
    </w:p>
    <w:p w:rsidR="00475EF7" w:rsidRDefault="006A6ABD" w:rsidP="00475EF7">
      <w:pPr>
        <w:pStyle w:val="4"/>
        <w:shd w:val="clear" w:color="auto" w:fill="auto"/>
        <w:spacing w:line="280" w:lineRule="exact"/>
      </w:pPr>
      <w:bookmarkStart w:id="5" w:name="bookmark4"/>
      <w:r>
        <w:t>Председатель Правительства</w:t>
      </w:r>
      <w:bookmarkEnd w:id="5"/>
      <w:r w:rsidR="00475EF7">
        <w:t xml:space="preserve">                                                   </w:t>
      </w:r>
      <w:r w:rsidR="00475EF7">
        <w:t>А. Е. Ананченко</w:t>
      </w:r>
    </w:p>
    <w:p w:rsidR="003943D3" w:rsidRDefault="003943D3" w:rsidP="00475EF7">
      <w:pPr>
        <w:pStyle w:val="20"/>
        <w:keepNext/>
        <w:keepLines/>
        <w:shd w:val="clear" w:color="auto" w:fill="auto"/>
        <w:spacing w:before="0" w:line="276" w:lineRule="auto"/>
        <w:jc w:val="both"/>
      </w:pPr>
    </w:p>
    <w:sectPr w:rsidR="003943D3">
      <w:headerReference w:type="default" r:id="rId12"/>
      <w:pgSz w:w="11900" w:h="16840"/>
      <w:pgMar w:top="1212" w:right="531" w:bottom="1217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ABD" w:rsidRDefault="006A6ABD">
      <w:r>
        <w:separator/>
      </w:r>
    </w:p>
  </w:endnote>
  <w:endnote w:type="continuationSeparator" w:id="0">
    <w:p w:rsidR="006A6ABD" w:rsidRDefault="006A6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ABD" w:rsidRDefault="006A6ABD"/>
  </w:footnote>
  <w:footnote w:type="continuationSeparator" w:id="0">
    <w:p w:rsidR="006A6ABD" w:rsidRDefault="006A6AB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3D3" w:rsidRDefault="006A6AB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5pt;margin-top:38.8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943D3" w:rsidRDefault="006A6ABD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15B95"/>
    <w:multiLevelType w:val="multilevel"/>
    <w:tmpl w:val="4AC6F13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9E0219"/>
    <w:multiLevelType w:val="multilevel"/>
    <w:tmpl w:val="72ACC5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943D3"/>
    <w:rsid w:val="003943D3"/>
    <w:rsid w:val="00475EF7"/>
    <w:rsid w:val="006A40E6"/>
    <w:rsid w:val="006A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line="8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0" w:after="300" w:line="33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2-iihc-o-pravitelstve-donetskoj-narodnoj-respublik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2019-06-11T08:07:00Z</dcterms:created>
  <dcterms:modified xsi:type="dcterms:W3CDTF">2019-06-11T08:11:00Z</dcterms:modified>
</cp:coreProperties>
</file>