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15E" w:rsidRDefault="00AA3695" w:rsidP="003169D8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2.3pt;margin-top:0;width:79.2pt;height:67.7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58015E" w:rsidRDefault="0058015E" w:rsidP="003169D8">
      <w:pPr>
        <w:spacing w:line="276" w:lineRule="auto"/>
      </w:pPr>
    </w:p>
    <w:p w:rsidR="0058015E" w:rsidRDefault="0058015E" w:rsidP="003169D8">
      <w:pPr>
        <w:spacing w:line="276" w:lineRule="auto"/>
      </w:pPr>
    </w:p>
    <w:p w:rsidR="003169D8" w:rsidRDefault="003169D8" w:rsidP="003169D8">
      <w:pPr>
        <w:pStyle w:val="30"/>
        <w:shd w:val="clear" w:color="auto" w:fill="auto"/>
        <w:spacing w:after="0" w:line="276" w:lineRule="auto"/>
      </w:pPr>
    </w:p>
    <w:p w:rsidR="0058015E" w:rsidRDefault="00AA3695" w:rsidP="003169D8">
      <w:pPr>
        <w:pStyle w:val="30"/>
        <w:shd w:val="clear" w:color="auto" w:fill="auto"/>
        <w:spacing w:after="0" w:line="276" w:lineRule="auto"/>
      </w:pPr>
      <w:r>
        <w:t>ПРАВИТЕЛЬСТВО</w:t>
      </w:r>
    </w:p>
    <w:p w:rsidR="0058015E" w:rsidRDefault="00AA3695" w:rsidP="003169D8">
      <w:pPr>
        <w:pStyle w:val="30"/>
        <w:shd w:val="clear" w:color="auto" w:fill="auto"/>
        <w:spacing w:after="0" w:line="276" w:lineRule="auto"/>
      </w:pPr>
      <w:r>
        <w:t>ДОНЕЦКОЙ НАРОДНОЙ РЕСПУБЛИКИ</w:t>
      </w:r>
    </w:p>
    <w:p w:rsidR="003169D8" w:rsidRDefault="003169D8" w:rsidP="003169D8">
      <w:pPr>
        <w:pStyle w:val="30"/>
        <w:shd w:val="clear" w:color="auto" w:fill="auto"/>
        <w:spacing w:after="0" w:line="276" w:lineRule="auto"/>
      </w:pPr>
    </w:p>
    <w:p w:rsidR="0058015E" w:rsidRDefault="00AA3695" w:rsidP="003169D8">
      <w:pPr>
        <w:pStyle w:val="30"/>
        <w:shd w:val="clear" w:color="auto" w:fill="auto"/>
        <w:spacing w:after="0" w:line="276" w:lineRule="auto"/>
      </w:pPr>
      <w:r>
        <w:t>ПРЕЗИДИУМ</w:t>
      </w:r>
    </w:p>
    <w:p w:rsidR="003169D8" w:rsidRDefault="003169D8" w:rsidP="003169D8">
      <w:pPr>
        <w:pStyle w:val="30"/>
        <w:shd w:val="clear" w:color="auto" w:fill="auto"/>
        <w:spacing w:after="0" w:line="276" w:lineRule="auto"/>
      </w:pPr>
    </w:p>
    <w:p w:rsidR="0058015E" w:rsidRDefault="00AA3695" w:rsidP="003169D8">
      <w:pPr>
        <w:pStyle w:val="10"/>
        <w:keepNext/>
        <w:keepLines/>
        <w:shd w:val="clear" w:color="auto" w:fill="auto"/>
        <w:spacing w:before="0" w:after="0" w:line="276" w:lineRule="auto"/>
      </w:pPr>
      <w:bookmarkStart w:id="0" w:name="bookmark0"/>
      <w:r>
        <w:t>РАСПОРЯЖЕНИЕ</w:t>
      </w:r>
      <w:bookmarkEnd w:id="0"/>
    </w:p>
    <w:p w:rsidR="003169D8" w:rsidRDefault="003169D8" w:rsidP="003169D8">
      <w:pPr>
        <w:pStyle w:val="10"/>
        <w:keepNext/>
        <w:keepLines/>
        <w:shd w:val="clear" w:color="auto" w:fill="auto"/>
        <w:spacing w:before="0" w:after="0" w:line="276" w:lineRule="auto"/>
      </w:pPr>
    </w:p>
    <w:p w:rsidR="0058015E" w:rsidRDefault="00AA3695" w:rsidP="003169D8">
      <w:pPr>
        <w:pStyle w:val="40"/>
        <w:shd w:val="clear" w:color="auto" w:fill="auto"/>
        <w:spacing w:before="0" w:after="0" w:line="276" w:lineRule="auto"/>
      </w:pPr>
      <w:r>
        <w:t>от 26 июня 2019 г. № 42</w:t>
      </w:r>
    </w:p>
    <w:p w:rsidR="003169D8" w:rsidRDefault="003169D8" w:rsidP="003169D8">
      <w:pPr>
        <w:pStyle w:val="40"/>
        <w:shd w:val="clear" w:color="auto" w:fill="auto"/>
        <w:spacing w:before="0" w:after="0" w:line="276" w:lineRule="auto"/>
      </w:pPr>
    </w:p>
    <w:p w:rsidR="003169D8" w:rsidRDefault="003169D8" w:rsidP="003169D8">
      <w:pPr>
        <w:pStyle w:val="40"/>
        <w:shd w:val="clear" w:color="auto" w:fill="auto"/>
        <w:spacing w:before="0" w:after="0" w:line="276" w:lineRule="auto"/>
      </w:pPr>
    </w:p>
    <w:p w:rsidR="0058015E" w:rsidRDefault="00AA3695" w:rsidP="003169D8">
      <w:pPr>
        <w:pStyle w:val="40"/>
        <w:shd w:val="clear" w:color="auto" w:fill="auto"/>
        <w:spacing w:before="0" w:after="0" w:line="276" w:lineRule="auto"/>
      </w:pPr>
      <w:r>
        <w:t>О назначении руководителя Государственного учреждения</w:t>
      </w:r>
      <w:r>
        <w:br/>
        <w:t>«Аппарат Общественной палаты Донецкой Народной Республики»</w:t>
      </w:r>
    </w:p>
    <w:p w:rsidR="003169D8" w:rsidRDefault="003169D8" w:rsidP="003169D8">
      <w:pPr>
        <w:pStyle w:val="40"/>
        <w:shd w:val="clear" w:color="auto" w:fill="auto"/>
        <w:spacing w:before="0" w:after="0" w:line="276" w:lineRule="auto"/>
      </w:pPr>
    </w:p>
    <w:p w:rsidR="003169D8" w:rsidRDefault="003169D8" w:rsidP="003169D8">
      <w:pPr>
        <w:pStyle w:val="40"/>
        <w:shd w:val="clear" w:color="auto" w:fill="auto"/>
        <w:spacing w:before="0" w:after="0" w:line="276" w:lineRule="auto"/>
      </w:pPr>
    </w:p>
    <w:p w:rsidR="0058015E" w:rsidRDefault="00AA3695" w:rsidP="003169D8">
      <w:pPr>
        <w:pStyle w:val="20"/>
        <w:shd w:val="clear" w:color="auto" w:fill="auto"/>
        <w:spacing w:before="120" w:after="0" w:line="276" w:lineRule="auto"/>
      </w:pPr>
      <w:r>
        <w:t>В</w:t>
      </w:r>
      <w:r>
        <w:t xml:space="preserve"> соответствии с частью 4 статьи 25 </w:t>
      </w:r>
      <w:hyperlink r:id="rId9" w:history="1">
        <w:r w:rsidRPr="00883004">
          <w:rPr>
            <w:rStyle w:val="a3"/>
          </w:rPr>
          <w:t>Закона Донецкой Народной Республи</w:t>
        </w:r>
        <w:r w:rsidR="003169D8" w:rsidRPr="00883004">
          <w:rPr>
            <w:rStyle w:val="a3"/>
          </w:rPr>
          <w:t>ки от 29 марта 2019 года № 25-</w:t>
        </w:r>
        <w:r w:rsidR="003169D8" w:rsidRPr="00883004">
          <w:rPr>
            <w:rStyle w:val="a3"/>
            <w:lang w:val="en-US"/>
          </w:rPr>
          <w:t>II</w:t>
        </w:r>
        <w:r w:rsidRPr="00883004">
          <w:rPr>
            <w:rStyle w:val="a3"/>
          </w:rPr>
          <w:t>НС «Об Общественной палате Донецкой Народной Республики»</w:t>
        </w:r>
      </w:hyperlink>
      <w:bookmarkStart w:id="1" w:name="_GoBack"/>
      <w:bookmarkEnd w:id="1"/>
      <w:r>
        <w:t>:</w:t>
      </w:r>
    </w:p>
    <w:p w:rsidR="0058015E" w:rsidRDefault="00AA3695" w:rsidP="003169D8">
      <w:pPr>
        <w:pStyle w:val="20"/>
        <w:numPr>
          <w:ilvl w:val="0"/>
          <w:numId w:val="1"/>
        </w:numPr>
        <w:shd w:val="clear" w:color="auto" w:fill="auto"/>
        <w:tabs>
          <w:tab w:val="left" w:pos="1117"/>
        </w:tabs>
        <w:spacing w:before="120" w:after="0" w:line="276" w:lineRule="auto"/>
      </w:pPr>
      <w:r>
        <w:t xml:space="preserve">Назначить на должность руководителя Государственного учреждения «Аппарат Общественной палаты </w:t>
      </w:r>
      <w:r>
        <w:t>Донецкой Народной Республики» ДЕНИСЕНКО Анну Петровну.</w:t>
      </w:r>
    </w:p>
    <w:p w:rsidR="0058015E" w:rsidRDefault="00AA3695" w:rsidP="003169D8">
      <w:pPr>
        <w:pStyle w:val="20"/>
        <w:numPr>
          <w:ilvl w:val="0"/>
          <w:numId w:val="1"/>
        </w:numPr>
        <w:shd w:val="clear" w:color="auto" w:fill="auto"/>
        <w:tabs>
          <w:tab w:val="left" w:pos="1142"/>
        </w:tabs>
        <w:spacing w:before="120" w:after="0" w:line="276" w:lineRule="auto"/>
      </w:pPr>
      <w:r>
        <w:t>Настоящее Распоряжение вступает в силу со дня подписания.</w:t>
      </w:r>
    </w:p>
    <w:p w:rsidR="003169D8" w:rsidRDefault="003169D8" w:rsidP="003169D8">
      <w:pPr>
        <w:pStyle w:val="20"/>
        <w:shd w:val="clear" w:color="auto" w:fill="auto"/>
        <w:tabs>
          <w:tab w:val="left" w:pos="1142"/>
        </w:tabs>
        <w:spacing w:before="0" w:after="0" w:line="276" w:lineRule="auto"/>
      </w:pPr>
    </w:p>
    <w:p w:rsidR="003169D8" w:rsidRDefault="003169D8" w:rsidP="003169D8">
      <w:pPr>
        <w:pStyle w:val="20"/>
        <w:shd w:val="clear" w:color="auto" w:fill="auto"/>
        <w:tabs>
          <w:tab w:val="left" w:pos="1142"/>
        </w:tabs>
        <w:spacing w:before="0" w:after="0" w:line="276" w:lineRule="auto"/>
      </w:pPr>
    </w:p>
    <w:p w:rsidR="003169D8" w:rsidRDefault="003169D8" w:rsidP="003169D8">
      <w:pPr>
        <w:pStyle w:val="20"/>
        <w:shd w:val="clear" w:color="auto" w:fill="auto"/>
        <w:tabs>
          <w:tab w:val="left" w:pos="1142"/>
        </w:tabs>
        <w:spacing w:before="0" w:after="0" w:line="276" w:lineRule="auto"/>
      </w:pPr>
    </w:p>
    <w:p w:rsidR="003169D8" w:rsidRDefault="003169D8" w:rsidP="003169D8">
      <w:pPr>
        <w:pStyle w:val="20"/>
        <w:shd w:val="clear" w:color="auto" w:fill="auto"/>
        <w:tabs>
          <w:tab w:val="left" w:pos="1142"/>
        </w:tabs>
        <w:spacing w:before="0" w:after="0" w:line="276" w:lineRule="auto"/>
      </w:pPr>
    </w:p>
    <w:p w:rsidR="003169D8" w:rsidRDefault="003169D8" w:rsidP="003169D8">
      <w:pPr>
        <w:pStyle w:val="20"/>
        <w:shd w:val="clear" w:color="auto" w:fill="auto"/>
        <w:tabs>
          <w:tab w:val="left" w:pos="1142"/>
        </w:tabs>
        <w:spacing w:before="0" w:after="0" w:line="276" w:lineRule="auto"/>
      </w:pPr>
    </w:p>
    <w:p w:rsidR="003169D8" w:rsidRDefault="00AA3695" w:rsidP="003169D8">
      <w:pPr>
        <w:pStyle w:val="40"/>
        <w:shd w:val="clear" w:color="auto" w:fill="auto"/>
        <w:spacing w:before="0" w:after="0" w:line="280" w:lineRule="exact"/>
        <w:jc w:val="left"/>
      </w:pPr>
      <w:r>
        <w:t>Председатель Правительства</w:t>
      </w:r>
      <w:r w:rsidR="003169D8">
        <w:t xml:space="preserve">                                                    </w:t>
      </w:r>
      <w:r w:rsidR="003169D8">
        <w:rPr>
          <w:rStyle w:val="4Exact"/>
          <w:b/>
          <w:bCs/>
        </w:rPr>
        <w:t>А. Е. Ананченко</w:t>
      </w:r>
    </w:p>
    <w:p w:rsidR="0058015E" w:rsidRDefault="0058015E" w:rsidP="003169D8">
      <w:pPr>
        <w:pStyle w:val="40"/>
        <w:shd w:val="clear" w:color="auto" w:fill="auto"/>
        <w:spacing w:before="0" w:after="0" w:line="276" w:lineRule="auto"/>
        <w:jc w:val="left"/>
      </w:pPr>
    </w:p>
    <w:sectPr w:rsidR="0058015E" w:rsidSect="003169D8">
      <w:type w:val="continuous"/>
      <w:pgSz w:w="11900" w:h="16840"/>
      <w:pgMar w:top="1135" w:right="545" w:bottom="2645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695" w:rsidRDefault="00AA3695">
      <w:r>
        <w:separator/>
      </w:r>
    </w:p>
  </w:endnote>
  <w:endnote w:type="continuationSeparator" w:id="0">
    <w:p w:rsidR="00AA3695" w:rsidRDefault="00AA3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695" w:rsidRDefault="00AA3695"/>
  </w:footnote>
  <w:footnote w:type="continuationSeparator" w:id="0">
    <w:p w:rsidR="00AA3695" w:rsidRDefault="00AA369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80B1E"/>
    <w:multiLevelType w:val="multilevel"/>
    <w:tmpl w:val="721878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8015E"/>
    <w:rsid w:val="003169D8"/>
    <w:rsid w:val="0058015E"/>
    <w:rsid w:val="00883004"/>
    <w:rsid w:val="00AA3695"/>
    <w:rsid w:val="00DB3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80" w:after="300" w:line="322" w:lineRule="exact"/>
      <w:ind w:firstLine="76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25-iihc-ob-obshhestvennoj-palate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В. Кушнир</dc:creator>
  <cp:keywords/>
  <cp:lastModifiedBy>user</cp:lastModifiedBy>
  <cp:revision>4</cp:revision>
  <dcterms:created xsi:type="dcterms:W3CDTF">2019-06-27T11:16:00Z</dcterms:created>
  <dcterms:modified xsi:type="dcterms:W3CDTF">2019-06-27T11:20:00Z</dcterms:modified>
</cp:coreProperties>
</file>