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0DC" w:rsidRDefault="005260DC" w:rsidP="005260DC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 wp14:anchorId="386C66A3" wp14:editId="31AA5BF3">
            <wp:extent cx="6056630" cy="1201361"/>
            <wp:effectExtent l="0" t="0" r="0" b="0"/>
            <wp:docPr id="1" name="Рисунок 1" descr="https://dnr-online.ru/wp-content/uploads/2018/10/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630" cy="120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5D5" w:rsidRDefault="00F455C2" w:rsidP="005260DC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РАСПОРЯЖЕНИЕ</w:t>
      </w:r>
    </w:p>
    <w:p w:rsidR="00F865D5" w:rsidRDefault="00F455C2" w:rsidP="005260DC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ГЛАВЫ ДОНЕЦКОЙ НАРОДНОЙ РЕСПУБЛИКИ</w:t>
      </w:r>
    </w:p>
    <w:p w:rsidR="00F865D5" w:rsidRDefault="00F865D5" w:rsidP="005260DC">
      <w:pPr>
        <w:spacing w:line="276" w:lineRule="auto"/>
      </w:pPr>
    </w:p>
    <w:p w:rsidR="005260DC" w:rsidRDefault="005260DC" w:rsidP="005260DC">
      <w:pPr>
        <w:spacing w:line="276" w:lineRule="auto"/>
      </w:pPr>
    </w:p>
    <w:p w:rsidR="00F865D5" w:rsidRDefault="00F455C2" w:rsidP="005260DC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О направлениях деятельности</w:t>
      </w:r>
    </w:p>
    <w:p w:rsidR="00F865D5" w:rsidRDefault="00F455C2" w:rsidP="005260DC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t>советников Главы Донецкой Народной Республики</w:t>
      </w:r>
    </w:p>
    <w:p w:rsidR="005260DC" w:rsidRDefault="005260DC" w:rsidP="005260DC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5260DC" w:rsidRDefault="005260DC" w:rsidP="005260DC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F865D5" w:rsidRDefault="00F455C2" w:rsidP="005260DC">
      <w:pPr>
        <w:pStyle w:val="20"/>
        <w:shd w:val="clear" w:color="auto" w:fill="auto"/>
        <w:spacing w:before="0" w:after="0" w:line="276" w:lineRule="auto"/>
        <w:ind w:firstLine="780"/>
      </w:pPr>
      <w:r>
        <w:t xml:space="preserve">В целях реализации </w:t>
      </w:r>
      <w:hyperlink r:id="rId9" w:history="1">
        <w:r w:rsidRPr="00B8526D">
          <w:rPr>
            <w:rStyle w:val="a3"/>
          </w:rPr>
          <w:t xml:space="preserve">Положения об Администрации Главы Донецкой Народной Республики, утвержденного Указом Главы Донецкой Народной </w:t>
        </w:r>
        <w:r w:rsidRPr="00B8526D">
          <w:rPr>
            <w:rStyle w:val="a3"/>
          </w:rPr>
          <w:t>Республики от 25 декабря 2018 года № 150</w:t>
        </w:r>
      </w:hyperlink>
      <w:bookmarkStart w:id="0" w:name="_GoBack"/>
      <w:bookmarkEnd w:id="0"/>
      <w:r>
        <w:t xml:space="preserve"> (далее - Положение), в части, регламентирующей деятельность советников Главы Донецкой Народной Республики,</w:t>
      </w:r>
    </w:p>
    <w:p w:rsidR="005260DC" w:rsidRDefault="005260DC" w:rsidP="005260DC">
      <w:pPr>
        <w:pStyle w:val="20"/>
        <w:shd w:val="clear" w:color="auto" w:fill="auto"/>
        <w:spacing w:before="0" w:after="0" w:line="276" w:lineRule="auto"/>
        <w:ind w:firstLine="780"/>
      </w:pPr>
    </w:p>
    <w:p w:rsidR="00F865D5" w:rsidRDefault="00F455C2" w:rsidP="005260DC">
      <w:pPr>
        <w:pStyle w:val="20"/>
        <w:shd w:val="clear" w:color="auto" w:fill="auto"/>
        <w:spacing w:before="0" w:after="0" w:line="276" w:lineRule="auto"/>
        <w:jc w:val="left"/>
      </w:pPr>
      <w:r>
        <w:t>РАСПОРЯЖАЮСЬ:</w:t>
      </w:r>
    </w:p>
    <w:p w:rsidR="005260DC" w:rsidRDefault="005260DC" w:rsidP="005260DC">
      <w:pPr>
        <w:pStyle w:val="20"/>
        <w:shd w:val="clear" w:color="auto" w:fill="auto"/>
        <w:spacing w:before="0" w:after="0" w:line="276" w:lineRule="auto"/>
        <w:jc w:val="left"/>
      </w:pPr>
    </w:p>
    <w:p w:rsidR="00F865D5" w:rsidRDefault="00F455C2" w:rsidP="005260DC">
      <w:pPr>
        <w:pStyle w:val="20"/>
        <w:numPr>
          <w:ilvl w:val="0"/>
          <w:numId w:val="1"/>
        </w:numPr>
        <w:shd w:val="clear" w:color="auto" w:fill="auto"/>
        <w:tabs>
          <w:tab w:val="left" w:pos="1300"/>
        </w:tabs>
        <w:spacing w:before="120" w:after="0" w:line="276" w:lineRule="auto"/>
        <w:ind w:firstLine="780"/>
      </w:pPr>
      <w:r>
        <w:t>Определить следующие направления деятельности (сферы ведения) советников Главы Донецкой Народн</w:t>
      </w:r>
      <w:r>
        <w:t>ой Республики (далее - советники):</w:t>
      </w:r>
    </w:p>
    <w:p w:rsidR="00F865D5" w:rsidRDefault="00F455C2" w:rsidP="005260DC">
      <w:pPr>
        <w:pStyle w:val="20"/>
        <w:numPr>
          <w:ilvl w:val="1"/>
          <w:numId w:val="1"/>
        </w:numPr>
        <w:shd w:val="clear" w:color="auto" w:fill="auto"/>
        <w:tabs>
          <w:tab w:val="left" w:pos="1342"/>
        </w:tabs>
        <w:spacing w:before="120" w:after="0" w:line="276" w:lineRule="auto"/>
        <w:ind w:firstLine="780"/>
      </w:pPr>
      <w:r>
        <w:t>КОЛЕСНИК Виктор Григорьевич - сфера экономического развития, финансовой деятельности, формирования благоприятного инвестиционного климата в Донецкой Народной Республике.</w:t>
      </w:r>
    </w:p>
    <w:p w:rsidR="00F865D5" w:rsidRDefault="00F455C2" w:rsidP="005260DC">
      <w:pPr>
        <w:pStyle w:val="20"/>
        <w:numPr>
          <w:ilvl w:val="1"/>
          <w:numId w:val="1"/>
        </w:numPr>
        <w:shd w:val="clear" w:color="auto" w:fill="auto"/>
        <w:tabs>
          <w:tab w:val="left" w:pos="1347"/>
        </w:tabs>
        <w:spacing w:before="120" w:after="0" w:line="276" w:lineRule="auto"/>
        <w:ind w:firstLine="780"/>
      </w:pPr>
      <w:r>
        <w:t xml:space="preserve">ФЕДОРЕНКО Элеонора Михайловна - сфера обеспечения </w:t>
      </w:r>
      <w:r>
        <w:t>реализации, соблюдения, защиты прав и законных интересов детей государственными органами, органами местного самоуправления и должностными лицами Донецкой Народной Республики.</w:t>
      </w:r>
    </w:p>
    <w:p w:rsidR="00F865D5" w:rsidRDefault="00F455C2" w:rsidP="005260DC">
      <w:pPr>
        <w:pStyle w:val="20"/>
        <w:numPr>
          <w:ilvl w:val="1"/>
          <w:numId w:val="1"/>
        </w:numPr>
        <w:shd w:val="clear" w:color="auto" w:fill="auto"/>
        <w:tabs>
          <w:tab w:val="left" w:pos="1338"/>
        </w:tabs>
        <w:spacing w:before="120" w:after="0" w:line="276" w:lineRule="auto"/>
        <w:ind w:firstLine="780"/>
      </w:pPr>
      <w:r>
        <w:t>МАРТЫНОВ Игорь Юрьевич — сфера обеспечения взаимодействия с Правительством Донецк</w:t>
      </w:r>
      <w:r>
        <w:t>ой Народной Республики и местными администрациями.</w:t>
      </w:r>
    </w:p>
    <w:p w:rsidR="00F865D5" w:rsidRDefault="00F455C2" w:rsidP="005260DC">
      <w:pPr>
        <w:pStyle w:val="20"/>
        <w:numPr>
          <w:ilvl w:val="0"/>
          <w:numId w:val="1"/>
        </w:numPr>
        <w:shd w:val="clear" w:color="auto" w:fill="auto"/>
        <w:tabs>
          <w:tab w:val="left" w:pos="1096"/>
        </w:tabs>
        <w:spacing w:before="120" w:after="0" w:line="276" w:lineRule="auto"/>
        <w:ind w:firstLine="780"/>
      </w:pPr>
      <w:r>
        <w:lastRenderedPageBreak/>
        <w:t xml:space="preserve">Руководителю Администрации Главы Донецкой Народной Республики обеспечить координацию взаимодействия </w:t>
      </w:r>
      <w:r>
        <w:t>советников путем</w:t>
      </w:r>
      <w:r w:rsidR="005260DC">
        <w:t xml:space="preserve"> </w:t>
      </w:r>
      <w:r>
        <w:t>распределения вопросов согласно вышеуказанным направлениям их деятельности.</w:t>
      </w:r>
    </w:p>
    <w:p w:rsidR="00F865D5" w:rsidRDefault="00F455C2" w:rsidP="005260DC">
      <w:pPr>
        <w:pStyle w:val="a7"/>
        <w:numPr>
          <w:ilvl w:val="0"/>
          <w:numId w:val="1"/>
        </w:numPr>
        <w:shd w:val="clear" w:color="auto" w:fill="auto"/>
        <w:tabs>
          <w:tab w:val="left" w:pos="1217"/>
        </w:tabs>
        <w:spacing w:before="120" w:line="276" w:lineRule="auto"/>
        <w:ind w:left="820"/>
        <w:jc w:val="both"/>
      </w:pPr>
      <w:r>
        <w:t>Настоящее Распоряжение вступает в силу со дня его подписания.</w:t>
      </w:r>
    </w:p>
    <w:p w:rsidR="005260DC" w:rsidRDefault="005260DC" w:rsidP="005260DC">
      <w:pPr>
        <w:pStyle w:val="20"/>
        <w:shd w:val="clear" w:color="auto" w:fill="auto"/>
        <w:spacing w:before="120" w:after="0" w:line="276" w:lineRule="auto"/>
        <w:ind w:left="1440"/>
        <w:jc w:val="left"/>
      </w:pPr>
    </w:p>
    <w:p w:rsidR="005260DC" w:rsidRDefault="005260DC" w:rsidP="005260DC">
      <w:pPr>
        <w:pStyle w:val="20"/>
        <w:shd w:val="clear" w:color="auto" w:fill="auto"/>
        <w:spacing w:before="0" w:after="0" w:line="276" w:lineRule="auto"/>
        <w:ind w:left="1440"/>
        <w:jc w:val="left"/>
      </w:pPr>
    </w:p>
    <w:p w:rsidR="005260DC" w:rsidRDefault="005260DC" w:rsidP="005260DC">
      <w:pPr>
        <w:pStyle w:val="20"/>
        <w:shd w:val="clear" w:color="auto" w:fill="auto"/>
        <w:spacing w:before="0" w:after="0" w:line="276" w:lineRule="auto"/>
        <w:ind w:left="1440"/>
        <w:jc w:val="left"/>
      </w:pPr>
    </w:p>
    <w:p w:rsidR="00F865D5" w:rsidRDefault="00F455C2" w:rsidP="005260DC">
      <w:pPr>
        <w:pStyle w:val="20"/>
        <w:shd w:val="clear" w:color="auto" w:fill="auto"/>
        <w:spacing w:before="0" w:after="0" w:line="276" w:lineRule="auto"/>
        <w:ind w:left="1440"/>
        <w:jc w:val="left"/>
      </w:pPr>
      <w:r>
        <w:t>Глава</w:t>
      </w:r>
    </w:p>
    <w:p w:rsidR="005260DC" w:rsidRDefault="00F455C2" w:rsidP="005260DC">
      <w:pPr>
        <w:pStyle w:val="20"/>
        <w:shd w:val="clear" w:color="auto" w:fill="auto"/>
        <w:spacing w:before="0" w:after="0" w:line="300" w:lineRule="exact"/>
        <w:jc w:val="left"/>
      </w:pPr>
      <w:r>
        <w:t xml:space="preserve">Донецкой Народной </w:t>
      </w:r>
      <w:r w:rsidR="005260DC">
        <w:t xml:space="preserve">Республики                                              </w:t>
      </w:r>
      <w:r w:rsidR="005260DC">
        <w:rPr>
          <w:rStyle w:val="2Exact"/>
        </w:rPr>
        <w:t xml:space="preserve">Д. В. </w:t>
      </w:r>
      <w:proofErr w:type="spellStart"/>
      <w:r w:rsidR="005260DC">
        <w:rPr>
          <w:rStyle w:val="2Exact"/>
        </w:rPr>
        <w:t>Пушилин</w:t>
      </w:r>
      <w:proofErr w:type="spellEnd"/>
    </w:p>
    <w:p w:rsidR="00F865D5" w:rsidRDefault="00F865D5" w:rsidP="005260DC">
      <w:pPr>
        <w:pStyle w:val="20"/>
        <w:shd w:val="clear" w:color="auto" w:fill="auto"/>
        <w:spacing w:before="0" w:after="0" w:line="276" w:lineRule="auto"/>
      </w:pPr>
    </w:p>
    <w:p w:rsidR="00F865D5" w:rsidRDefault="00F865D5" w:rsidP="005260DC">
      <w:pPr>
        <w:spacing w:line="276" w:lineRule="auto"/>
      </w:pPr>
    </w:p>
    <w:p w:rsidR="00F865D5" w:rsidRDefault="005260DC" w:rsidP="005260DC">
      <w:pPr>
        <w:pStyle w:val="20"/>
        <w:shd w:val="clear" w:color="auto" w:fill="auto"/>
        <w:spacing w:before="0" w:after="0" w:line="276" w:lineRule="auto"/>
      </w:pPr>
      <w:r>
        <w:rPr>
          <w:rStyle w:val="21"/>
        </w:rPr>
        <w:t>«</w:t>
      </w:r>
      <w:r>
        <w:rPr>
          <w:rStyle w:val="21"/>
          <w:u w:val="single"/>
        </w:rPr>
        <w:t>18</w:t>
      </w:r>
      <w:r>
        <w:rPr>
          <w:rStyle w:val="21"/>
        </w:rPr>
        <w:t xml:space="preserve">» </w:t>
      </w:r>
      <w:r>
        <w:rPr>
          <w:rStyle w:val="21"/>
          <w:u w:val="single"/>
        </w:rPr>
        <w:t>июня</w:t>
      </w:r>
      <w:r>
        <w:rPr>
          <w:rStyle w:val="21"/>
        </w:rPr>
        <w:t xml:space="preserve"> </w:t>
      </w:r>
      <w:r w:rsidR="00F455C2">
        <w:rPr>
          <w:rStyle w:val="21"/>
        </w:rPr>
        <w:t xml:space="preserve">2019 </w:t>
      </w:r>
      <w:r w:rsidR="00F455C2">
        <w:t>года</w:t>
      </w:r>
    </w:p>
    <w:p w:rsidR="005260DC" w:rsidRDefault="005260DC" w:rsidP="005260DC">
      <w:pPr>
        <w:pStyle w:val="20"/>
        <w:shd w:val="clear" w:color="auto" w:fill="auto"/>
        <w:spacing w:before="0" w:after="0" w:line="276" w:lineRule="auto"/>
      </w:pPr>
      <w:r>
        <w:t>№ 173</w:t>
      </w:r>
    </w:p>
    <w:sectPr w:rsidR="005260DC">
      <w:headerReference w:type="default" r:id="rId10"/>
      <w:pgSz w:w="11900" w:h="16840"/>
      <w:pgMar w:top="1294" w:right="474" w:bottom="1294" w:left="162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5C2" w:rsidRDefault="00F455C2">
      <w:r>
        <w:separator/>
      </w:r>
    </w:p>
  </w:endnote>
  <w:endnote w:type="continuationSeparator" w:id="0">
    <w:p w:rsidR="00F455C2" w:rsidRDefault="00F4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5C2" w:rsidRDefault="00F455C2"/>
  </w:footnote>
  <w:footnote w:type="continuationSeparator" w:id="0">
    <w:p w:rsidR="00F455C2" w:rsidRDefault="00F455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5D5" w:rsidRDefault="00F455C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5.6pt;margin-top:72.4pt;width:465.1pt;height:58.3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865D5" w:rsidRDefault="00F455C2">
                <w:pPr>
                  <w:pStyle w:val="a5"/>
                  <w:shd w:val="clear" w:color="auto" w:fill="auto"/>
                  <w:tabs>
                    <w:tab w:val="right" w:pos="9302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1380A"/>
    <w:multiLevelType w:val="multilevel"/>
    <w:tmpl w:val="1AE4F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65D5"/>
    <w:rsid w:val="005260DC"/>
    <w:rsid w:val="005C6C72"/>
    <w:rsid w:val="00B8526D"/>
    <w:rsid w:val="00F455C2"/>
    <w:rsid w:val="00F8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5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5260DC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60D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2019-06-19T11:32:00Z</dcterms:created>
  <dcterms:modified xsi:type="dcterms:W3CDTF">2019-06-19T11:38:00Z</dcterms:modified>
</cp:coreProperties>
</file>