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D98" w:rsidRDefault="00CB5E94" w:rsidP="00CB5E94">
      <w:pPr>
        <w:pStyle w:val="30"/>
        <w:shd w:val="clear" w:color="auto" w:fill="auto"/>
        <w:spacing w:after="0" w:line="276" w:lineRule="auto"/>
      </w:pPr>
      <w:r>
        <w:rPr>
          <w:noProof/>
          <w:lang w:bidi="ar-SA"/>
        </w:rPr>
        <w:drawing>
          <wp:inline distT="0" distB="0" distL="0" distR="0" wp14:anchorId="786B4C2C" wp14:editId="796A9A89">
            <wp:extent cx="762000" cy="647700"/>
            <wp:effectExtent l="0" t="0" r="0" b="0"/>
            <wp:docPr id="1" name="Рисунок 1" descr="https://dnr-online.ru/wp-content/uploads/2019/04/gerb-dnr_1-e15555826855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4/gerb-dnr_1-e155558268555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6D98" w:rsidRDefault="00E46D98" w:rsidP="00E46D98">
      <w:pPr>
        <w:pStyle w:val="30"/>
        <w:shd w:val="clear" w:color="auto" w:fill="auto"/>
        <w:spacing w:after="0" w:line="276" w:lineRule="auto"/>
        <w:ind w:left="40"/>
      </w:pPr>
      <w:r>
        <w:t>НАРОДНЫ</w:t>
      </w:r>
      <w:r>
        <w:t>Й СОВЕТ</w:t>
      </w:r>
      <w:bookmarkStart w:id="0" w:name="_GoBack"/>
      <w:bookmarkEnd w:id="0"/>
    </w:p>
    <w:p w:rsidR="00E70041" w:rsidRDefault="00447774" w:rsidP="00E46D98">
      <w:pPr>
        <w:pStyle w:val="30"/>
        <w:shd w:val="clear" w:color="auto" w:fill="auto"/>
        <w:spacing w:after="0" w:line="276" w:lineRule="auto"/>
        <w:ind w:left="40"/>
      </w:pPr>
      <w:r>
        <w:t>ДОНЕЦКОЙ НАРОДНОЙ РЕСПУБЛИКИ</w:t>
      </w:r>
      <w:r w:rsidR="00E46D98">
        <w:t xml:space="preserve"> </w:t>
      </w:r>
    </w:p>
    <w:p w:rsidR="00E46D98" w:rsidRDefault="00E46D98" w:rsidP="00E46D98">
      <w:pPr>
        <w:pStyle w:val="30"/>
        <w:shd w:val="clear" w:color="auto" w:fill="auto"/>
        <w:spacing w:after="0" w:line="276" w:lineRule="auto"/>
        <w:ind w:left="40"/>
      </w:pPr>
    </w:p>
    <w:p w:rsidR="00E46D98" w:rsidRDefault="00E46D98" w:rsidP="00E46D98">
      <w:pPr>
        <w:pStyle w:val="30"/>
        <w:shd w:val="clear" w:color="auto" w:fill="auto"/>
        <w:spacing w:after="0" w:line="276" w:lineRule="auto"/>
        <w:ind w:left="40"/>
      </w:pPr>
    </w:p>
    <w:p w:rsidR="00E70041" w:rsidRDefault="00447774" w:rsidP="00E46D98">
      <w:pPr>
        <w:pStyle w:val="10"/>
        <w:keepNext/>
        <w:keepLines/>
        <w:shd w:val="clear" w:color="auto" w:fill="auto"/>
        <w:spacing w:before="0" w:after="0" w:line="276" w:lineRule="auto"/>
        <w:ind w:left="40"/>
      </w:pPr>
      <w:bookmarkStart w:id="1" w:name="bookmark0"/>
      <w:r>
        <w:t>ПОСТАНОВЛЕНИЕ</w:t>
      </w:r>
      <w:bookmarkEnd w:id="1"/>
    </w:p>
    <w:p w:rsidR="00E70041" w:rsidRDefault="00447774" w:rsidP="00E46D98">
      <w:pPr>
        <w:pStyle w:val="20"/>
        <w:keepNext/>
        <w:keepLines/>
        <w:shd w:val="clear" w:color="auto" w:fill="auto"/>
        <w:spacing w:before="0" w:after="0" w:line="276" w:lineRule="auto"/>
        <w:ind w:left="40"/>
      </w:pPr>
      <w:bookmarkStart w:id="2" w:name="bookmark1"/>
      <w:r>
        <w:t>НАРОДНОГО СОВЕТА</w:t>
      </w:r>
      <w:bookmarkEnd w:id="2"/>
    </w:p>
    <w:p w:rsidR="00E46D98" w:rsidRDefault="00E46D98" w:rsidP="00E46D98">
      <w:pPr>
        <w:pStyle w:val="20"/>
        <w:keepNext/>
        <w:keepLines/>
        <w:shd w:val="clear" w:color="auto" w:fill="auto"/>
        <w:spacing w:before="0" w:after="0" w:line="276" w:lineRule="auto"/>
        <w:ind w:left="40"/>
      </w:pPr>
    </w:p>
    <w:p w:rsidR="00E46D98" w:rsidRDefault="00E46D98" w:rsidP="00E46D98">
      <w:pPr>
        <w:pStyle w:val="20"/>
        <w:keepNext/>
        <w:keepLines/>
        <w:shd w:val="clear" w:color="auto" w:fill="auto"/>
        <w:spacing w:before="0" w:after="0" w:line="276" w:lineRule="auto"/>
        <w:ind w:left="40"/>
      </w:pPr>
    </w:p>
    <w:p w:rsidR="00E70041" w:rsidRDefault="00447774" w:rsidP="00E46D98">
      <w:pPr>
        <w:pStyle w:val="40"/>
        <w:shd w:val="clear" w:color="auto" w:fill="auto"/>
        <w:spacing w:before="0" w:line="276" w:lineRule="auto"/>
        <w:ind w:left="40"/>
      </w:pPr>
      <w:r>
        <w:t xml:space="preserve">О продлении </w:t>
      </w:r>
      <w:proofErr w:type="gramStart"/>
      <w:r>
        <w:t>срока полномочий Временной комиссии Народного Совета</w:t>
      </w:r>
      <w:r>
        <w:br/>
        <w:t>Донецкой Народной Республики</w:t>
      </w:r>
      <w:proofErr w:type="gramEnd"/>
      <w:r>
        <w:t xml:space="preserve"> по выявлению фактов причинения</w:t>
      </w:r>
      <w:r>
        <w:br/>
        <w:t>ущерба юридическим и физическим лицам в результате противоправной</w:t>
      </w:r>
      <w:r>
        <w:br/>
        <w:t>деятельности представителей Министерства доходов и сборов Донецкой</w:t>
      </w:r>
    </w:p>
    <w:p w:rsidR="00E70041" w:rsidRDefault="00447774" w:rsidP="00E46D98">
      <w:pPr>
        <w:pStyle w:val="40"/>
        <w:shd w:val="clear" w:color="auto" w:fill="auto"/>
        <w:spacing w:before="0" w:line="276" w:lineRule="auto"/>
        <w:ind w:left="40"/>
      </w:pPr>
      <w:r>
        <w:t>Народной Р</w:t>
      </w:r>
      <w:r>
        <w:t>еспублики</w:t>
      </w:r>
    </w:p>
    <w:p w:rsidR="00E46D98" w:rsidRDefault="00E46D98" w:rsidP="00E46D98">
      <w:pPr>
        <w:pStyle w:val="40"/>
        <w:shd w:val="clear" w:color="auto" w:fill="auto"/>
        <w:spacing w:before="0" w:line="276" w:lineRule="auto"/>
        <w:ind w:left="40"/>
      </w:pPr>
    </w:p>
    <w:p w:rsidR="00E46D98" w:rsidRDefault="00E46D98" w:rsidP="00E46D98">
      <w:pPr>
        <w:pStyle w:val="40"/>
        <w:shd w:val="clear" w:color="auto" w:fill="auto"/>
        <w:spacing w:before="0" w:line="276" w:lineRule="auto"/>
        <w:ind w:left="40"/>
      </w:pPr>
    </w:p>
    <w:p w:rsidR="00E46D98" w:rsidRDefault="00447774" w:rsidP="00E46D98">
      <w:pPr>
        <w:pStyle w:val="22"/>
        <w:shd w:val="clear" w:color="auto" w:fill="auto"/>
        <w:spacing w:before="0" w:after="0" w:line="276" w:lineRule="auto"/>
        <w:ind w:firstLine="760"/>
        <w:rPr>
          <w:rStyle w:val="22pt"/>
        </w:rPr>
      </w:pPr>
      <w:r>
        <w:t xml:space="preserve">Согласно </w:t>
      </w:r>
      <w:hyperlink r:id="rId9" w:history="1">
        <w:r w:rsidRPr="00E46D98">
          <w:rPr>
            <w:rStyle w:val="a3"/>
          </w:rPr>
          <w:t>Конституции Донецкой Народной Республики</w:t>
        </w:r>
      </w:hyperlink>
      <w:r>
        <w:t xml:space="preserve"> и в соответствии с Регламентом Народного Совета Донецкой Народной Республики Народный Совет Донецкой Народной Республики </w:t>
      </w:r>
      <w:r>
        <w:rPr>
          <w:rStyle w:val="22pt"/>
        </w:rPr>
        <w:t>постановляет:</w:t>
      </w:r>
    </w:p>
    <w:p w:rsidR="00E46D98" w:rsidRPr="00E46D98" w:rsidRDefault="00E46D98" w:rsidP="00E46D98">
      <w:pPr>
        <w:pStyle w:val="22"/>
        <w:shd w:val="clear" w:color="auto" w:fill="auto"/>
        <w:spacing w:before="0" w:after="0" w:line="276" w:lineRule="auto"/>
        <w:ind w:firstLine="760"/>
        <w:rPr>
          <w:b/>
          <w:bCs/>
          <w:spacing w:val="40"/>
        </w:rPr>
      </w:pPr>
    </w:p>
    <w:p w:rsidR="00E70041" w:rsidRDefault="00447774" w:rsidP="00E46D98">
      <w:pPr>
        <w:pStyle w:val="22"/>
        <w:numPr>
          <w:ilvl w:val="0"/>
          <w:numId w:val="1"/>
        </w:numPr>
        <w:shd w:val="clear" w:color="auto" w:fill="auto"/>
        <w:tabs>
          <w:tab w:val="left" w:pos="1098"/>
        </w:tabs>
        <w:spacing w:before="0" w:after="0" w:line="276" w:lineRule="auto"/>
        <w:ind w:firstLine="760"/>
      </w:pPr>
      <w:r>
        <w:t xml:space="preserve">Продлить срок полномочий Временной комиссии Народного Совета </w:t>
      </w:r>
      <w:r>
        <w:t>Донецкой Народной Республики по выявлению фактов причинения ущерба юридическим и физическим лицам в результате противоправной деятельности представителей Министерства доходов и сборов Донецкой Народной Республики до 31 декабря 2019 года.</w:t>
      </w:r>
    </w:p>
    <w:p w:rsidR="00E70041" w:rsidRDefault="00447774" w:rsidP="00E46D98">
      <w:pPr>
        <w:pStyle w:val="a5"/>
        <w:numPr>
          <w:ilvl w:val="0"/>
          <w:numId w:val="1"/>
        </w:numPr>
        <w:shd w:val="clear" w:color="auto" w:fill="auto"/>
        <w:tabs>
          <w:tab w:val="left" w:pos="1147"/>
          <w:tab w:val="left" w:pos="6856"/>
        </w:tabs>
        <w:spacing w:line="276" w:lineRule="auto"/>
        <w:ind w:firstLine="760"/>
      </w:pPr>
      <w:r>
        <w:t>Настоящее Постанов</w:t>
      </w:r>
      <w:r w:rsidR="00E46D98">
        <w:t>ление вступает в силу со дн</w:t>
      </w:r>
      <w:r>
        <w:t>я его принятия.</w:t>
      </w:r>
      <w:r w:rsidR="00E46D98">
        <w:t xml:space="preserve"> </w:t>
      </w:r>
    </w:p>
    <w:p w:rsidR="00E46D98" w:rsidRDefault="00E46D98" w:rsidP="00E46D98">
      <w:pPr>
        <w:pStyle w:val="22"/>
        <w:shd w:val="clear" w:color="auto" w:fill="auto"/>
        <w:spacing w:before="0" w:after="0" w:line="276" w:lineRule="auto"/>
        <w:ind w:right="4080"/>
        <w:jc w:val="left"/>
      </w:pPr>
    </w:p>
    <w:p w:rsidR="00E46D98" w:rsidRDefault="00E46D98" w:rsidP="00E46D98">
      <w:pPr>
        <w:pStyle w:val="22"/>
        <w:shd w:val="clear" w:color="auto" w:fill="auto"/>
        <w:spacing w:before="0" w:after="0" w:line="276" w:lineRule="auto"/>
        <w:ind w:right="4080"/>
        <w:jc w:val="left"/>
      </w:pPr>
    </w:p>
    <w:p w:rsidR="00E46D98" w:rsidRDefault="00E46D98" w:rsidP="00E46D98">
      <w:pPr>
        <w:pStyle w:val="22"/>
        <w:shd w:val="clear" w:color="auto" w:fill="auto"/>
        <w:spacing w:before="0" w:after="0" w:line="276" w:lineRule="auto"/>
        <w:ind w:right="4080"/>
        <w:jc w:val="left"/>
      </w:pPr>
    </w:p>
    <w:p w:rsidR="00E46D98" w:rsidRDefault="00E46D98" w:rsidP="00E46D98">
      <w:pPr>
        <w:pStyle w:val="22"/>
        <w:shd w:val="clear" w:color="auto" w:fill="auto"/>
        <w:spacing w:before="0" w:after="0" w:line="276" w:lineRule="auto"/>
        <w:ind w:right="4080"/>
        <w:jc w:val="left"/>
      </w:pPr>
      <w:r>
        <w:t xml:space="preserve">Председатель Народного Совета </w:t>
      </w:r>
    </w:p>
    <w:p w:rsidR="00E46D98" w:rsidRDefault="00447774" w:rsidP="00E46D98">
      <w:pPr>
        <w:pStyle w:val="22"/>
        <w:shd w:val="clear" w:color="auto" w:fill="auto"/>
        <w:spacing w:before="0" w:after="0" w:line="280" w:lineRule="exact"/>
        <w:jc w:val="left"/>
      </w:pPr>
      <w:r>
        <w:t>Донецкой Народной Республ</w:t>
      </w:r>
      <w:r w:rsidR="00E46D98">
        <w:t xml:space="preserve">ики                                                         </w:t>
      </w:r>
      <w:r w:rsidR="00E46D98">
        <w:rPr>
          <w:rStyle w:val="2Exact"/>
        </w:rPr>
        <w:t xml:space="preserve">В. А. </w:t>
      </w:r>
      <w:proofErr w:type="spellStart"/>
      <w:r w:rsidR="00E46D98">
        <w:rPr>
          <w:rStyle w:val="2Exact"/>
        </w:rPr>
        <w:t>Бидёвка</w:t>
      </w:r>
      <w:proofErr w:type="spellEnd"/>
    </w:p>
    <w:p w:rsidR="00E70041" w:rsidRDefault="00E70041" w:rsidP="00E46D98">
      <w:pPr>
        <w:pStyle w:val="22"/>
        <w:shd w:val="clear" w:color="auto" w:fill="auto"/>
        <w:spacing w:before="0" w:after="0" w:line="276" w:lineRule="auto"/>
        <w:ind w:right="4080"/>
        <w:jc w:val="left"/>
      </w:pPr>
    </w:p>
    <w:p w:rsidR="00E70041" w:rsidRDefault="00447774" w:rsidP="00E46D98">
      <w:pPr>
        <w:pStyle w:val="22"/>
        <w:shd w:val="clear" w:color="auto" w:fill="auto"/>
        <w:spacing w:before="0" w:after="0" w:line="276" w:lineRule="auto"/>
        <w:ind w:right="4080"/>
        <w:jc w:val="left"/>
      </w:pPr>
      <w:r>
        <w:t>г. Донецк</w:t>
      </w:r>
    </w:p>
    <w:p w:rsidR="00E70041" w:rsidRDefault="00447774" w:rsidP="00E46D98">
      <w:pPr>
        <w:pStyle w:val="22"/>
        <w:shd w:val="clear" w:color="auto" w:fill="auto"/>
        <w:spacing w:before="0" w:after="0" w:line="276" w:lineRule="auto"/>
        <w:ind w:right="4080"/>
        <w:jc w:val="left"/>
      </w:pPr>
      <w:r>
        <w:lastRenderedPageBreak/>
        <w:t>28 июня 2019 года</w:t>
      </w:r>
    </w:p>
    <w:p w:rsidR="00E70041" w:rsidRDefault="00447774" w:rsidP="00E46D98">
      <w:pPr>
        <w:pStyle w:val="22"/>
        <w:shd w:val="clear" w:color="auto" w:fill="auto"/>
        <w:spacing w:before="0" w:after="0" w:line="276" w:lineRule="auto"/>
        <w:jc w:val="left"/>
      </w:pPr>
      <w:r>
        <w:t xml:space="preserve">№ </w:t>
      </w:r>
      <w:r>
        <w:rPr>
          <w:lang w:val="en-US" w:eastAsia="en-US" w:bidi="en-US"/>
        </w:rPr>
        <w:t>II</w:t>
      </w:r>
      <w:r>
        <w:t>-158П-НС</w:t>
      </w:r>
    </w:p>
    <w:p w:rsidR="00E46D98" w:rsidRDefault="00E46D98">
      <w:pPr>
        <w:pStyle w:val="22"/>
        <w:shd w:val="clear" w:color="auto" w:fill="auto"/>
        <w:spacing w:before="0" w:after="0" w:line="276" w:lineRule="auto"/>
        <w:jc w:val="left"/>
      </w:pPr>
    </w:p>
    <w:sectPr w:rsidR="00E46D98" w:rsidSect="00E46D98">
      <w:type w:val="continuous"/>
      <w:pgSz w:w="11900" w:h="16840"/>
      <w:pgMar w:top="1134" w:right="560" w:bottom="2482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774" w:rsidRDefault="00447774">
      <w:r>
        <w:separator/>
      </w:r>
    </w:p>
  </w:endnote>
  <w:endnote w:type="continuationSeparator" w:id="0">
    <w:p w:rsidR="00447774" w:rsidRDefault="00447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774" w:rsidRDefault="00447774"/>
  </w:footnote>
  <w:footnote w:type="continuationSeparator" w:id="0">
    <w:p w:rsidR="00447774" w:rsidRDefault="0044777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9757B"/>
    <w:multiLevelType w:val="multilevel"/>
    <w:tmpl w:val="9F7266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70041"/>
    <w:rsid w:val="00447774"/>
    <w:rsid w:val="00CB5E94"/>
    <w:rsid w:val="00E46D98"/>
    <w:rsid w:val="00E70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44"/>
      <w:szCs w:val="44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36"/>
      <w:szCs w:val="3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">
    <w:name w:val="Основной текст (2) + Полужирный;Интервал 2 pt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317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660" w:after="660" w:line="374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40"/>
      <w:sz w:val="44"/>
      <w:szCs w:val="44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900" w:line="0" w:lineRule="atLeast"/>
      <w:jc w:val="center"/>
      <w:outlineLvl w:val="1"/>
    </w:pPr>
    <w:rPr>
      <w:rFonts w:ascii="Times New Roman" w:eastAsia="Times New Roman" w:hAnsi="Times New Roman" w:cs="Times New Roman"/>
      <w:spacing w:val="40"/>
      <w:sz w:val="36"/>
      <w:szCs w:val="3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9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CB5E94"/>
    <w:rPr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5E94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184</Words>
  <Characters>1051</Characters>
  <Application>Microsoft Office Word</Application>
  <DocSecurity>0</DocSecurity>
  <Lines>8</Lines>
  <Paragraphs>2</Paragraphs>
  <ScaleCrop>false</ScaleCrop>
  <Company/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NAPS2</dc:creator>
  <cp:keywords/>
  <cp:lastModifiedBy>user</cp:lastModifiedBy>
  <cp:revision>3</cp:revision>
  <dcterms:created xsi:type="dcterms:W3CDTF">2019-07-05T07:27:00Z</dcterms:created>
  <dcterms:modified xsi:type="dcterms:W3CDTF">2019-07-05T07:36:00Z</dcterms:modified>
</cp:coreProperties>
</file>