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36F" w:rsidRDefault="0007736F" w:rsidP="0007736F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AEE7FAD" wp14:editId="0DD058CF">
            <wp:extent cx="6114415" cy="121213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21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74" w:rsidRDefault="00234D96" w:rsidP="0007736F">
      <w:pPr>
        <w:pStyle w:val="10"/>
        <w:keepNext/>
        <w:keepLines/>
        <w:shd w:val="clear" w:color="auto" w:fill="auto"/>
        <w:spacing w:after="0" w:line="276" w:lineRule="auto"/>
        <w:ind w:right="80"/>
      </w:pPr>
      <w:r>
        <w:rPr>
          <w:rStyle w:val="11"/>
          <w:b/>
          <w:bCs/>
        </w:rPr>
        <w:t>УКАЗ</w:t>
      </w:r>
      <w:bookmarkEnd w:id="0"/>
    </w:p>
    <w:p w:rsidR="00A45774" w:rsidRDefault="00234D96" w:rsidP="0007736F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07736F" w:rsidRDefault="0007736F" w:rsidP="0007736F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</w:p>
    <w:p w:rsidR="00A45774" w:rsidRDefault="00234D96" w:rsidP="0007736F">
      <w:pPr>
        <w:pStyle w:val="22"/>
        <w:keepNext/>
        <w:keepLines/>
        <w:shd w:val="clear" w:color="auto" w:fill="auto"/>
        <w:spacing w:line="276" w:lineRule="auto"/>
        <w:ind w:right="80"/>
        <w:rPr>
          <w:rStyle w:val="23"/>
          <w:b/>
          <w:bCs/>
        </w:rPr>
      </w:pPr>
      <w:bookmarkStart w:id="2" w:name="bookmark2"/>
      <w:r>
        <w:rPr>
          <w:rStyle w:val="23"/>
          <w:b/>
          <w:bCs/>
        </w:rPr>
        <w:t>О назначении судей</w:t>
      </w:r>
      <w:bookmarkEnd w:id="2"/>
    </w:p>
    <w:p w:rsidR="0007736F" w:rsidRDefault="0007736F" w:rsidP="0007736F">
      <w:pPr>
        <w:pStyle w:val="22"/>
        <w:keepNext/>
        <w:keepLines/>
        <w:shd w:val="clear" w:color="auto" w:fill="auto"/>
        <w:spacing w:line="276" w:lineRule="auto"/>
        <w:ind w:right="80"/>
      </w:pPr>
    </w:p>
    <w:p w:rsidR="00A45774" w:rsidRDefault="00234D96" w:rsidP="0007736F">
      <w:pPr>
        <w:pStyle w:val="24"/>
        <w:shd w:val="clear" w:color="auto" w:fill="auto"/>
        <w:spacing w:before="0" w:after="0" w:line="276" w:lineRule="auto"/>
        <w:ind w:firstLine="840"/>
        <w:rPr>
          <w:rStyle w:val="25"/>
        </w:rPr>
      </w:pPr>
      <w:r>
        <w:rPr>
          <w:rStyle w:val="25"/>
        </w:rPr>
        <w:t xml:space="preserve">В соответствии со статьями 59, 60 </w:t>
      </w:r>
      <w:hyperlink r:id="rId9" w:history="1">
        <w:r w:rsidRPr="0007736F">
          <w:rPr>
            <w:rStyle w:val="a3"/>
          </w:rPr>
          <w:t>Конституции Донецкой Народной Республики</w:t>
        </w:r>
      </w:hyperlink>
      <w:r>
        <w:rPr>
          <w:rStyle w:val="25"/>
        </w:rPr>
        <w:t xml:space="preserve">, частью 2 статьи 7 </w:t>
      </w:r>
      <w:hyperlink r:id="rId10" w:history="1">
        <w:r w:rsidRPr="0007736F">
          <w:rPr>
            <w:rStyle w:val="a3"/>
          </w:rPr>
          <w:t xml:space="preserve">Закона Донецкой Народной Республики от 31 августа 2018 года № </w:t>
        </w:r>
        <w:r w:rsidRPr="0007736F">
          <w:rPr>
            <w:rStyle w:val="a3"/>
            <w:lang w:eastAsia="en-US" w:bidi="en-US"/>
          </w:rPr>
          <w:t>242-</w:t>
        </w:r>
        <w:r w:rsidRPr="0007736F">
          <w:rPr>
            <w:rStyle w:val="a3"/>
            <w:lang w:val="en-US" w:eastAsia="en-US" w:bidi="en-US"/>
          </w:rPr>
          <w:t>IHC</w:t>
        </w:r>
        <w:r w:rsidRPr="0007736F">
          <w:rPr>
            <w:rStyle w:val="a3"/>
            <w:lang w:eastAsia="en-US" w:bidi="en-US"/>
          </w:rPr>
          <w:t xml:space="preserve"> </w:t>
        </w:r>
        <w:r w:rsidRPr="0007736F">
          <w:rPr>
            <w:rStyle w:val="a3"/>
          </w:rPr>
          <w:t>«О статусе судей»</w:t>
        </w:r>
      </w:hyperlink>
      <w:bookmarkStart w:id="3" w:name="_GoBack"/>
      <w:bookmarkEnd w:id="3"/>
    </w:p>
    <w:p w:rsidR="0007736F" w:rsidRDefault="0007736F" w:rsidP="0007736F">
      <w:pPr>
        <w:pStyle w:val="24"/>
        <w:shd w:val="clear" w:color="auto" w:fill="auto"/>
        <w:spacing w:before="0" w:after="0" w:line="276" w:lineRule="auto"/>
        <w:ind w:firstLine="840"/>
      </w:pPr>
    </w:p>
    <w:p w:rsidR="00A45774" w:rsidRDefault="00234D96" w:rsidP="0007736F">
      <w:pPr>
        <w:pStyle w:val="22"/>
        <w:keepNext/>
        <w:keepLines/>
        <w:shd w:val="clear" w:color="auto" w:fill="auto"/>
        <w:spacing w:line="276" w:lineRule="auto"/>
        <w:jc w:val="both"/>
        <w:rPr>
          <w:rStyle w:val="23"/>
          <w:b/>
          <w:bCs/>
        </w:rPr>
      </w:pPr>
      <w:bookmarkStart w:id="4" w:name="bookmark3"/>
      <w:r>
        <w:rPr>
          <w:rStyle w:val="23"/>
          <w:b/>
          <w:bCs/>
        </w:rPr>
        <w:t>ПОСТАНОВЛЯЮ:</w:t>
      </w:r>
      <w:bookmarkEnd w:id="4"/>
    </w:p>
    <w:p w:rsidR="0007736F" w:rsidRPr="0007736F" w:rsidRDefault="0007736F" w:rsidP="0007736F">
      <w:pPr>
        <w:pStyle w:val="22"/>
        <w:keepNext/>
        <w:keepLines/>
        <w:shd w:val="clear" w:color="auto" w:fill="auto"/>
        <w:spacing w:line="276" w:lineRule="auto"/>
        <w:jc w:val="both"/>
        <w:rPr>
          <w:sz w:val="16"/>
          <w:szCs w:val="16"/>
        </w:rPr>
      </w:pPr>
    </w:p>
    <w:p w:rsidR="00A45774" w:rsidRDefault="00234D96" w:rsidP="0007736F">
      <w:pPr>
        <w:pStyle w:val="24"/>
        <w:shd w:val="clear" w:color="auto" w:fill="auto"/>
        <w:spacing w:before="0" w:after="0" w:line="276" w:lineRule="auto"/>
        <w:ind w:firstLine="851"/>
        <w:jc w:val="left"/>
      </w:pPr>
      <w:r>
        <w:rPr>
          <w:rStyle w:val="25"/>
        </w:rPr>
        <w:t>1. Назначить судьями:</w:t>
      </w:r>
    </w:p>
    <w:p w:rsidR="00A45774" w:rsidRDefault="00234D96" w:rsidP="0007736F">
      <w:pPr>
        <w:pStyle w:val="24"/>
        <w:numPr>
          <w:ilvl w:val="0"/>
          <w:numId w:val="1"/>
        </w:numPr>
        <w:shd w:val="clear" w:color="auto" w:fill="auto"/>
        <w:tabs>
          <w:tab w:val="left" w:pos="632"/>
        </w:tabs>
        <w:spacing w:before="0" w:after="0" w:line="276" w:lineRule="auto"/>
        <w:ind w:firstLine="851"/>
      </w:pPr>
      <w:r>
        <w:rPr>
          <w:rStyle w:val="25"/>
        </w:rPr>
        <w:t>Арбитражного суда Донецкой Народной Рес</w:t>
      </w:r>
      <w:r>
        <w:rPr>
          <w:rStyle w:val="25"/>
        </w:rPr>
        <w:t>публики:</w:t>
      </w:r>
    </w:p>
    <w:p w:rsidR="00A45774" w:rsidRDefault="00234D96" w:rsidP="0007736F">
      <w:pPr>
        <w:pStyle w:val="24"/>
        <w:shd w:val="clear" w:color="auto" w:fill="auto"/>
        <w:spacing w:before="0" w:after="0" w:line="276" w:lineRule="auto"/>
        <w:ind w:firstLine="851"/>
      </w:pPr>
      <w:r>
        <w:rPr>
          <w:rStyle w:val="25"/>
        </w:rPr>
        <w:t>Мальцеву Наталью Георгиевну.</w:t>
      </w:r>
    </w:p>
    <w:p w:rsidR="00A45774" w:rsidRDefault="00234D96" w:rsidP="0007736F">
      <w:pPr>
        <w:pStyle w:val="24"/>
        <w:numPr>
          <w:ilvl w:val="0"/>
          <w:numId w:val="1"/>
        </w:numPr>
        <w:shd w:val="clear" w:color="auto" w:fill="auto"/>
        <w:tabs>
          <w:tab w:val="left" w:pos="632"/>
        </w:tabs>
        <w:spacing w:before="0" w:after="0" w:line="276" w:lineRule="auto"/>
        <w:ind w:firstLine="851"/>
      </w:pPr>
      <w:r>
        <w:rPr>
          <w:rStyle w:val="25"/>
        </w:rPr>
        <w:t>Будённовского межрайонного суда города Донецка Донецкой Народной Республики:</w:t>
      </w:r>
    </w:p>
    <w:p w:rsidR="00A45774" w:rsidRDefault="00234D96" w:rsidP="0007736F">
      <w:pPr>
        <w:pStyle w:val="24"/>
        <w:shd w:val="clear" w:color="auto" w:fill="auto"/>
        <w:spacing w:before="0" w:after="0" w:line="276" w:lineRule="auto"/>
        <w:ind w:firstLine="851"/>
      </w:pPr>
      <w:r>
        <w:rPr>
          <w:rStyle w:val="25"/>
        </w:rPr>
        <w:t>Гуляеву Марию Николаевну;</w:t>
      </w:r>
    </w:p>
    <w:p w:rsidR="00A45774" w:rsidRDefault="00234D96" w:rsidP="0007736F">
      <w:pPr>
        <w:pStyle w:val="24"/>
        <w:shd w:val="clear" w:color="auto" w:fill="auto"/>
        <w:spacing w:before="0" w:after="0" w:line="276" w:lineRule="auto"/>
        <w:ind w:firstLine="851"/>
      </w:pPr>
      <w:r>
        <w:rPr>
          <w:rStyle w:val="25"/>
        </w:rPr>
        <w:t>Клюеву Анастасию Андреевну;</w:t>
      </w:r>
    </w:p>
    <w:p w:rsidR="00A45774" w:rsidRDefault="00234D96" w:rsidP="0007736F">
      <w:pPr>
        <w:pStyle w:val="24"/>
        <w:shd w:val="clear" w:color="auto" w:fill="auto"/>
        <w:spacing w:before="0" w:after="0" w:line="276" w:lineRule="auto"/>
        <w:ind w:firstLine="851"/>
      </w:pPr>
      <w:r>
        <w:rPr>
          <w:rStyle w:val="25"/>
        </w:rPr>
        <w:t>Палатову Марину Владимировну.</w:t>
      </w:r>
    </w:p>
    <w:p w:rsidR="00A45774" w:rsidRDefault="00234D96" w:rsidP="0007736F">
      <w:pPr>
        <w:pStyle w:val="24"/>
        <w:numPr>
          <w:ilvl w:val="0"/>
          <w:numId w:val="1"/>
        </w:numPr>
        <w:shd w:val="clear" w:color="auto" w:fill="auto"/>
        <w:tabs>
          <w:tab w:val="left" w:pos="632"/>
        </w:tabs>
        <w:spacing w:before="0" w:after="0" w:line="276" w:lineRule="auto"/>
        <w:ind w:firstLine="851"/>
      </w:pPr>
      <w:r>
        <w:rPr>
          <w:rStyle w:val="25"/>
        </w:rPr>
        <w:t xml:space="preserve">Ворошиловского межрайонного суда города Донецка Донецкой </w:t>
      </w:r>
      <w:r>
        <w:rPr>
          <w:rStyle w:val="25"/>
        </w:rPr>
        <w:t>Народной Республики:</w:t>
      </w:r>
    </w:p>
    <w:p w:rsidR="00A45774" w:rsidRDefault="00234D96" w:rsidP="0007736F">
      <w:pPr>
        <w:pStyle w:val="24"/>
        <w:shd w:val="clear" w:color="auto" w:fill="auto"/>
        <w:spacing w:before="0" w:after="0" w:line="276" w:lineRule="auto"/>
        <w:ind w:firstLine="851"/>
      </w:pPr>
      <w:r>
        <w:rPr>
          <w:rStyle w:val="25"/>
        </w:rPr>
        <w:t>Бондарь Ольгу Олеговну.</w:t>
      </w:r>
    </w:p>
    <w:p w:rsidR="00A45774" w:rsidRDefault="00234D96" w:rsidP="0007736F">
      <w:pPr>
        <w:pStyle w:val="24"/>
        <w:numPr>
          <w:ilvl w:val="0"/>
          <w:numId w:val="1"/>
        </w:numPr>
        <w:shd w:val="clear" w:color="auto" w:fill="auto"/>
        <w:tabs>
          <w:tab w:val="left" w:pos="632"/>
        </w:tabs>
        <w:spacing w:before="0" w:after="0" w:line="276" w:lineRule="auto"/>
        <w:ind w:firstLine="851"/>
      </w:pPr>
      <w:r>
        <w:rPr>
          <w:rStyle w:val="25"/>
        </w:rPr>
        <w:t>Кировского межрайонного суда города Донецка Донецкой Народной Республики:</w:t>
      </w:r>
    </w:p>
    <w:p w:rsidR="00A45774" w:rsidRDefault="0007736F" w:rsidP="0007736F">
      <w:pPr>
        <w:pStyle w:val="24"/>
        <w:shd w:val="clear" w:color="auto" w:fill="auto"/>
        <w:spacing w:before="0" w:after="0" w:line="276" w:lineRule="auto"/>
        <w:ind w:firstLine="851"/>
      </w:pPr>
      <w:r>
        <w:rPr>
          <w:rStyle w:val="25"/>
        </w:rPr>
        <w:t xml:space="preserve">Азарову </w:t>
      </w:r>
      <w:proofErr w:type="spellStart"/>
      <w:r>
        <w:rPr>
          <w:rStyle w:val="25"/>
        </w:rPr>
        <w:t>Светославу</w:t>
      </w:r>
      <w:proofErr w:type="spellEnd"/>
      <w:r>
        <w:rPr>
          <w:rStyle w:val="25"/>
        </w:rPr>
        <w:t xml:space="preserve"> Александровну</w:t>
      </w:r>
    </w:p>
    <w:p w:rsidR="0007736F" w:rsidRDefault="0007736F" w:rsidP="0007736F">
      <w:pPr>
        <w:pStyle w:val="24"/>
        <w:shd w:val="clear" w:color="auto" w:fill="auto"/>
        <w:spacing w:before="0" w:after="0" w:line="276" w:lineRule="auto"/>
        <w:ind w:firstLine="851"/>
        <w:jc w:val="left"/>
        <w:rPr>
          <w:rStyle w:val="25"/>
        </w:rPr>
      </w:pPr>
      <w:r>
        <w:rPr>
          <w:rStyle w:val="25"/>
        </w:rPr>
        <w:t>2. Настоящий Указ вступает в силу со дня его подписания.</w:t>
      </w:r>
    </w:p>
    <w:p w:rsidR="0007736F" w:rsidRDefault="0007736F" w:rsidP="0007736F">
      <w:pPr>
        <w:pStyle w:val="24"/>
        <w:shd w:val="clear" w:color="auto" w:fill="auto"/>
        <w:spacing w:before="0" w:after="0" w:line="276" w:lineRule="auto"/>
        <w:ind w:right="80"/>
        <w:jc w:val="left"/>
        <w:rPr>
          <w:rStyle w:val="25"/>
        </w:rPr>
      </w:pPr>
    </w:p>
    <w:p w:rsidR="0007736F" w:rsidRDefault="0007736F" w:rsidP="0007736F">
      <w:pPr>
        <w:pStyle w:val="24"/>
        <w:shd w:val="clear" w:color="auto" w:fill="auto"/>
        <w:spacing w:before="0" w:after="0" w:line="276" w:lineRule="auto"/>
        <w:ind w:right="80"/>
        <w:jc w:val="left"/>
        <w:rPr>
          <w:rStyle w:val="25"/>
        </w:rPr>
      </w:pPr>
    </w:p>
    <w:p w:rsidR="00A45774" w:rsidRDefault="00234D96" w:rsidP="0007736F">
      <w:pPr>
        <w:pStyle w:val="24"/>
        <w:shd w:val="clear" w:color="auto" w:fill="auto"/>
        <w:spacing w:before="0" w:after="0" w:line="276" w:lineRule="auto"/>
        <w:ind w:right="80" w:firstLine="851"/>
        <w:jc w:val="left"/>
      </w:pPr>
      <w:r>
        <w:rPr>
          <w:rStyle w:val="25"/>
        </w:rPr>
        <w:t>Глава</w:t>
      </w:r>
    </w:p>
    <w:p w:rsidR="0007736F" w:rsidRDefault="00234D96" w:rsidP="0007736F">
      <w:pPr>
        <w:pStyle w:val="24"/>
        <w:shd w:val="clear" w:color="auto" w:fill="auto"/>
        <w:spacing w:before="0" w:after="0" w:line="280" w:lineRule="exact"/>
        <w:jc w:val="left"/>
      </w:pPr>
      <w:r>
        <w:rPr>
          <w:rStyle w:val="25"/>
        </w:rPr>
        <w:t>Донецкой Народной Республ</w:t>
      </w:r>
      <w:r w:rsidR="0007736F">
        <w:rPr>
          <w:rStyle w:val="25"/>
        </w:rPr>
        <w:t xml:space="preserve">ики                                                     </w:t>
      </w:r>
      <w:r w:rsidR="0007736F">
        <w:rPr>
          <w:rStyle w:val="2Exact2"/>
        </w:rPr>
        <w:t xml:space="preserve">Д. В. </w:t>
      </w:r>
      <w:proofErr w:type="spellStart"/>
      <w:r w:rsidR="0007736F">
        <w:rPr>
          <w:rStyle w:val="2Exact2"/>
        </w:rPr>
        <w:t>Пушилин</w:t>
      </w:r>
      <w:proofErr w:type="spellEnd"/>
    </w:p>
    <w:p w:rsidR="0007736F" w:rsidRDefault="0007736F" w:rsidP="0007736F">
      <w:pPr>
        <w:pStyle w:val="24"/>
        <w:shd w:val="clear" w:color="auto" w:fill="auto"/>
        <w:spacing w:before="0" w:after="0" w:line="276" w:lineRule="auto"/>
        <w:rPr>
          <w:rStyle w:val="25"/>
        </w:rPr>
      </w:pPr>
    </w:p>
    <w:p w:rsidR="00A45774" w:rsidRDefault="00234D96" w:rsidP="0007736F">
      <w:pPr>
        <w:pStyle w:val="24"/>
        <w:shd w:val="clear" w:color="auto" w:fill="auto"/>
        <w:spacing w:before="0" w:after="0" w:line="276" w:lineRule="auto"/>
      </w:pPr>
      <w:r>
        <w:rPr>
          <w:rStyle w:val="25"/>
        </w:rPr>
        <w:t xml:space="preserve"> г. Донецк</w:t>
      </w:r>
    </w:p>
    <w:p w:rsidR="00A45774" w:rsidRDefault="0007736F" w:rsidP="0007736F">
      <w:pPr>
        <w:pStyle w:val="24"/>
        <w:shd w:val="clear" w:color="auto" w:fill="auto"/>
        <w:spacing w:before="0" w:after="0" w:line="276" w:lineRule="auto"/>
        <w:jc w:val="left"/>
        <w:rPr>
          <w:rStyle w:val="25"/>
        </w:rPr>
      </w:pPr>
      <w:r>
        <w:rPr>
          <w:rStyle w:val="25"/>
        </w:rPr>
        <w:t>«</w:t>
      </w:r>
      <w:r>
        <w:rPr>
          <w:rStyle w:val="25"/>
          <w:u w:val="single"/>
        </w:rPr>
        <w:t>1</w:t>
      </w:r>
      <w:r>
        <w:rPr>
          <w:rStyle w:val="25"/>
        </w:rPr>
        <w:t xml:space="preserve">» </w:t>
      </w:r>
      <w:r>
        <w:rPr>
          <w:rStyle w:val="25"/>
          <w:u w:val="single"/>
        </w:rPr>
        <w:t>июля</w:t>
      </w:r>
      <w:r>
        <w:rPr>
          <w:rStyle w:val="25"/>
        </w:rPr>
        <w:t xml:space="preserve">  </w:t>
      </w:r>
      <w:r w:rsidR="00234D96">
        <w:rPr>
          <w:rStyle w:val="25"/>
        </w:rPr>
        <w:t>2019 года</w:t>
      </w:r>
    </w:p>
    <w:p w:rsidR="0007736F" w:rsidRDefault="0007736F" w:rsidP="0007736F">
      <w:pPr>
        <w:pStyle w:val="24"/>
        <w:shd w:val="clear" w:color="auto" w:fill="auto"/>
        <w:spacing w:before="0" w:after="0" w:line="276" w:lineRule="auto"/>
        <w:jc w:val="left"/>
      </w:pPr>
      <w:r>
        <w:rPr>
          <w:rStyle w:val="25"/>
        </w:rPr>
        <w:t>№ 206</w:t>
      </w:r>
    </w:p>
    <w:sectPr w:rsidR="0007736F" w:rsidSect="0007736F">
      <w:type w:val="continuous"/>
      <w:pgSz w:w="11900" w:h="16840"/>
      <w:pgMar w:top="800" w:right="805" w:bottom="568" w:left="14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D96" w:rsidRDefault="00234D96">
      <w:r>
        <w:separator/>
      </w:r>
    </w:p>
  </w:endnote>
  <w:endnote w:type="continuationSeparator" w:id="0">
    <w:p w:rsidR="00234D96" w:rsidRDefault="0023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D96" w:rsidRDefault="00234D96"/>
  </w:footnote>
  <w:footnote w:type="continuationSeparator" w:id="0">
    <w:p w:rsidR="00234D96" w:rsidRDefault="00234D9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32BC2"/>
    <w:multiLevelType w:val="multilevel"/>
    <w:tmpl w:val="E4E2340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5774"/>
    <w:rsid w:val="0007736F"/>
    <w:rsid w:val="00234D96"/>
    <w:rsid w:val="00A4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0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2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0"/>
    <w:pPr>
      <w:shd w:val="clear" w:color="auto" w:fill="FFFFFF"/>
      <w:spacing w:before="420" w:after="18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07736F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36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242-ihc-o-statuse-sudej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2019-07-02T14:45:00Z</dcterms:created>
  <dcterms:modified xsi:type="dcterms:W3CDTF">2019-07-02T14:55:00Z</dcterms:modified>
</cp:coreProperties>
</file>