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4FA" w:rsidRDefault="00F86DFB" w:rsidP="008773DE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министров\\29.07\\media\\image1.jpeg"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D204FA" w:rsidRDefault="00D204FA" w:rsidP="008773DE">
      <w:pPr>
        <w:spacing w:line="276" w:lineRule="auto"/>
        <w:rPr>
          <w:sz w:val="2"/>
          <w:szCs w:val="2"/>
        </w:rPr>
      </w:pPr>
    </w:p>
    <w:p w:rsidR="00D204FA" w:rsidRDefault="00F86DFB" w:rsidP="008773DE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D204FA" w:rsidRDefault="00F86DFB" w:rsidP="008773DE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8773DE" w:rsidRDefault="008773DE" w:rsidP="008773DE">
      <w:pPr>
        <w:pStyle w:val="10"/>
        <w:keepNext/>
        <w:keepLines/>
        <w:shd w:val="clear" w:color="auto" w:fill="auto"/>
        <w:spacing w:before="0" w:after="0" w:line="276" w:lineRule="auto"/>
      </w:pPr>
    </w:p>
    <w:p w:rsidR="00D204FA" w:rsidRDefault="00F86DFB" w:rsidP="008773DE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8773DE" w:rsidRDefault="008773DE" w:rsidP="008773DE">
      <w:pPr>
        <w:pStyle w:val="30"/>
        <w:shd w:val="clear" w:color="auto" w:fill="auto"/>
        <w:spacing w:before="0" w:after="0" w:line="276" w:lineRule="auto"/>
      </w:pPr>
    </w:p>
    <w:p w:rsidR="00D204FA" w:rsidRDefault="00F86DFB" w:rsidP="008773DE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05 июля 2019 г. № 49</w:t>
      </w:r>
      <w:bookmarkEnd w:id="2"/>
    </w:p>
    <w:p w:rsidR="008773DE" w:rsidRDefault="008773DE" w:rsidP="008773DE">
      <w:pPr>
        <w:pStyle w:val="20"/>
        <w:keepNext/>
        <w:keepLines/>
        <w:shd w:val="clear" w:color="auto" w:fill="auto"/>
        <w:spacing w:before="0" w:after="0" w:line="276" w:lineRule="auto"/>
      </w:pPr>
    </w:p>
    <w:p w:rsidR="008773DE" w:rsidRDefault="008773DE" w:rsidP="008773DE">
      <w:pPr>
        <w:pStyle w:val="20"/>
        <w:keepNext/>
        <w:keepLines/>
        <w:shd w:val="clear" w:color="auto" w:fill="auto"/>
        <w:spacing w:before="0" w:after="0" w:line="276" w:lineRule="auto"/>
      </w:pPr>
    </w:p>
    <w:p w:rsidR="00D204FA" w:rsidRDefault="00F86DFB" w:rsidP="008773DE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 xml:space="preserve">О передаче и закреплении на праве </w:t>
      </w:r>
      <w:r>
        <w:t>оперативного управления</w:t>
      </w:r>
      <w:r>
        <w:br/>
        <w:t>государственного имущества</w:t>
      </w:r>
      <w:bookmarkEnd w:id="3"/>
    </w:p>
    <w:p w:rsidR="008773DE" w:rsidRDefault="008773DE" w:rsidP="008773DE">
      <w:pPr>
        <w:pStyle w:val="20"/>
        <w:keepNext/>
        <w:keepLines/>
        <w:shd w:val="clear" w:color="auto" w:fill="auto"/>
        <w:spacing w:before="0" w:after="0" w:line="276" w:lineRule="auto"/>
      </w:pPr>
    </w:p>
    <w:p w:rsidR="008773DE" w:rsidRDefault="008773DE" w:rsidP="008773DE">
      <w:pPr>
        <w:pStyle w:val="20"/>
        <w:keepNext/>
        <w:keepLines/>
        <w:shd w:val="clear" w:color="auto" w:fill="auto"/>
        <w:spacing w:before="0" w:after="0" w:line="276" w:lineRule="auto"/>
      </w:pPr>
    </w:p>
    <w:p w:rsidR="00D204FA" w:rsidRDefault="00F86DFB" w:rsidP="008773DE">
      <w:pPr>
        <w:pStyle w:val="22"/>
        <w:shd w:val="clear" w:color="auto" w:fill="auto"/>
        <w:spacing w:before="120" w:after="0" w:line="276" w:lineRule="auto"/>
        <w:ind w:firstLine="900"/>
      </w:pPr>
      <w:r>
        <w:t xml:space="preserve">В целях рационального использования и эффективного обслуживания государственного имущества, на основании пункта 8 статьи 77 </w:t>
      </w:r>
      <w:hyperlink r:id="rId10" w:history="1">
        <w:r w:rsidRPr="003F1236">
          <w:rPr>
            <w:rStyle w:val="a3"/>
          </w:rPr>
          <w:t>Конституции Донецкой Народной Республики</w:t>
        </w:r>
      </w:hyperlink>
      <w:bookmarkStart w:id="4" w:name="_GoBack"/>
      <w:bookmarkEnd w:id="4"/>
      <w:r>
        <w:t xml:space="preserve"> и пункта 5 статьи 14 </w:t>
      </w:r>
      <w:hyperlink r:id="rId11" w:history="1">
        <w:r w:rsidRPr="003F1236">
          <w:rPr>
            <w:rStyle w:val="a3"/>
          </w:rPr>
          <w:t>Закона Донецкой Нар</w:t>
        </w:r>
        <w:r w:rsidRPr="003F1236">
          <w:rPr>
            <w:rStyle w:val="a3"/>
          </w:rPr>
          <w:t xml:space="preserve">одной Республики от 30 ноября 2018 года № </w:t>
        </w:r>
        <w:r w:rsidRPr="003F1236">
          <w:rPr>
            <w:rStyle w:val="a3"/>
            <w:lang w:eastAsia="en-US" w:bidi="en-US"/>
          </w:rPr>
          <w:t>02-</w:t>
        </w:r>
        <w:r w:rsidRPr="003F1236">
          <w:rPr>
            <w:rStyle w:val="a3"/>
            <w:lang w:val="en-US" w:eastAsia="en-US" w:bidi="en-US"/>
          </w:rPr>
          <w:t>IIHC</w:t>
        </w:r>
        <w:r w:rsidRPr="003F1236">
          <w:rPr>
            <w:rStyle w:val="a3"/>
            <w:lang w:eastAsia="en-US" w:bidi="en-US"/>
          </w:rPr>
          <w:t xml:space="preserve"> </w:t>
        </w:r>
        <w:r w:rsidRPr="003F1236">
          <w:rPr>
            <w:rStyle w:val="a3"/>
          </w:rPr>
          <w:t>«О Правительстве Донецкой Народной Республики»</w:t>
        </w:r>
      </w:hyperlink>
      <w:r>
        <w:t>:</w:t>
      </w:r>
    </w:p>
    <w:p w:rsidR="00D204FA" w:rsidRDefault="00F86DFB" w:rsidP="008773DE">
      <w:pPr>
        <w:pStyle w:val="22"/>
        <w:numPr>
          <w:ilvl w:val="0"/>
          <w:numId w:val="1"/>
        </w:numPr>
        <w:shd w:val="clear" w:color="auto" w:fill="auto"/>
        <w:tabs>
          <w:tab w:val="left" w:pos="1106"/>
        </w:tabs>
        <w:spacing w:before="120" w:after="0" w:line="276" w:lineRule="auto"/>
        <w:ind w:firstLine="760"/>
      </w:pPr>
      <w:r>
        <w:t>Прекратить право оперативного управления РЕСПУБЛИКАНСКОГО ЦЕНТРА ПРОФПАТОЛОГИИ И РЕАБИЛИТАЦИИ МИНИСТЕРСТВА ЗДРАВООХРАНЕНИЯ ДОНЕЦКОЙ НАРОДНОЙ РЕСПУБЛИКИ (идент</w:t>
      </w:r>
      <w:r>
        <w:t xml:space="preserve">ификационный код юридического лица 51006225) в отношении государственного имущества - сканер диагностический ультразвуковой ЕН ВИЗОР, 2004 </w:t>
      </w:r>
      <w:proofErr w:type="spellStart"/>
      <w:r>
        <w:t>г.в</w:t>
      </w:r>
      <w:proofErr w:type="spellEnd"/>
      <w:r>
        <w:t>. после подписания акта приема-передачи.</w:t>
      </w:r>
    </w:p>
    <w:p w:rsidR="00D204FA" w:rsidRDefault="00F86DFB" w:rsidP="008773DE">
      <w:pPr>
        <w:pStyle w:val="22"/>
        <w:numPr>
          <w:ilvl w:val="0"/>
          <w:numId w:val="1"/>
        </w:numPr>
        <w:shd w:val="clear" w:color="auto" w:fill="auto"/>
        <w:tabs>
          <w:tab w:val="left" w:pos="1106"/>
        </w:tabs>
        <w:spacing w:before="120" w:after="0" w:line="276" w:lineRule="auto"/>
        <w:ind w:firstLine="760"/>
      </w:pPr>
      <w:r>
        <w:t>Закрепить на праве оперативного управления за ДОНЕЦКИМ РЕСПУБЛИКАНСКИМ ВР</w:t>
      </w:r>
      <w:r>
        <w:t>АЧЕБНО-ФИЗКУЛЬТУРНЫМ ДИСПАНСЕРОМ (идентификационный код юридического лица 51008531) имущество, указанное в пункте 1 настоящего Распоряжения.</w:t>
      </w:r>
    </w:p>
    <w:p w:rsidR="008773DE" w:rsidRDefault="00F86DFB" w:rsidP="008773DE">
      <w:pPr>
        <w:pStyle w:val="22"/>
        <w:numPr>
          <w:ilvl w:val="0"/>
          <w:numId w:val="1"/>
        </w:numPr>
        <w:shd w:val="clear" w:color="auto" w:fill="auto"/>
        <w:tabs>
          <w:tab w:val="left" w:pos="1382"/>
        </w:tabs>
        <w:spacing w:before="120" w:after="0" w:line="276" w:lineRule="auto"/>
        <w:ind w:firstLine="760"/>
      </w:pPr>
      <w:r>
        <w:t xml:space="preserve">РЕСПУБЛИКАНСКОМУ ЦЕНТРУ ПРОФПАТОЛОГИИ И РЕАБИЛИТАЦИИ МИНИСТЕРСТВА ЗДРАВООХРАНЕНИЯ ДОНЕЦКОЙ НАРОДНОЙ РЕСПУБЛИКИ </w:t>
      </w:r>
      <w:r>
        <w:t xml:space="preserve">(идентификационный код юридического лица 51006225) передать, а ДОНЕЦКОМУ РЕСПУБЛИКАНСКОМУ ВРАЧЕБНОФИЗКУЛЬТУРНОМУ ДИСПАНСЕРУ (идентификационный код </w:t>
      </w:r>
      <w:r>
        <w:lastRenderedPageBreak/>
        <w:t>юридического лица 51008531) принять по акту приема-передачи имущество, указанное в пункте 1 настоящего Распор</w:t>
      </w:r>
      <w:r>
        <w:t>яжения.</w:t>
      </w:r>
      <w:r w:rsidR="008773DE">
        <w:t xml:space="preserve"> </w:t>
      </w:r>
    </w:p>
    <w:p w:rsidR="00D204FA" w:rsidRDefault="00F86DFB" w:rsidP="008773DE">
      <w:pPr>
        <w:pStyle w:val="22"/>
        <w:numPr>
          <w:ilvl w:val="0"/>
          <w:numId w:val="1"/>
        </w:numPr>
        <w:shd w:val="clear" w:color="auto" w:fill="auto"/>
        <w:tabs>
          <w:tab w:val="left" w:pos="1786"/>
          <w:tab w:val="left" w:pos="4162"/>
        </w:tabs>
        <w:spacing w:before="120" w:after="0" w:line="276" w:lineRule="auto"/>
        <w:ind w:firstLine="740"/>
      </w:pPr>
      <w:r>
        <w:t>ДОНЕЦКОМУ</w:t>
      </w:r>
      <w:r>
        <w:tab/>
        <w:t>РЕСПУБЛИКАНСКОМУ ВРАЧЕБНО</w:t>
      </w:r>
    </w:p>
    <w:p w:rsidR="00D204FA" w:rsidRDefault="00F86DFB" w:rsidP="008773DE">
      <w:pPr>
        <w:pStyle w:val="22"/>
        <w:shd w:val="clear" w:color="auto" w:fill="auto"/>
        <w:spacing w:before="120" w:after="0" w:line="276" w:lineRule="auto"/>
      </w:pPr>
      <w:r>
        <w:t>ФИЗКУЛЬТУРНОМУ ДИСПАНСЕРУ провести инвентаризацию и поставить на баланс имущество, указанное в пункте 1 настоящего Распоряжения.</w:t>
      </w:r>
    </w:p>
    <w:p w:rsidR="00D204FA" w:rsidRDefault="00F86DFB" w:rsidP="008773DE">
      <w:pPr>
        <w:pStyle w:val="22"/>
        <w:numPr>
          <w:ilvl w:val="0"/>
          <w:numId w:val="1"/>
        </w:numPr>
        <w:shd w:val="clear" w:color="auto" w:fill="auto"/>
        <w:tabs>
          <w:tab w:val="left" w:pos="1786"/>
          <w:tab w:val="left" w:pos="4618"/>
          <w:tab w:val="left" w:pos="8545"/>
        </w:tabs>
        <w:spacing w:before="120" w:after="0" w:line="276" w:lineRule="auto"/>
        <w:ind w:firstLine="740"/>
      </w:pPr>
      <w:r>
        <w:t>Руководителям</w:t>
      </w:r>
      <w:r>
        <w:tab/>
        <w:t>РЕСПУБЛИКАНСКОГО</w:t>
      </w:r>
      <w:r>
        <w:tab/>
        <w:t>ЦЕНТРА</w:t>
      </w:r>
    </w:p>
    <w:p w:rsidR="00D204FA" w:rsidRDefault="00F86DFB" w:rsidP="008773DE">
      <w:pPr>
        <w:pStyle w:val="22"/>
        <w:shd w:val="clear" w:color="auto" w:fill="auto"/>
        <w:tabs>
          <w:tab w:val="left" w:pos="4162"/>
        </w:tabs>
        <w:spacing w:before="120" w:after="0" w:line="276" w:lineRule="auto"/>
      </w:pPr>
      <w:r>
        <w:t>ПРОФПАТОЛОГИИ И</w:t>
      </w:r>
      <w:r>
        <w:tab/>
        <w:t>РЕАБИЛИТАЦИИ МИНИСТЕРСТВА</w:t>
      </w:r>
    </w:p>
    <w:p w:rsidR="00D204FA" w:rsidRDefault="00F86DFB" w:rsidP="008773DE">
      <w:pPr>
        <w:pStyle w:val="22"/>
        <w:shd w:val="clear" w:color="auto" w:fill="auto"/>
        <w:spacing w:before="120" w:after="0" w:line="276" w:lineRule="auto"/>
      </w:pPr>
      <w:r>
        <w:t>ЗД</w:t>
      </w:r>
      <w:r>
        <w:t>РАВООХРАНЕНИЯ ДОНЕЦКОЙ НАРОДНОЙ РЕСПУБЛИКИ и ДОНЕЦКОГО РЕСПУБЛИКАНСКОГО ВРАЧЕБНО-ФИЗКУЛЬТУРНОГО ДИСПАНСЕРА предоставить в ФОНД ГОСУДАРСТВЕННОГО ИМУЩЕСТВА ДОНЕЦКОЙ НАРОДНОЙ РЕСПУБЛИКИ документы для внесения изменений в Единый реестр объектов государственной</w:t>
      </w:r>
      <w:r>
        <w:t xml:space="preserve"> собственности, и объектов, в отношении которых введена временная администрация (оперативное управление), а также объектов иной формы собственности, находящихся под управлением государства.</w:t>
      </w:r>
    </w:p>
    <w:p w:rsidR="00D204FA" w:rsidRDefault="00F86DFB" w:rsidP="008773DE">
      <w:pPr>
        <w:pStyle w:val="22"/>
        <w:numPr>
          <w:ilvl w:val="0"/>
          <w:numId w:val="1"/>
        </w:numPr>
        <w:shd w:val="clear" w:color="auto" w:fill="auto"/>
        <w:tabs>
          <w:tab w:val="left" w:pos="1072"/>
        </w:tabs>
        <w:spacing w:before="120" w:after="0" w:line="276" w:lineRule="auto"/>
        <w:ind w:firstLine="740"/>
      </w:pPr>
      <w:r>
        <w:t>Определить МИНИСТЕРСТВО МОЛОДЕЖИ, СПОРТА И ТУРИЗМА ДОНЕЦКОЙ НАРОДН</w:t>
      </w:r>
      <w:r>
        <w:t xml:space="preserve">ОЙ РЕСПУБЛИКИ уполномоченным органом, который осуществляет </w:t>
      </w:r>
      <w:proofErr w:type="gramStart"/>
      <w:r>
        <w:t>контроль за</w:t>
      </w:r>
      <w:proofErr w:type="gramEnd"/>
      <w:r>
        <w:t xml:space="preserve"> использованием и сохранностью государственного имущества, указанного в пункте 1 настоящего Распоряжения.</w:t>
      </w:r>
    </w:p>
    <w:p w:rsidR="00D204FA" w:rsidRDefault="00F86DFB" w:rsidP="008773DE">
      <w:pPr>
        <w:pStyle w:val="22"/>
        <w:numPr>
          <w:ilvl w:val="0"/>
          <w:numId w:val="1"/>
        </w:numPr>
        <w:shd w:val="clear" w:color="auto" w:fill="auto"/>
        <w:tabs>
          <w:tab w:val="left" w:pos="1072"/>
        </w:tabs>
        <w:spacing w:before="120" w:after="0" w:line="276" w:lineRule="auto"/>
        <w:ind w:firstLine="740"/>
      </w:pPr>
      <w:r>
        <w:t>Контроль исполнения настоящего Распоряжения возложить на МИНИСТЕРСТВО ЗДРАВООХРА</w:t>
      </w:r>
      <w:r>
        <w:t>НЕНИЯ ДОНЕЦКОЙ НАРОДНОЙ РЕСПУБЛИКИ и МИНИСТЕРСТВО МОЛОДЕЖИ, СПОРТА И ТУРИЗМА ДОНЕЦКОЙ НАРОДНОЙ РЕСПУБЛИКИ.</w:t>
      </w:r>
    </w:p>
    <w:p w:rsidR="00D204FA" w:rsidRDefault="00F86DFB" w:rsidP="008773DE">
      <w:pPr>
        <w:pStyle w:val="22"/>
        <w:numPr>
          <w:ilvl w:val="0"/>
          <w:numId w:val="1"/>
        </w:numPr>
        <w:shd w:val="clear" w:color="auto" w:fill="auto"/>
        <w:tabs>
          <w:tab w:val="left" w:pos="1072"/>
        </w:tabs>
        <w:spacing w:before="120" w:after="0" w:line="276" w:lineRule="auto"/>
        <w:ind w:firstLine="740"/>
      </w:pPr>
      <w:r>
        <w:t>Настоящее Распоряжение вступает в силу со дня подписания.</w:t>
      </w:r>
    </w:p>
    <w:p w:rsidR="008773DE" w:rsidRDefault="008773DE" w:rsidP="008773DE">
      <w:pPr>
        <w:pStyle w:val="22"/>
        <w:shd w:val="clear" w:color="auto" w:fill="auto"/>
        <w:tabs>
          <w:tab w:val="left" w:pos="1072"/>
        </w:tabs>
        <w:spacing w:before="0" w:after="0" w:line="276" w:lineRule="auto"/>
      </w:pPr>
    </w:p>
    <w:p w:rsidR="008773DE" w:rsidRDefault="008773DE" w:rsidP="008773DE">
      <w:pPr>
        <w:pStyle w:val="22"/>
        <w:shd w:val="clear" w:color="auto" w:fill="auto"/>
        <w:tabs>
          <w:tab w:val="left" w:pos="1072"/>
        </w:tabs>
        <w:spacing w:before="0" w:after="0" w:line="276" w:lineRule="auto"/>
      </w:pPr>
    </w:p>
    <w:p w:rsidR="008773DE" w:rsidRDefault="00F86DFB" w:rsidP="008773DE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8773DE">
        <w:t xml:space="preserve">                                                       </w:t>
      </w:r>
      <w:r w:rsidR="008773DE">
        <w:t>А. Е. Ананченко</w:t>
      </w:r>
    </w:p>
    <w:p w:rsidR="00D204FA" w:rsidRDefault="00D204FA" w:rsidP="008773DE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D204FA" w:rsidSect="008773DE">
      <w:headerReference w:type="default" r:id="rId12"/>
      <w:pgSz w:w="11900" w:h="16840"/>
      <w:pgMar w:top="1205" w:right="531" w:bottom="993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DFB" w:rsidRDefault="00F86DFB">
      <w:r>
        <w:separator/>
      </w:r>
    </w:p>
  </w:endnote>
  <w:endnote w:type="continuationSeparator" w:id="0">
    <w:p w:rsidR="00F86DFB" w:rsidRDefault="00F86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DFB" w:rsidRDefault="00F86DFB"/>
  </w:footnote>
  <w:footnote w:type="continuationSeparator" w:id="0">
    <w:p w:rsidR="00F86DFB" w:rsidRDefault="00F86D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4FA" w:rsidRDefault="00F86DF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204FA" w:rsidRDefault="00F86DF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A2A86"/>
    <w:multiLevelType w:val="multilevel"/>
    <w:tmpl w:val="4948D3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204FA"/>
    <w:rsid w:val="003F1236"/>
    <w:rsid w:val="008773DE"/>
    <w:rsid w:val="00A4760F"/>
    <w:rsid w:val="00D204FA"/>
    <w:rsid w:val="00F8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458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4</cp:revision>
  <dcterms:created xsi:type="dcterms:W3CDTF">2019-07-29T09:03:00Z</dcterms:created>
  <dcterms:modified xsi:type="dcterms:W3CDTF">2019-07-29T09:11:00Z</dcterms:modified>
</cp:coreProperties>
</file>