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A62" w:rsidRDefault="00390D1C" w:rsidP="00895AFF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8.55pt;margin-top:0;width:80.65pt;height:69.1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966A62" w:rsidRDefault="00966A62" w:rsidP="00895AFF">
      <w:pPr>
        <w:spacing w:line="276" w:lineRule="auto"/>
      </w:pPr>
    </w:p>
    <w:p w:rsidR="00966A62" w:rsidRDefault="00966A62" w:rsidP="00895AFF">
      <w:pPr>
        <w:spacing w:line="276" w:lineRule="auto"/>
      </w:pPr>
    </w:p>
    <w:p w:rsidR="00895AFF" w:rsidRDefault="00895AFF" w:rsidP="00895AFF">
      <w:pPr>
        <w:pStyle w:val="10"/>
        <w:keepNext/>
        <w:keepLines/>
        <w:shd w:val="clear" w:color="auto" w:fill="auto"/>
        <w:spacing w:after="0" w:line="276" w:lineRule="auto"/>
        <w:ind w:right="140"/>
        <w:rPr>
          <w:rStyle w:val="11"/>
          <w:b/>
          <w:bCs/>
        </w:rPr>
      </w:pPr>
      <w:bookmarkStart w:id="0" w:name="bookmark0"/>
    </w:p>
    <w:p w:rsidR="00966A62" w:rsidRDefault="00390D1C" w:rsidP="00895AFF">
      <w:pPr>
        <w:pStyle w:val="10"/>
        <w:keepNext/>
        <w:keepLines/>
        <w:shd w:val="clear" w:color="auto" w:fill="auto"/>
        <w:spacing w:after="0" w:line="276" w:lineRule="auto"/>
        <w:ind w:right="14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966A62" w:rsidRDefault="00390D1C" w:rsidP="00895AFF">
      <w:pPr>
        <w:pStyle w:val="10"/>
        <w:keepNext/>
        <w:keepLines/>
        <w:shd w:val="clear" w:color="auto" w:fill="auto"/>
        <w:spacing w:after="0" w:line="276" w:lineRule="auto"/>
        <w:ind w:right="14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895AFF" w:rsidRPr="00895AFF" w:rsidRDefault="00895AFF" w:rsidP="00895AFF">
      <w:pPr>
        <w:pStyle w:val="10"/>
        <w:keepNext/>
        <w:keepLines/>
        <w:shd w:val="clear" w:color="auto" w:fill="auto"/>
        <w:spacing w:after="0" w:line="276" w:lineRule="auto"/>
        <w:ind w:right="140"/>
        <w:rPr>
          <w:sz w:val="16"/>
          <w:szCs w:val="16"/>
        </w:rPr>
      </w:pPr>
    </w:p>
    <w:p w:rsidR="00895AFF" w:rsidRDefault="00895AFF" w:rsidP="00895AFF">
      <w:pPr>
        <w:pStyle w:val="20"/>
        <w:keepNext/>
        <w:keepLines/>
        <w:shd w:val="clear" w:color="auto" w:fill="auto"/>
        <w:spacing w:before="0" w:after="0" w:line="276" w:lineRule="auto"/>
        <w:ind w:right="140"/>
        <w:rPr>
          <w:rStyle w:val="21"/>
          <w:b/>
          <w:bCs/>
        </w:rPr>
      </w:pPr>
    </w:p>
    <w:p w:rsidR="00966A62" w:rsidRDefault="00390D1C" w:rsidP="00895AFF">
      <w:pPr>
        <w:pStyle w:val="20"/>
        <w:keepNext/>
        <w:keepLines/>
        <w:shd w:val="clear" w:color="auto" w:fill="auto"/>
        <w:spacing w:before="0" w:after="0" w:line="276" w:lineRule="auto"/>
        <w:ind w:right="14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895AFF" w:rsidRPr="00895AFF" w:rsidRDefault="00895AFF" w:rsidP="00895AFF">
      <w:pPr>
        <w:pStyle w:val="20"/>
        <w:keepNext/>
        <w:keepLines/>
        <w:shd w:val="clear" w:color="auto" w:fill="auto"/>
        <w:spacing w:before="0" w:after="0" w:line="276" w:lineRule="auto"/>
        <w:ind w:right="140"/>
        <w:rPr>
          <w:sz w:val="18"/>
          <w:szCs w:val="18"/>
        </w:rPr>
      </w:pPr>
    </w:p>
    <w:p w:rsidR="00966A62" w:rsidRDefault="00390D1C" w:rsidP="00895AFF">
      <w:pPr>
        <w:pStyle w:val="30"/>
        <w:shd w:val="clear" w:color="auto" w:fill="auto"/>
        <w:spacing w:before="0" w:after="0" w:line="276" w:lineRule="auto"/>
        <w:ind w:right="140"/>
        <w:rPr>
          <w:rStyle w:val="31"/>
          <w:b/>
          <w:bCs/>
        </w:rPr>
      </w:pPr>
      <w:r>
        <w:rPr>
          <w:rStyle w:val="31"/>
          <w:b/>
          <w:bCs/>
        </w:rPr>
        <w:t>от 06 ноября 2017 г. № 14-21</w:t>
      </w:r>
    </w:p>
    <w:p w:rsidR="00895AFF" w:rsidRDefault="00895AFF" w:rsidP="00895AFF">
      <w:pPr>
        <w:pStyle w:val="30"/>
        <w:shd w:val="clear" w:color="auto" w:fill="auto"/>
        <w:spacing w:before="0" w:after="0" w:line="276" w:lineRule="auto"/>
        <w:ind w:right="140"/>
        <w:rPr>
          <w:rStyle w:val="31"/>
          <w:b/>
          <w:bCs/>
        </w:rPr>
      </w:pPr>
    </w:p>
    <w:p w:rsidR="00895AFF" w:rsidRDefault="00895AFF" w:rsidP="00895AFF">
      <w:pPr>
        <w:pStyle w:val="30"/>
        <w:shd w:val="clear" w:color="auto" w:fill="auto"/>
        <w:spacing w:before="0" w:after="0" w:line="276" w:lineRule="auto"/>
        <w:ind w:right="140"/>
      </w:pPr>
    </w:p>
    <w:p w:rsidR="00966A62" w:rsidRDefault="00390D1C" w:rsidP="00895AFF">
      <w:pPr>
        <w:pStyle w:val="30"/>
        <w:shd w:val="clear" w:color="auto" w:fill="auto"/>
        <w:spacing w:before="0" w:after="0" w:line="276" w:lineRule="auto"/>
        <w:ind w:right="140"/>
        <w:rPr>
          <w:rStyle w:val="31"/>
          <w:b/>
          <w:bCs/>
        </w:rPr>
      </w:pPr>
      <w:r>
        <w:rPr>
          <w:rStyle w:val="31"/>
          <w:b/>
          <w:bCs/>
        </w:rPr>
        <w:t>О наделении Государственного комитета по экологической политике</w:t>
      </w:r>
      <w:r>
        <w:rPr>
          <w:rStyle w:val="31"/>
          <w:b/>
          <w:bCs/>
        </w:rPr>
        <w:br/>
        <w:t xml:space="preserve">и природным ресурсам при Главе Донецкой Народной </w:t>
      </w:r>
      <w:r>
        <w:rPr>
          <w:rStyle w:val="31"/>
          <w:b/>
          <w:bCs/>
        </w:rPr>
        <w:t>Республики</w:t>
      </w:r>
      <w:r>
        <w:rPr>
          <w:rStyle w:val="31"/>
          <w:b/>
          <w:bCs/>
        </w:rPr>
        <w:br/>
        <w:t>полномочиями республиканского органа исполнительной власти</w:t>
      </w:r>
      <w:r>
        <w:rPr>
          <w:rStyle w:val="31"/>
          <w:b/>
          <w:bCs/>
        </w:rPr>
        <w:br/>
        <w:t>в сфере охраны окружающей среды</w:t>
      </w:r>
    </w:p>
    <w:p w:rsidR="00895AFF" w:rsidRDefault="00895AFF" w:rsidP="00895AFF">
      <w:pPr>
        <w:pStyle w:val="30"/>
        <w:shd w:val="clear" w:color="auto" w:fill="auto"/>
        <w:spacing w:before="0" w:after="0" w:line="276" w:lineRule="auto"/>
        <w:ind w:right="140"/>
        <w:rPr>
          <w:rStyle w:val="31"/>
          <w:b/>
          <w:bCs/>
        </w:rPr>
      </w:pPr>
    </w:p>
    <w:p w:rsidR="00895AFF" w:rsidRDefault="00895AFF" w:rsidP="00895AFF">
      <w:pPr>
        <w:pStyle w:val="30"/>
        <w:shd w:val="clear" w:color="auto" w:fill="auto"/>
        <w:spacing w:before="0" w:after="0" w:line="276" w:lineRule="auto"/>
        <w:ind w:right="140"/>
      </w:pPr>
    </w:p>
    <w:p w:rsidR="00966A62" w:rsidRDefault="00390D1C" w:rsidP="00895AFF">
      <w:pPr>
        <w:pStyle w:val="23"/>
        <w:shd w:val="clear" w:color="auto" w:fill="auto"/>
        <w:spacing w:before="0" w:after="0" w:line="276" w:lineRule="auto"/>
        <w:ind w:left="200" w:firstLine="900"/>
        <w:rPr>
          <w:rStyle w:val="24"/>
        </w:rPr>
      </w:pPr>
      <w:r>
        <w:rPr>
          <w:rStyle w:val="24"/>
        </w:rPr>
        <w:t xml:space="preserve">Для обеспечения реализации государственной политики в сфере охраны окружающей среды, во исполнение главы 17 «Переходные положения» </w:t>
      </w:r>
      <w:hyperlink r:id="rId9" w:history="1">
        <w:r w:rsidRPr="00CC37F0">
          <w:rPr>
            <w:rStyle w:val="a3"/>
          </w:rPr>
          <w:t>Закона Донецкой Народно</w:t>
        </w:r>
        <w:r w:rsidRPr="00CC37F0">
          <w:rPr>
            <w:rStyle w:val="a3"/>
          </w:rPr>
          <w:t xml:space="preserve">й Республики от 30 апреля 2015 года № </w:t>
        </w:r>
        <w:r w:rsidRPr="00CC37F0">
          <w:rPr>
            <w:rStyle w:val="a3"/>
            <w:lang w:eastAsia="en-US" w:bidi="en-US"/>
          </w:rPr>
          <w:t>38-</w:t>
        </w:r>
        <w:r w:rsidRPr="00CC37F0">
          <w:rPr>
            <w:rStyle w:val="a3"/>
            <w:lang w:val="en-US" w:eastAsia="en-US" w:bidi="en-US"/>
          </w:rPr>
          <w:t>IHC</w:t>
        </w:r>
        <w:r w:rsidRPr="00CC37F0">
          <w:rPr>
            <w:rStyle w:val="a3"/>
            <w:lang w:eastAsia="en-US" w:bidi="en-US"/>
          </w:rPr>
          <w:t xml:space="preserve"> </w:t>
        </w:r>
        <w:r w:rsidRPr="00CC37F0">
          <w:rPr>
            <w:rStyle w:val="a3"/>
          </w:rPr>
          <w:t>«Об охране окружающей среды»</w:t>
        </w:r>
      </w:hyperlink>
      <w:bookmarkStart w:id="2" w:name="_GoBack"/>
      <w:bookmarkEnd w:id="2"/>
      <w:r>
        <w:rPr>
          <w:rStyle w:val="24"/>
        </w:rPr>
        <w:t xml:space="preserve"> Совет Министров Донецкой Народной Республики</w:t>
      </w:r>
    </w:p>
    <w:p w:rsidR="00895AFF" w:rsidRDefault="00895AFF" w:rsidP="00895AFF">
      <w:pPr>
        <w:pStyle w:val="23"/>
        <w:shd w:val="clear" w:color="auto" w:fill="auto"/>
        <w:spacing w:before="0" w:after="0" w:line="276" w:lineRule="auto"/>
        <w:ind w:left="200" w:firstLine="900"/>
      </w:pPr>
    </w:p>
    <w:p w:rsidR="00966A62" w:rsidRDefault="00390D1C" w:rsidP="00895AFF">
      <w:pPr>
        <w:pStyle w:val="30"/>
        <w:shd w:val="clear" w:color="auto" w:fill="auto"/>
        <w:spacing w:before="0" w:after="0" w:line="276" w:lineRule="auto"/>
        <w:ind w:left="200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895AFF" w:rsidRDefault="00895AFF" w:rsidP="00895AFF">
      <w:pPr>
        <w:pStyle w:val="30"/>
        <w:shd w:val="clear" w:color="auto" w:fill="auto"/>
        <w:spacing w:before="0" w:after="0" w:line="276" w:lineRule="auto"/>
        <w:ind w:left="200"/>
        <w:jc w:val="left"/>
      </w:pPr>
    </w:p>
    <w:p w:rsidR="00966A62" w:rsidRDefault="00390D1C" w:rsidP="00895AFF">
      <w:pPr>
        <w:pStyle w:val="23"/>
        <w:numPr>
          <w:ilvl w:val="0"/>
          <w:numId w:val="1"/>
        </w:numPr>
        <w:shd w:val="clear" w:color="auto" w:fill="auto"/>
        <w:tabs>
          <w:tab w:val="left" w:pos="1326"/>
        </w:tabs>
        <w:spacing w:before="120" w:after="0" w:line="276" w:lineRule="auto"/>
        <w:ind w:left="198" w:firstLine="743"/>
      </w:pPr>
      <w:proofErr w:type="gramStart"/>
      <w:r>
        <w:rPr>
          <w:rStyle w:val="24"/>
        </w:rPr>
        <w:t xml:space="preserve">До создания республиканского органа исполнительной власти, который реализует государственную политику в сфере охраны </w:t>
      </w:r>
      <w:r>
        <w:rPr>
          <w:rStyle w:val="24"/>
        </w:rPr>
        <w:t>окружающей среды, возложить его обязанности и наделить всеми предусмотренными действующим законодательством полномочиями республиканского органа исполнительной власти, который реализует государственную политику в сфере охраны окружающей среды, Государствен</w:t>
      </w:r>
      <w:r>
        <w:rPr>
          <w:rStyle w:val="24"/>
        </w:rPr>
        <w:t>ный комитет по экологической политике и природным ресурсам при Главе Донецкой Народной Республики.</w:t>
      </w:r>
      <w:proofErr w:type="gramEnd"/>
    </w:p>
    <w:p w:rsidR="00966A62" w:rsidRDefault="00390D1C" w:rsidP="00895AFF">
      <w:pPr>
        <w:pStyle w:val="23"/>
        <w:numPr>
          <w:ilvl w:val="0"/>
          <w:numId w:val="1"/>
        </w:numPr>
        <w:shd w:val="clear" w:color="auto" w:fill="auto"/>
        <w:tabs>
          <w:tab w:val="left" w:pos="1326"/>
        </w:tabs>
        <w:spacing w:before="120" w:after="0" w:line="276" w:lineRule="auto"/>
        <w:ind w:left="198" w:firstLine="743"/>
      </w:pPr>
      <w:r>
        <w:rPr>
          <w:rStyle w:val="24"/>
        </w:rPr>
        <w:t>Настоящее Постановление вступает в силу со дня официального опубликования.</w:t>
      </w:r>
    </w:p>
    <w:p w:rsidR="00895AFF" w:rsidRDefault="00895AFF" w:rsidP="00895AFF">
      <w:pPr>
        <w:pStyle w:val="a5"/>
        <w:shd w:val="clear" w:color="auto" w:fill="auto"/>
        <w:spacing w:line="276" w:lineRule="auto"/>
        <w:ind w:left="200" w:right="4860"/>
        <w:rPr>
          <w:rStyle w:val="a6"/>
          <w:b/>
          <w:bCs/>
        </w:rPr>
      </w:pPr>
    </w:p>
    <w:p w:rsidR="00895AFF" w:rsidRDefault="00895AFF" w:rsidP="00895AFF">
      <w:pPr>
        <w:pStyle w:val="a5"/>
        <w:shd w:val="clear" w:color="auto" w:fill="auto"/>
        <w:spacing w:line="276" w:lineRule="auto"/>
        <w:ind w:left="200" w:right="4860"/>
        <w:rPr>
          <w:rStyle w:val="a6"/>
          <w:b/>
          <w:bCs/>
        </w:rPr>
      </w:pPr>
    </w:p>
    <w:p w:rsidR="00895AFF" w:rsidRDefault="00390D1C" w:rsidP="00895AFF">
      <w:pPr>
        <w:pStyle w:val="30"/>
        <w:shd w:val="clear" w:color="auto" w:fill="auto"/>
        <w:spacing w:before="0" w:after="0" w:line="276" w:lineRule="auto"/>
        <w:jc w:val="left"/>
      </w:pPr>
      <w:r>
        <w:rPr>
          <w:rStyle w:val="a6"/>
          <w:b/>
          <w:bCs/>
        </w:rPr>
        <w:t xml:space="preserve">Председатель </w:t>
      </w:r>
      <w:r w:rsidR="00895AFF">
        <w:rPr>
          <w:rStyle w:val="a6"/>
          <w:b/>
          <w:bCs/>
        </w:rPr>
        <w:br/>
      </w:r>
      <w:r>
        <w:rPr>
          <w:rStyle w:val="a6"/>
          <w:b/>
          <w:bCs/>
        </w:rPr>
        <w:t>Совета Министров</w:t>
      </w:r>
      <w:r w:rsidR="00895AFF">
        <w:rPr>
          <w:rStyle w:val="a6"/>
          <w:b/>
          <w:bCs/>
        </w:rPr>
        <w:t xml:space="preserve">                                                                           </w:t>
      </w:r>
      <w:r w:rsidR="00895AFF">
        <w:rPr>
          <w:rStyle w:val="3Exact0"/>
          <w:b/>
          <w:bCs/>
        </w:rPr>
        <w:t>А. В. Захарченко</w:t>
      </w:r>
    </w:p>
    <w:sectPr w:rsidR="00895AFF" w:rsidSect="00895AFF">
      <w:type w:val="continuous"/>
      <w:pgSz w:w="11900" w:h="16840"/>
      <w:pgMar w:top="851" w:right="646" w:bottom="709" w:left="136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D1C" w:rsidRDefault="00390D1C">
      <w:r>
        <w:separator/>
      </w:r>
    </w:p>
  </w:endnote>
  <w:endnote w:type="continuationSeparator" w:id="0">
    <w:p w:rsidR="00390D1C" w:rsidRDefault="00390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D1C" w:rsidRDefault="00390D1C"/>
  </w:footnote>
  <w:footnote w:type="continuationSeparator" w:id="0">
    <w:p w:rsidR="00390D1C" w:rsidRDefault="00390D1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7C760C"/>
    <w:multiLevelType w:val="multilevel"/>
    <w:tmpl w:val="1B9477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66A62"/>
    <w:rsid w:val="00390D1C"/>
    <w:rsid w:val="00895AFF"/>
    <w:rsid w:val="00966A62"/>
    <w:rsid w:val="00CC3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8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36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38-ihc-ob-ohrane-okruzhayushhej-sred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dcterms:created xsi:type="dcterms:W3CDTF">2019-08-08T09:40:00Z</dcterms:created>
  <dcterms:modified xsi:type="dcterms:W3CDTF">2019-08-08T09:44:00Z</dcterms:modified>
</cp:coreProperties>
</file>