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4AB" w:rsidRDefault="00F21BC4" w:rsidP="007E03FE">
      <w:pPr>
        <w:framePr w:h="1378" w:wrap="notBeside" w:vAnchor="text" w:hAnchor="text" w:xAlign="center" w:y="1"/>
        <w:spacing w:line="276" w:lineRule="auto"/>
        <w:jc w:val="center"/>
        <w:rPr>
          <w:sz w:val="2"/>
          <w:szCs w:val="2"/>
        </w:rPr>
      </w:pPr>
      <w:r>
        <w:fldChar w:fldCharType="begin"/>
      </w:r>
      <w:r>
        <w:instrText xml:space="preserve"> </w:instrText>
      </w:r>
      <w:r>
        <w:instrText>INCLUDEPICTURE  "C:\\Users\\user\\Desktop\\доки\\постановления совета министров\\09.08\\media\\image1.jpeg"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2pt;height:68.65pt">
            <v:imagedata r:id="rId8" r:href="rId9"/>
          </v:shape>
        </w:pict>
      </w:r>
      <w:r>
        <w:fldChar w:fldCharType="end"/>
      </w:r>
    </w:p>
    <w:p w:rsidR="008B74AB" w:rsidRDefault="008B74AB" w:rsidP="007E03FE">
      <w:pPr>
        <w:spacing w:line="276" w:lineRule="auto"/>
        <w:rPr>
          <w:sz w:val="2"/>
          <w:szCs w:val="2"/>
        </w:rPr>
      </w:pPr>
    </w:p>
    <w:p w:rsidR="008B74AB" w:rsidRDefault="00F21BC4" w:rsidP="007E03FE">
      <w:pPr>
        <w:pStyle w:val="10"/>
        <w:keepNext/>
        <w:keepLines/>
        <w:shd w:val="clear" w:color="auto" w:fill="auto"/>
        <w:spacing w:before="0" w:after="0" w:line="276" w:lineRule="auto"/>
        <w:ind w:right="180"/>
      </w:pPr>
      <w:bookmarkStart w:id="0" w:name="bookmark0"/>
      <w:r>
        <w:rPr>
          <w:rStyle w:val="11"/>
          <w:b/>
          <w:bCs/>
        </w:rPr>
        <w:t>ДОНЕЦКАЯ НАРОДНАЯ РЕСПУБЛИКА</w:t>
      </w:r>
      <w:bookmarkEnd w:id="0"/>
    </w:p>
    <w:p w:rsidR="008B74AB" w:rsidRDefault="00F21BC4" w:rsidP="007E03FE">
      <w:pPr>
        <w:pStyle w:val="10"/>
        <w:keepNext/>
        <w:keepLines/>
        <w:shd w:val="clear" w:color="auto" w:fill="auto"/>
        <w:spacing w:before="0" w:after="0" w:line="276" w:lineRule="auto"/>
        <w:ind w:right="180"/>
        <w:rPr>
          <w:rStyle w:val="11"/>
          <w:b/>
          <w:bCs/>
        </w:rPr>
      </w:pPr>
      <w:r>
        <w:rPr>
          <w:rStyle w:val="11"/>
          <w:b/>
          <w:bCs/>
        </w:rPr>
        <w:t>СОВЕТ МИНИСТРОВ</w:t>
      </w:r>
    </w:p>
    <w:p w:rsidR="007E03FE" w:rsidRDefault="007E03FE" w:rsidP="007E03FE">
      <w:pPr>
        <w:pStyle w:val="10"/>
        <w:keepNext/>
        <w:keepLines/>
        <w:shd w:val="clear" w:color="auto" w:fill="auto"/>
        <w:spacing w:before="0" w:after="0" w:line="276" w:lineRule="auto"/>
        <w:ind w:right="180"/>
      </w:pPr>
    </w:p>
    <w:p w:rsidR="008B74AB" w:rsidRDefault="00F21BC4" w:rsidP="007E03FE">
      <w:pPr>
        <w:pStyle w:val="30"/>
        <w:keepNext/>
        <w:keepLines/>
        <w:shd w:val="clear" w:color="auto" w:fill="auto"/>
        <w:spacing w:before="0" w:after="0" w:line="276" w:lineRule="auto"/>
        <w:ind w:right="180"/>
        <w:rPr>
          <w:rStyle w:val="31"/>
          <w:b/>
          <w:bCs/>
        </w:rPr>
      </w:pPr>
      <w:bookmarkStart w:id="1" w:name="bookmark1"/>
      <w:r>
        <w:rPr>
          <w:rStyle w:val="31"/>
          <w:b/>
          <w:bCs/>
        </w:rPr>
        <w:t>ПОСТАНОВЛЕНИЕ</w:t>
      </w:r>
      <w:bookmarkEnd w:id="1"/>
    </w:p>
    <w:p w:rsidR="007E03FE" w:rsidRDefault="007E03FE" w:rsidP="007E03FE">
      <w:pPr>
        <w:pStyle w:val="30"/>
        <w:keepNext/>
        <w:keepLines/>
        <w:shd w:val="clear" w:color="auto" w:fill="auto"/>
        <w:spacing w:before="0" w:after="0" w:line="276" w:lineRule="auto"/>
        <w:ind w:right="180"/>
      </w:pPr>
    </w:p>
    <w:p w:rsidR="008B74AB" w:rsidRDefault="00F21BC4" w:rsidP="007E03FE">
      <w:pPr>
        <w:pStyle w:val="33"/>
        <w:shd w:val="clear" w:color="auto" w:fill="auto"/>
        <w:spacing w:before="0" w:after="0" w:line="276" w:lineRule="auto"/>
        <w:ind w:right="180"/>
        <w:rPr>
          <w:rStyle w:val="34"/>
          <w:b/>
          <w:bCs/>
        </w:rPr>
      </w:pPr>
      <w:r>
        <w:rPr>
          <w:rStyle w:val="34"/>
          <w:b/>
          <w:bCs/>
        </w:rPr>
        <w:t>от 06 ноября 2017 г. № 14-28</w:t>
      </w:r>
    </w:p>
    <w:p w:rsidR="007E03FE" w:rsidRDefault="007E03FE" w:rsidP="007E03FE">
      <w:pPr>
        <w:pStyle w:val="33"/>
        <w:shd w:val="clear" w:color="auto" w:fill="auto"/>
        <w:spacing w:before="0" w:after="0" w:line="276" w:lineRule="auto"/>
        <w:ind w:right="180"/>
        <w:rPr>
          <w:rStyle w:val="34"/>
          <w:b/>
          <w:bCs/>
        </w:rPr>
      </w:pPr>
    </w:p>
    <w:p w:rsidR="007E03FE" w:rsidRDefault="007E03FE" w:rsidP="007E03FE">
      <w:pPr>
        <w:pStyle w:val="33"/>
        <w:shd w:val="clear" w:color="auto" w:fill="auto"/>
        <w:spacing w:before="0" w:after="0" w:line="276" w:lineRule="auto"/>
        <w:ind w:right="180"/>
      </w:pPr>
    </w:p>
    <w:p w:rsidR="008B74AB" w:rsidRDefault="00F21BC4" w:rsidP="007E03FE">
      <w:pPr>
        <w:pStyle w:val="33"/>
        <w:shd w:val="clear" w:color="auto" w:fill="auto"/>
        <w:spacing w:before="0" w:after="0" w:line="276" w:lineRule="auto"/>
        <w:ind w:right="180"/>
      </w:pPr>
      <w:r>
        <w:rPr>
          <w:rStyle w:val="34"/>
          <w:b/>
          <w:bCs/>
        </w:rPr>
        <w:t>О внесении изменений во Временный</w:t>
      </w:r>
      <w:r>
        <w:rPr>
          <w:rStyle w:val="34"/>
          <w:b/>
          <w:bCs/>
        </w:rPr>
        <w:t xml:space="preserve"> порядок ведения</w:t>
      </w:r>
    </w:p>
    <w:p w:rsidR="008B74AB" w:rsidRDefault="00F21BC4" w:rsidP="007E03FE">
      <w:pPr>
        <w:pStyle w:val="33"/>
        <w:shd w:val="clear" w:color="auto" w:fill="auto"/>
        <w:spacing w:before="0" w:after="0" w:line="276" w:lineRule="auto"/>
        <w:ind w:right="180"/>
      </w:pPr>
      <w:r>
        <w:rPr>
          <w:rStyle w:val="34"/>
          <w:b/>
          <w:bCs/>
        </w:rPr>
        <w:t>Государственного земельного кадастра и регистрации прав пользования</w:t>
      </w:r>
      <w:r>
        <w:rPr>
          <w:rStyle w:val="34"/>
          <w:b/>
          <w:bCs/>
        </w:rPr>
        <w:br/>
        <w:t xml:space="preserve">земельными участками, </w:t>
      </w:r>
      <w:proofErr w:type="gramStart"/>
      <w:r>
        <w:rPr>
          <w:rStyle w:val="34"/>
          <w:b/>
          <w:bCs/>
        </w:rPr>
        <w:t>утвержденный</w:t>
      </w:r>
      <w:proofErr w:type="gramEnd"/>
      <w:r>
        <w:rPr>
          <w:rStyle w:val="34"/>
          <w:b/>
          <w:bCs/>
        </w:rPr>
        <w:t xml:space="preserve"> Постановлением</w:t>
      </w:r>
    </w:p>
    <w:p w:rsidR="008B74AB" w:rsidRDefault="00F21BC4" w:rsidP="007E03FE">
      <w:pPr>
        <w:pStyle w:val="33"/>
        <w:shd w:val="clear" w:color="auto" w:fill="auto"/>
        <w:spacing w:before="0" w:after="0" w:line="276" w:lineRule="auto"/>
        <w:ind w:right="180"/>
        <w:rPr>
          <w:rStyle w:val="34"/>
          <w:b/>
          <w:bCs/>
        </w:rPr>
      </w:pPr>
      <w:r>
        <w:rPr>
          <w:rStyle w:val="34"/>
          <w:b/>
          <w:bCs/>
        </w:rPr>
        <w:t>Совета Министров Донецкой Народной Республики от 02.09.2015 № 17-16</w:t>
      </w:r>
    </w:p>
    <w:p w:rsidR="007E03FE" w:rsidRDefault="007E03FE" w:rsidP="007E03FE">
      <w:pPr>
        <w:pStyle w:val="33"/>
        <w:shd w:val="clear" w:color="auto" w:fill="auto"/>
        <w:spacing w:before="0" w:after="0" w:line="276" w:lineRule="auto"/>
        <w:ind w:right="180"/>
        <w:rPr>
          <w:rStyle w:val="34"/>
          <w:b/>
          <w:bCs/>
        </w:rPr>
      </w:pPr>
    </w:p>
    <w:p w:rsidR="007E03FE" w:rsidRDefault="007E03FE" w:rsidP="007E03FE">
      <w:pPr>
        <w:pStyle w:val="33"/>
        <w:shd w:val="clear" w:color="auto" w:fill="auto"/>
        <w:spacing w:before="0" w:after="0" w:line="276" w:lineRule="auto"/>
        <w:ind w:right="180"/>
      </w:pPr>
    </w:p>
    <w:p w:rsidR="008B74AB" w:rsidRDefault="00F21BC4" w:rsidP="007E03FE">
      <w:pPr>
        <w:pStyle w:val="20"/>
        <w:shd w:val="clear" w:color="auto" w:fill="auto"/>
        <w:spacing w:before="0" w:after="0" w:line="276" w:lineRule="auto"/>
        <w:ind w:left="220" w:firstLine="720"/>
        <w:rPr>
          <w:rStyle w:val="21"/>
        </w:rPr>
      </w:pPr>
      <w:r>
        <w:rPr>
          <w:rStyle w:val="21"/>
        </w:rPr>
        <w:t>С целью усовершенствования действующего законодательс</w:t>
      </w:r>
      <w:r>
        <w:rPr>
          <w:rStyle w:val="21"/>
        </w:rPr>
        <w:t>тва Донецкой Народной Республики в сфере ведения Государственного земельного кадастра, государственной регистрации прав пользования на земельные участки Совет Министров Донецкой Народной Республики</w:t>
      </w:r>
    </w:p>
    <w:p w:rsidR="007E03FE" w:rsidRDefault="007E03FE" w:rsidP="007E03FE">
      <w:pPr>
        <w:pStyle w:val="20"/>
        <w:shd w:val="clear" w:color="auto" w:fill="auto"/>
        <w:spacing w:before="0" w:after="0" w:line="276" w:lineRule="auto"/>
        <w:ind w:left="220" w:firstLine="720"/>
      </w:pPr>
    </w:p>
    <w:p w:rsidR="008B74AB" w:rsidRDefault="00F21BC4" w:rsidP="007E03FE">
      <w:pPr>
        <w:pStyle w:val="33"/>
        <w:shd w:val="clear" w:color="auto" w:fill="auto"/>
        <w:spacing w:before="0" w:after="0" w:line="276" w:lineRule="auto"/>
        <w:ind w:left="220"/>
        <w:jc w:val="left"/>
        <w:rPr>
          <w:rStyle w:val="34"/>
          <w:b/>
          <w:bCs/>
        </w:rPr>
      </w:pPr>
      <w:r>
        <w:rPr>
          <w:rStyle w:val="34"/>
          <w:b/>
          <w:bCs/>
        </w:rPr>
        <w:t>ПОСТАНОВЛЯЕТ:</w:t>
      </w:r>
    </w:p>
    <w:p w:rsidR="007E03FE" w:rsidRDefault="007E03FE" w:rsidP="007E03FE">
      <w:pPr>
        <w:pStyle w:val="33"/>
        <w:shd w:val="clear" w:color="auto" w:fill="auto"/>
        <w:spacing w:before="0" w:after="0" w:line="276" w:lineRule="auto"/>
        <w:ind w:left="220"/>
        <w:jc w:val="left"/>
      </w:pPr>
    </w:p>
    <w:p w:rsidR="008B74AB" w:rsidRDefault="00F21BC4" w:rsidP="007E03FE">
      <w:pPr>
        <w:pStyle w:val="20"/>
        <w:shd w:val="clear" w:color="auto" w:fill="auto"/>
        <w:spacing w:before="0" w:after="0" w:line="276" w:lineRule="auto"/>
        <w:ind w:left="220" w:firstLine="720"/>
      </w:pPr>
      <w:r>
        <w:rPr>
          <w:rStyle w:val="21"/>
        </w:rPr>
        <w:t xml:space="preserve">1. Внести следующие изменения во </w:t>
      </w:r>
      <w:hyperlink r:id="rId10" w:history="1">
        <w:r w:rsidRPr="003402AD">
          <w:rPr>
            <w:rStyle w:val="a3"/>
          </w:rPr>
          <w:t>Временный порядок ведения Государственного земельного кадастра и регистрации прав пользования земельными участками, утвержденный Постановлением Совета Министров Донецкой Народной Республики от 02.09.2015 № 17-16</w:t>
        </w:r>
      </w:hyperlink>
      <w:r>
        <w:rPr>
          <w:rStyle w:val="21"/>
        </w:rPr>
        <w:t xml:space="preserve"> (далее </w:t>
      </w:r>
      <w:r>
        <w:rPr>
          <w:rStyle w:val="22"/>
        </w:rPr>
        <w:t xml:space="preserve">- </w:t>
      </w:r>
      <w:r>
        <w:rPr>
          <w:rStyle w:val="21"/>
        </w:rPr>
        <w:t>Вр</w:t>
      </w:r>
      <w:r>
        <w:rPr>
          <w:rStyle w:val="21"/>
        </w:rPr>
        <w:t>еменный порядок):</w:t>
      </w:r>
    </w:p>
    <w:p w:rsidR="008B74AB" w:rsidRDefault="00F21BC4" w:rsidP="007E03FE">
      <w:pPr>
        <w:pStyle w:val="20"/>
        <w:numPr>
          <w:ilvl w:val="0"/>
          <w:numId w:val="1"/>
        </w:numPr>
        <w:shd w:val="clear" w:color="auto" w:fill="auto"/>
        <w:tabs>
          <w:tab w:val="left" w:pos="1467"/>
        </w:tabs>
        <w:spacing w:before="0" w:after="0" w:line="276" w:lineRule="auto"/>
        <w:ind w:left="220" w:firstLine="720"/>
      </w:pPr>
      <w:r>
        <w:rPr>
          <w:rStyle w:val="21"/>
        </w:rPr>
        <w:t>Пункт 1.3 раздела 1 изложить в следующей редакции:</w:t>
      </w:r>
    </w:p>
    <w:p w:rsidR="008B74AB" w:rsidRDefault="00F21BC4" w:rsidP="007E03FE">
      <w:pPr>
        <w:pStyle w:val="20"/>
        <w:shd w:val="clear" w:color="auto" w:fill="auto"/>
        <w:spacing w:before="0" w:after="0" w:line="276" w:lineRule="auto"/>
        <w:ind w:left="220" w:firstLine="720"/>
      </w:pPr>
      <w:r>
        <w:rPr>
          <w:rStyle w:val="21"/>
        </w:rPr>
        <w:t xml:space="preserve">«1.3. </w:t>
      </w:r>
      <w:proofErr w:type="gramStart"/>
      <w:r>
        <w:rPr>
          <w:rStyle w:val="21"/>
        </w:rPr>
        <w:t>Ведение Государственного земельного кадастра и государственная регистрация прав пользования земельными участками осуществляется Государственным комитетом по земельным ресурсам Донец</w:t>
      </w:r>
      <w:r>
        <w:rPr>
          <w:rStyle w:val="21"/>
        </w:rPr>
        <w:t xml:space="preserve">кой Народной Республики (далее </w:t>
      </w:r>
      <w:r>
        <w:rPr>
          <w:rStyle w:val="22"/>
        </w:rPr>
        <w:t xml:space="preserve">- </w:t>
      </w:r>
      <w:proofErr w:type="spellStart"/>
      <w:r>
        <w:rPr>
          <w:rStyle w:val="21"/>
        </w:rPr>
        <w:t>Госкомзем</w:t>
      </w:r>
      <w:proofErr w:type="spellEnd"/>
      <w:r>
        <w:rPr>
          <w:rStyle w:val="21"/>
        </w:rPr>
        <w:t xml:space="preserve"> ДНР) и территориальными органами (структурными подразделениями) Государственного комитета по земельным ресурсам Донецкой Народной Республики в районах и городах </w:t>
      </w:r>
      <w:r>
        <w:rPr>
          <w:rStyle w:val="21"/>
        </w:rPr>
        <w:lastRenderedPageBreak/>
        <w:t xml:space="preserve">республиканского значения (далее </w:t>
      </w:r>
      <w:r>
        <w:rPr>
          <w:rStyle w:val="22"/>
        </w:rPr>
        <w:t xml:space="preserve">- </w:t>
      </w:r>
      <w:r>
        <w:rPr>
          <w:rStyle w:val="21"/>
        </w:rPr>
        <w:t>территориальные о</w:t>
      </w:r>
      <w:r>
        <w:rPr>
          <w:rStyle w:val="21"/>
        </w:rPr>
        <w:t>рганы (структурные подразделения)»;</w:t>
      </w:r>
      <w:proofErr w:type="gramEnd"/>
    </w:p>
    <w:p w:rsidR="008B74AB" w:rsidRDefault="00F21BC4" w:rsidP="007E03FE">
      <w:pPr>
        <w:pStyle w:val="20"/>
        <w:numPr>
          <w:ilvl w:val="0"/>
          <w:numId w:val="1"/>
        </w:numPr>
        <w:shd w:val="clear" w:color="auto" w:fill="auto"/>
        <w:tabs>
          <w:tab w:val="left" w:pos="1467"/>
        </w:tabs>
        <w:spacing w:before="0" w:after="0" w:line="276" w:lineRule="auto"/>
        <w:ind w:left="220" w:firstLine="720"/>
      </w:pPr>
      <w:r>
        <w:rPr>
          <w:rStyle w:val="21"/>
        </w:rPr>
        <w:t xml:space="preserve">В пункте 1.2 раздела 1 </w:t>
      </w:r>
      <w:hyperlink r:id="rId11" w:history="1">
        <w:r w:rsidRPr="00495274">
          <w:rPr>
            <w:rStyle w:val="a3"/>
          </w:rPr>
          <w:t>Временного порядка</w:t>
        </w:r>
      </w:hyperlink>
      <w:r>
        <w:rPr>
          <w:rStyle w:val="21"/>
        </w:rPr>
        <w:t>:</w:t>
      </w:r>
    </w:p>
    <w:p w:rsidR="008B74AB" w:rsidRDefault="00F21BC4" w:rsidP="007E03FE">
      <w:pPr>
        <w:pStyle w:val="20"/>
        <w:numPr>
          <w:ilvl w:val="0"/>
          <w:numId w:val="2"/>
        </w:numPr>
        <w:shd w:val="clear" w:color="auto" w:fill="auto"/>
        <w:tabs>
          <w:tab w:val="left" w:pos="1673"/>
        </w:tabs>
        <w:spacing w:before="0" w:after="0" w:line="276" w:lineRule="auto"/>
        <w:ind w:left="220" w:firstLine="720"/>
      </w:pPr>
      <w:r>
        <w:rPr>
          <w:rStyle w:val="21"/>
        </w:rPr>
        <w:t>Абзац второй изложить в следующей редакции:</w:t>
      </w:r>
    </w:p>
    <w:p w:rsidR="008B74AB" w:rsidRDefault="00F21BC4" w:rsidP="007E03FE">
      <w:pPr>
        <w:pStyle w:val="20"/>
        <w:shd w:val="clear" w:color="auto" w:fill="auto"/>
        <w:spacing w:before="0" w:after="0" w:line="276" w:lineRule="auto"/>
        <w:ind w:firstLine="780"/>
      </w:pPr>
      <w:proofErr w:type="gramStart"/>
      <w:r>
        <w:t>«Государственный земельный кадастр - единая государственная система сведений и документов о землях и земельных участках, расположенны</w:t>
      </w:r>
      <w:r>
        <w:t>х в пределах границ Донецкой Народной Республики, категориях земель, возникновении или прекращении прав на земельные участки, их месте расположения, ограничении в использовании, а также данные о количественной и качественной характеристике земель, их оценк</w:t>
      </w:r>
      <w:r>
        <w:t>е, распределении земель между собственниками и землепользователями»;</w:t>
      </w:r>
      <w:proofErr w:type="gramEnd"/>
    </w:p>
    <w:p w:rsidR="008B74AB" w:rsidRDefault="00F21BC4" w:rsidP="007E03FE">
      <w:pPr>
        <w:pStyle w:val="20"/>
        <w:numPr>
          <w:ilvl w:val="0"/>
          <w:numId w:val="2"/>
        </w:numPr>
        <w:shd w:val="clear" w:color="auto" w:fill="auto"/>
        <w:tabs>
          <w:tab w:val="left" w:pos="1535"/>
        </w:tabs>
        <w:spacing w:before="0" w:after="0" w:line="276" w:lineRule="auto"/>
        <w:ind w:firstLine="780"/>
      </w:pPr>
      <w:r>
        <w:t>Абзац семнадцатый изложить в следующей редакции:</w:t>
      </w:r>
    </w:p>
    <w:p w:rsidR="008B74AB" w:rsidRDefault="00F21BC4" w:rsidP="007E03FE">
      <w:pPr>
        <w:pStyle w:val="20"/>
        <w:shd w:val="clear" w:color="auto" w:fill="auto"/>
        <w:spacing w:before="0" w:after="0" w:line="276" w:lineRule="auto"/>
        <w:ind w:firstLine="780"/>
      </w:pPr>
      <w:r>
        <w:t>«должностное лицо - лицо, уполномоченное осуществлять функции</w:t>
      </w:r>
    </w:p>
    <w:p w:rsidR="008B74AB" w:rsidRDefault="00F21BC4" w:rsidP="007E03FE">
      <w:pPr>
        <w:pStyle w:val="20"/>
        <w:shd w:val="clear" w:color="auto" w:fill="auto"/>
        <w:spacing w:before="0" w:after="0" w:line="276" w:lineRule="auto"/>
      </w:pPr>
      <w:r>
        <w:t xml:space="preserve">ведения Государственного земельного кадастра и государственной регистрации </w:t>
      </w:r>
      <w:r>
        <w:t>прав пользования земельными участками. Должностное лицо должно иметь высшее профессиональное образование по землеустроительной, геодезической, геоинформационной или юридической направленности, и стаж работы не менее одного года»;</w:t>
      </w:r>
    </w:p>
    <w:p w:rsidR="008B74AB" w:rsidRDefault="00F21BC4" w:rsidP="007E03FE">
      <w:pPr>
        <w:pStyle w:val="20"/>
        <w:numPr>
          <w:ilvl w:val="0"/>
          <w:numId w:val="2"/>
        </w:numPr>
        <w:shd w:val="clear" w:color="auto" w:fill="auto"/>
        <w:tabs>
          <w:tab w:val="left" w:pos="1540"/>
        </w:tabs>
        <w:spacing w:before="0" w:after="0" w:line="276" w:lineRule="auto"/>
        <w:ind w:firstLine="780"/>
      </w:pPr>
      <w:r>
        <w:t>Дополнить абзацем восемнад</w:t>
      </w:r>
      <w:r>
        <w:t>цатым следующего содержания:</w:t>
      </w:r>
    </w:p>
    <w:p w:rsidR="008B74AB" w:rsidRDefault="00F21BC4" w:rsidP="007E03FE">
      <w:pPr>
        <w:pStyle w:val="20"/>
        <w:shd w:val="clear" w:color="auto" w:fill="auto"/>
        <w:spacing w:before="0" w:after="0" w:line="276" w:lineRule="auto"/>
        <w:ind w:firstLine="780"/>
      </w:pPr>
      <w:r>
        <w:t>«ограничения в использовании земель - наличие установленных законами</w:t>
      </w:r>
    </w:p>
    <w:p w:rsidR="008B74AB" w:rsidRDefault="00F21BC4" w:rsidP="007E03FE">
      <w:pPr>
        <w:pStyle w:val="20"/>
        <w:shd w:val="clear" w:color="auto" w:fill="auto"/>
        <w:spacing w:before="0" w:after="0" w:line="276" w:lineRule="auto"/>
      </w:pPr>
      <w:r>
        <w:t>или другими нормативными правовыми актами условий, запрещений по использованию земельных участков, обеспечивающих соблюдение их правового режима»;</w:t>
      </w:r>
    </w:p>
    <w:p w:rsidR="008B74AB" w:rsidRDefault="00F21BC4" w:rsidP="007E03FE">
      <w:pPr>
        <w:pStyle w:val="20"/>
        <w:numPr>
          <w:ilvl w:val="0"/>
          <w:numId w:val="1"/>
        </w:numPr>
        <w:shd w:val="clear" w:color="auto" w:fill="auto"/>
        <w:tabs>
          <w:tab w:val="left" w:pos="2250"/>
        </w:tabs>
        <w:spacing w:before="0" w:after="0" w:line="276" w:lineRule="auto"/>
        <w:ind w:firstLine="780"/>
      </w:pPr>
      <w:r>
        <w:t>Дополнить п</w:t>
      </w:r>
      <w:r>
        <w:t xml:space="preserve">ункт 1.6 раздела 1 </w:t>
      </w:r>
      <w:hyperlink r:id="rId12" w:history="1">
        <w:r w:rsidRPr="00495274">
          <w:rPr>
            <w:rStyle w:val="a3"/>
          </w:rPr>
          <w:t>Временного порядка</w:t>
        </w:r>
      </w:hyperlink>
      <w:bookmarkStart w:id="2" w:name="_GoBack"/>
      <w:bookmarkEnd w:id="2"/>
      <w:r>
        <w:t xml:space="preserve"> подпунктом</w:t>
      </w:r>
    </w:p>
    <w:p w:rsidR="008B74AB" w:rsidRDefault="00F21BC4" w:rsidP="007E03FE">
      <w:pPr>
        <w:pStyle w:val="20"/>
        <w:numPr>
          <w:ilvl w:val="0"/>
          <w:numId w:val="3"/>
        </w:numPr>
        <w:shd w:val="clear" w:color="auto" w:fill="auto"/>
        <w:tabs>
          <w:tab w:val="left" w:pos="755"/>
          <w:tab w:val="left" w:pos="1301"/>
        </w:tabs>
        <w:spacing w:before="0" w:after="0" w:line="276" w:lineRule="auto"/>
      </w:pPr>
      <w:r>
        <w:t>следующего содержания:</w:t>
      </w:r>
    </w:p>
    <w:p w:rsidR="008B74AB" w:rsidRDefault="00F21BC4" w:rsidP="007E03FE">
      <w:pPr>
        <w:pStyle w:val="20"/>
        <w:shd w:val="clear" w:color="auto" w:fill="auto"/>
        <w:spacing w:before="0" w:after="0" w:line="276" w:lineRule="auto"/>
        <w:ind w:firstLine="780"/>
      </w:pPr>
      <w:r>
        <w:t>«1.6.3. Предоставление обобщенных сведений о количественном учете земель»;</w:t>
      </w:r>
    </w:p>
    <w:p w:rsidR="008B74AB" w:rsidRDefault="00F21BC4" w:rsidP="007E03FE">
      <w:pPr>
        <w:pStyle w:val="20"/>
        <w:numPr>
          <w:ilvl w:val="0"/>
          <w:numId w:val="1"/>
        </w:numPr>
        <w:shd w:val="clear" w:color="auto" w:fill="auto"/>
        <w:tabs>
          <w:tab w:val="left" w:pos="1324"/>
        </w:tabs>
        <w:spacing w:before="0" w:after="0" w:line="276" w:lineRule="auto"/>
        <w:ind w:firstLine="780"/>
      </w:pPr>
      <w:r>
        <w:t>В пункте 2.2 раздела 2 Временного порядка:</w:t>
      </w:r>
    </w:p>
    <w:p w:rsidR="008B74AB" w:rsidRDefault="00F21BC4" w:rsidP="007E03FE">
      <w:pPr>
        <w:pStyle w:val="20"/>
        <w:numPr>
          <w:ilvl w:val="0"/>
          <w:numId w:val="4"/>
        </w:numPr>
        <w:shd w:val="clear" w:color="auto" w:fill="auto"/>
        <w:tabs>
          <w:tab w:val="left" w:pos="1494"/>
        </w:tabs>
        <w:spacing w:before="0" w:after="0" w:line="276" w:lineRule="auto"/>
        <w:ind w:firstLine="780"/>
      </w:pPr>
      <w:r>
        <w:t>В абзаце четвертом после слов «и для застройки (</w:t>
      </w:r>
      <w:proofErr w:type="spellStart"/>
      <w:r>
        <w:t>суперфиций</w:t>
      </w:r>
      <w:proofErr w:type="spellEnd"/>
      <w:r>
        <w:t xml:space="preserve">)» </w:t>
      </w:r>
      <w:r>
        <w:t>дополнить словами «правах сервитута»;</w:t>
      </w:r>
    </w:p>
    <w:p w:rsidR="008B74AB" w:rsidRDefault="00F21BC4" w:rsidP="007E03FE">
      <w:pPr>
        <w:pStyle w:val="20"/>
        <w:numPr>
          <w:ilvl w:val="0"/>
          <w:numId w:val="4"/>
        </w:numPr>
        <w:shd w:val="clear" w:color="auto" w:fill="auto"/>
        <w:tabs>
          <w:tab w:val="left" w:pos="1499"/>
        </w:tabs>
        <w:spacing w:before="0" w:after="0" w:line="276" w:lineRule="auto"/>
        <w:ind w:firstLine="780"/>
      </w:pPr>
      <w:r>
        <w:t>В абзаце пятом слова «Министерства юстиции Донецкой Народной Республики» заменить словами «государственной регистрации вещных прав»;</w:t>
      </w:r>
    </w:p>
    <w:p w:rsidR="008B74AB" w:rsidRDefault="00F21BC4" w:rsidP="007E03FE">
      <w:pPr>
        <w:pStyle w:val="20"/>
        <w:numPr>
          <w:ilvl w:val="0"/>
          <w:numId w:val="4"/>
        </w:numPr>
        <w:shd w:val="clear" w:color="auto" w:fill="auto"/>
        <w:tabs>
          <w:tab w:val="left" w:pos="1535"/>
        </w:tabs>
        <w:spacing w:before="0" w:after="0" w:line="276" w:lineRule="auto"/>
        <w:ind w:firstLine="780"/>
      </w:pPr>
      <w:r>
        <w:t>Дополнить абзацами шестым и седьмым следующего содержания:</w:t>
      </w:r>
    </w:p>
    <w:p w:rsidR="008B74AB" w:rsidRDefault="00F21BC4" w:rsidP="007E03FE">
      <w:pPr>
        <w:pStyle w:val="20"/>
        <w:shd w:val="clear" w:color="auto" w:fill="auto"/>
        <w:spacing w:before="0" w:after="0" w:line="276" w:lineRule="auto"/>
        <w:ind w:firstLine="780"/>
      </w:pPr>
      <w:r>
        <w:t>«о геодезической и картогр</w:t>
      </w:r>
      <w:r>
        <w:t xml:space="preserve">афической основе </w:t>
      </w:r>
      <w:proofErr w:type="gramStart"/>
      <w:r>
        <w:t>Государственного</w:t>
      </w:r>
      <w:proofErr w:type="gramEnd"/>
    </w:p>
    <w:p w:rsidR="008B74AB" w:rsidRDefault="00F21BC4" w:rsidP="007E03FE">
      <w:pPr>
        <w:pStyle w:val="20"/>
        <w:shd w:val="clear" w:color="auto" w:fill="auto"/>
        <w:spacing w:before="0" w:after="0" w:line="276" w:lineRule="auto"/>
      </w:pPr>
      <w:r>
        <w:t>земельного кадастра;</w:t>
      </w:r>
    </w:p>
    <w:p w:rsidR="008B74AB" w:rsidRDefault="00F21BC4" w:rsidP="007E03FE">
      <w:pPr>
        <w:pStyle w:val="20"/>
        <w:shd w:val="clear" w:color="auto" w:fill="auto"/>
        <w:spacing w:before="0" w:after="0" w:line="276" w:lineRule="auto"/>
        <w:ind w:firstLine="780"/>
      </w:pPr>
      <w:r>
        <w:t>о кадастровом зонировании земель в границах территории Донецкой Народной Республики»;</w:t>
      </w:r>
    </w:p>
    <w:p w:rsidR="008B74AB" w:rsidRDefault="00F21BC4" w:rsidP="007E03FE">
      <w:pPr>
        <w:pStyle w:val="20"/>
        <w:numPr>
          <w:ilvl w:val="0"/>
          <w:numId w:val="1"/>
        </w:numPr>
        <w:shd w:val="clear" w:color="auto" w:fill="auto"/>
        <w:tabs>
          <w:tab w:val="left" w:pos="1283"/>
        </w:tabs>
        <w:spacing w:before="0" w:after="0" w:line="276" w:lineRule="auto"/>
        <w:ind w:firstLine="780"/>
      </w:pPr>
      <w:r>
        <w:t xml:space="preserve">Исключить из абзаца шестого подпункта 2.5.10 пункта 2.5 раздела 2, </w:t>
      </w:r>
      <w:r>
        <w:lastRenderedPageBreak/>
        <w:t xml:space="preserve">подпункта 3.10.4 пункта 3.10, абзаца третьего </w:t>
      </w:r>
      <w:r>
        <w:t>подпункта 3.12.2 пункта 3.12, абзаца второго подпункта 3.14.5 пункта 3.14 раздела 3, абзаца восьмого подпункта 4.7.2 пункта 4.7, абзаца второго пункта 4.8 раздела 4, пункта 11.39 раздела 11 слово «техническая» в соответствующих падежах;</w:t>
      </w:r>
    </w:p>
    <w:p w:rsidR="008B74AB" w:rsidRDefault="00F21BC4" w:rsidP="007E03FE">
      <w:pPr>
        <w:pStyle w:val="20"/>
        <w:numPr>
          <w:ilvl w:val="0"/>
          <w:numId w:val="1"/>
        </w:numPr>
        <w:shd w:val="clear" w:color="auto" w:fill="auto"/>
        <w:tabs>
          <w:tab w:val="left" w:pos="1288"/>
        </w:tabs>
        <w:spacing w:before="0" w:after="0" w:line="276" w:lineRule="auto"/>
        <w:ind w:firstLine="780"/>
      </w:pPr>
      <w:r>
        <w:t>В пункте 2.9 раздел</w:t>
      </w:r>
      <w:r>
        <w:t>а 2 Временного порядка слово «НЗД» заменить словом «НЗУ» в обоих случаях;</w:t>
      </w:r>
    </w:p>
    <w:p w:rsidR="008B74AB" w:rsidRDefault="00F21BC4" w:rsidP="007E03FE">
      <w:pPr>
        <w:pStyle w:val="20"/>
        <w:numPr>
          <w:ilvl w:val="0"/>
          <w:numId w:val="1"/>
        </w:numPr>
        <w:shd w:val="clear" w:color="auto" w:fill="auto"/>
        <w:tabs>
          <w:tab w:val="left" w:pos="2013"/>
        </w:tabs>
        <w:spacing w:before="0" w:after="0" w:line="276" w:lineRule="auto"/>
        <w:ind w:firstLine="760"/>
      </w:pPr>
      <w:r>
        <w:t>Пункт 2.13 раздела 2 Временного порядка дополнить подпунктами</w:t>
      </w:r>
    </w:p>
    <w:p w:rsidR="008B74AB" w:rsidRDefault="00F21BC4" w:rsidP="007E03FE">
      <w:pPr>
        <w:pStyle w:val="20"/>
        <w:numPr>
          <w:ilvl w:val="0"/>
          <w:numId w:val="5"/>
        </w:numPr>
        <w:shd w:val="clear" w:color="auto" w:fill="auto"/>
        <w:tabs>
          <w:tab w:val="left" w:pos="1253"/>
        </w:tabs>
        <w:spacing w:before="0" w:after="0" w:line="276" w:lineRule="auto"/>
      </w:pPr>
      <w:r>
        <w:t>-2.13.6. следующего содержания:</w:t>
      </w:r>
    </w:p>
    <w:p w:rsidR="008B74AB" w:rsidRDefault="00F21BC4" w:rsidP="007E03FE">
      <w:pPr>
        <w:pStyle w:val="20"/>
        <w:shd w:val="clear" w:color="auto" w:fill="auto"/>
        <w:spacing w:before="0" w:after="0" w:line="276" w:lineRule="auto"/>
        <w:ind w:firstLine="760"/>
      </w:pPr>
      <w:r>
        <w:t xml:space="preserve">«2.13.3. </w:t>
      </w:r>
      <w:proofErr w:type="gramStart"/>
      <w:r>
        <w:t>Индексные кадастровые карты (планы) Донецкой Народной Республики, районов, горо</w:t>
      </w:r>
      <w:r>
        <w:t>дов, поселков, сел.</w:t>
      </w:r>
      <w:proofErr w:type="gramEnd"/>
    </w:p>
    <w:p w:rsidR="008B74AB" w:rsidRDefault="00F21BC4" w:rsidP="007E03FE">
      <w:pPr>
        <w:pStyle w:val="20"/>
        <w:numPr>
          <w:ilvl w:val="0"/>
          <w:numId w:val="5"/>
        </w:numPr>
        <w:shd w:val="clear" w:color="auto" w:fill="auto"/>
        <w:tabs>
          <w:tab w:val="left" w:pos="1599"/>
        </w:tabs>
        <w:spacing w:before="0" w:after="0" w:line="276" w:lineRule="auto"/>
        <w:ind w:firstLine="760"/>
      </w:pPr>
      <w:r>
        <w:t>Индексные кадастровые карты (планы) кадастровой зоны и квартала.</w:t>
      </w:r>
    </w:p>
    <w:p w:rsidR="008B74AB" w:rsidRDefault="00F21BC4" w:rsidP="007E03FE">
      <w:pPr>
        <w:pStyle w:val="20"/>
        <w:numPr>
          <w:ilvl w:val="0"/>
          <w:numId w:val="5"/>
        </w:numPr>
        <w:shd w:val="clear" w:color="auto" w:fill="auto"/>
        <w:tabs>
          <w:tab w:val="left" w:pos="1609"/>
        </w:tabs>
        <w:spacing w:before="0" w:after="0" w:line="276" w:lineRule="auto"/>
        <w:ind w:firstLine="760"/>
      </w:pPr>
      <w:proofErr w:type="gramStart"/>
      <w:r>
        <w:t>Кадастровые карты (планы) Донецкой Народной Республики, районов, кварталов, городов, поселков, сел.</w:t>
      </w:r>
      <w:proofErr w:type="gramEnd"/>
    </w:p>
    <w:p w:rsidR="008B74AB" w:rsidRDefault="00F21BC4" w:rsidP="007E03FE">
      <w:pPr>
        <w:pStyle w:val="20"/>
        <w:numPr>
          <w:ilvl w:val="0"/>
          <w:numId w:val="5"/>
        </w:numPr>
        <w:shd w:val="clear" w:color="auto" w:fill="auto"/>
        <w:tabs>
          <w:tab w:val="left" w:pos="1609"/>
        </w:tabs>
        <w:spacing w:before="0" w:after="0" w:line="276" w:lineRule="auto"/>
        <w:ind w:firstLine="760"/>
      </w:pPr>
      <w:r>
        <w:t xml:space="preserve">Государственная статистическая отчетность по количественному учету </w:t>
      </w:r>
      <w:r>
        <w:t>земель»;</w:t>
      </w:r>
    </w:p>
    <w:p w:rsidR="008B74AB" w:rsidRDefault="00F21BC4" w:rsidP="007E03FE">
      <w:pPr>
        <w:pStyle w:val="20"/>
        <w:numPr>
          <w:ilvl w:val="0"/>
          <w:numId w:val="1"/>
        </w:numPr>
        <w:shd w:val="clear" w:color="auto" w:fill="auto"/>
        <w:tabs>
          <w:tab w:val="left" w:pos="1288"/>
        </w:tabs>
        <w:spacing w:before="0" w:after="0" w:line="276" w:lineRule="auto"/>
        <w:ind w:firstLine="760"/>
      </w:pPr>
      <w:r>
        <w:t>Дополнить пункт 2.16 раздела 2 Временного порядка абзацем четвертым следующего содержания:</w:t>
      </w:r>
    </w:p>
    <w:p w:rsidR="008B74AB" w:rsidRDefault="00F21BC4" w:rsidP="007E03FE">
      <w:pPr>
        <w:pStyle w:val="20"/>
        <w:shd w:val="clear" w:color="auto" w:fill="auto"/>
        <w:spacing w:before="0" w:after="0" w:line="276" w:lineRule="auto"/>
        <w:ind w:firstLine="760"/>
      </w:pPr>
      <w:r>
        <w:t xml:space="preserve">«При открытии Поземельной книги на новый сформированный земельный участок печатаются лишь заполненные разделы Поземельной книги. В случае внесения сведений </w:t>
      </w:r>
      <w:r>
        <w:t>(изменений к ним) печатаются вновь сформированные разделы Поземельной книги и приобщаются к ранее открытой Поземельной книге»;</w:t>
      </w:r>
    </w:p>
    <w:p w:rsidR="008B74AB" w:rsidRDefault="00F21BC4" w:rsidP="007E03FE">
      <w:pPr>
        <w:pStyle w:val="20"/>
        <w:numPr>
          <w:ilvl w:val="0"/>
          <w:numId w:val="1"/>
        </w:numPr>
        <w:shd w:val="clear" w:color="auto" w:fill="auto"/>
        <w:tabs>
          <w:tab w:val="left" w:pos="1288"/>
        </w:tabs>
        <w:spacing w:before="0" w:after="0" w:line="276" w:lineRule="auto"/>
        <w:ind w:firstLine="760"/>
      </w:pPr>
      <w:r>
        <w:t>Дополнить раздел 2 Временного порядка пунктом 2.34 следующего содержания:</w:t>
      </w:r>
    </w:p>
    <w:p w:rsidR="008B74AB" w:rsidRDefault="00F21BC4" w:rsidP="007E03FE">
      <w:pPr>
        <w:pStyle w:val="20"/>
        <w:shd w:val="clear" w:color="auto" w:fill="auto"/>
        <w:spacing w:before="0" w:after="0" w:line="276" w:lineRule="auto"/>
        <w:ind w:firstLine="760"/>
      </w:pPr>
      <w:r>
        <w:t xml:space="preserve">«2.34. </w:t>
      </w:r>
      <w:proofErr w:type="gramStart"/>
      <w:r>
        <w:t xml:space="preserve">В случае отсутствия в бумажном виде Поземельной </w:t>
      </w:r>
      <w:r>
        <w:t>книги на зарегистрированный земельный участок, сведения о котором внесены в Государственный земельный кадастр до вступления в силу настоящего Временного порядка, Поземельная книга на такой участок открывается датой обращения собственника или землепользоват</w:t>
      </w:r>
      <w:r>
        <w:t>еля при наличии документации по землеустройству и электронного документа в территориальном органе (структурном подразделении) без совершения оплаты.</w:t>
      </w:r>
      <w:proofErr w:type="gramEnd"/>
    </w:p>
    <w:p w:rsidR="008B74AB" w:rsidRDefault="00F21BC4" w:rsidP="007E03FE">
      <w:pPr>
        <w:pStyle w:val="20"/>
        <w:shd w:val="clear" w:color="auto" w:fill="auto"/>
        <w:spacing w:before="0" w:after="0" w:line="276" w:lineRule="auto"/>
        <w:ind w:firstLine="760"/>
      </w:pPr>
      <w:r>
        <w:t>При отсутствии в территориальном органе (структурном подразделении) документации по землеустройству и/или э</w:t>
      </w:r>
      <w:r>
        <w:t>лектронного документа, Поземельная книга открывается датой обращения собственника земельного участка или землепользователя без совершения оплаты, при этом заявителем к заявлению о регистрации земельного участка предоставляются:</w:t>
      </w:r>
    </w:p>
    <w:p w:rsidR="008B74AB" w:rsidRDefault="00F21BC4" w:rsidP="007E03FE">
      <w:pPr>
        <w:pStyle w:val="20"/>
        <w:shd w:val="clear" w:color="auto" w:fill="auto"/>
        <w:spacing w:before="0" w:after="0" w:line="276" w:lineRule="auto"/>
        <w:ind w:firstLine="760"/>
      </w:pPr>
      <w:r>
        <w:t>документация по землеустройс</w:t>
      </w:r>
      <w:r>
        <w:t>тву;</w:t>
      </w:r>
    </w:p>
    <w:p w:rsidR="008B74AB" w:rsidRDefault="00F21BC4" w:rsidP="007E03FE">
      <w:pPr>
        <w:pStyle w:val="20"/>
        <w:shd w:val="clear" w:color="auto" w:fill="auto"/>
        <w:spacing w:before="0" w:after="0" w:line="276" w:lineRule="auto"/>
        <w:ind w:firstLine="760"/>
      </w:pPr>
      <w:r>
        <w:lastRenderedPageBreak/>
        <w:t>электронный документ (при отсутствии).</w:t>
      </w:r>
    </w:p>
    <w:p w:rsidR="008B74AB" w:rsidRDefault="00F21BC4" w:rsidP="007E03FE">
      <w:pPr>
        <w:pStyle w:val="20"/>
        <w:shd w:val="clear" w:color="auto" w:fill="auto"/>
        <w:spacing w:before="0" w:after="0" w:line="276" w:lineRule="auto"/>
        <w:ind w:firstLine="760"/>
      </w:pPr>
      <w:r>
        <w:t>В таких случаях на титульной странице Поземельной книги делается отметка о дате первичной регистрации земельного участка»;</w:t>
      </w:r>
    </w:p>
    <w:p w:rsidR="008B74AB" w:rsidRDefault="00F21BC4" w:rsidP="007E03FE">
      <w:pPr>
        <w:pStyle w:val="20"/>
        <w:numPr>
          <w:ilvl w:val="0"/>
          <w:numId w:val="1"/>
        </w:numPr>
        <w:shd w:val="clear" w:color="auto" w:fill="auto"/>
        <w:tabs>
          <w:tab w:val="left" w:pos="1383"/>
        </w:tabs>
        <w:spacing w:before="0" w:after="0" w:line="276" w:lineRule="auto"/>
        <w:ind w:firstLine="760"/>
      </w:pPr>
      <w:r>
        <w:t>Дополнить раздел 2 «Сведения Государственного земельного кадастра и документы, которые со</w:t>
      </w:r>
      <w:r>
        <w:t>здаются во время ведения Государственного земельного кадастра» Временного порядка подразделами «Сведения о геодезичес</w:t>
      </w:r>
      <w:r w:rsidR="007E03FE">
        <w:t>кой и картографической основе Г</w:t>
      </w:r>
      <w:r>
        <w:t>осударственного земельного кадастра и кадастровое зонирование земель» и «Индексные кадастровые карты (планы</w:t>
      </w:r>
      <w:r>
        <w:t>). Кадастровое зонирование» следующего содержания:</w:t>
      </w:r>
    </w:p>
    <w:p w:rsidR="008B74AB" w:rsidRDefault="00F21BC4" w:rsidP="007E03FE">
      <w:pPr>
        <w:pStyle w:val="33"/>
        <w:shd w:val="clear" w:color="auto" w:fill="auto"/>
        <w:spacing w:before="0" w:after="0" w:line="276" w:lineRule="auto"/>
        <w:ind w:left="20"/>
      </w:pPr>
      <w:r>
        <w:t>«Сведения о геодезической и картографической основе Государственного</w:t>
      </w:r>
      <w:r>
        <w:br/>
        <w:t>земельного кадастра и кадастровое зонирование земель</w:t>
      </w:r>
    </w:p>
    <w:p w:rsidR="008B74AB" w:rsidRDefault="00F21BC4" w:rsidP="007E03FE">
      <w:pPr>
        <w:pStyle w:val="20"/>
        <w:numPr>
          <w:ilvl w:val="0"/>
          <w:numId w:val="6"/>
        </w:numPr>
        <w:shd w:val="clear" w:color="auto" w:fill="auto"/>
        <w:tabs>
          <w:tab w:val="left" w:pos="1429"/>
        </w:tabs>
        <w:spacing w:before="0" w:after="0" w:line="276" w:lineRule="auto"/>
        <w:ind w:firstLine="760"/>
      </w:pPr>
      <w:r>
        <w:t xml:space="preserve">В Государственный земельный кадастр вносится геодезическая и картографическая </w:t>
      </w:r>
      <w:r>
        <w:t>основа Государственного земельного кадастра и сведения о ней.</w:t>
      </w:r>
    </w:p>
    <w:p w:rsidR="008B74AB" w:rsidRDefault="00F21BC4" w:rsidP="007E03FE">
      <w:pPr>
        <w:pStyle w:val="20"/>
        <w:numPr>
          <w:ilvl w:val="0"/>
          <w:numId w:val="6"/>
        </w:numPr>
        <w:shd w:val="clear" w:color="auto" w:fill="auto"/>
        <w:tabs>
          <w:tab w:val="left" w:pos="1434"/>
        </w:tabs>
        <w:spacing w:before="0" w:after="0" w:line="276" w:lineRule="auto"/>
        <w:ind w:firstLine="760"/>
      </w:pPr>
      <w:r>
        <w:t>Геодезической основой Государственного земельного кадастра являются координаты пунктов государственной геодезической сети в единой государственной системе координат.</w:t>
      </w:r>
    </w:p>
    <w:p w:rsidR="008B74AB" w:rsidRDefault="00F21BC4" w:rsidP="007E03FE">
      <w:pPr>
        <w:pStyle w:val="20"/>
        <w:numPr>
          <w:ilvl w:val="0"/>
          <w:numId w:val="6"/>
        </w:numPr>
        <w:shd w:val="clear" w:color="auto" w:fill="auto"/>
        <w:tabs>
          <w:tab w:val="left" w:pos="1434"/>
        </w:tabs>
        <w:spacing w:before="0" w:after="0" w:line="276" w:lineRule="auto"/>
        <w:ind w:firstLine="760"/>
      </w:pPr>
      <w:r>
        <w:t>Картографической основой Гос</w:t>
      </w:r>
      <w:r>
        <w:t xml:space="preserve">ударственного земельного кадастра являются </w:t>
      </w:r>
      <w:proofErr w:type="spellStart"/>
      <w:r>
        <w:t>ортофотопланы</w:t>
      </w:r>
      <w:proofErr w:type="spellEnd"/>
      <w:r>
        <w:t xml:space="preserve"> и другие картографические материалы, изготовленные и утвержденные в установленном законодательством порядке.</w:t>
      </w:r>
    </w:p>
    <w:p w:rsidR="008B74AB" w:rsidRDefault="00F21BC4" w:rsidP="007E03FE">
      <w:pPr>
        <w:pStyle w:val="20"/>
        <w:numPr>
          <w:ilvl w:val="0"/>
          <w:numId w:val="6"/>
        </w:numPr>
        <w:shd w:val="clear" w:color="auto" w:fill="auto"/>
        <w:tabs>
          <w:tab w:val="left" w:pos="1434"/>
        </w:tabs>
        <w:spacing w:before="0" w:after="0" w:line="276" w:lineRule="auto"/>
        <w:ind w:firstLine="760"/>
      </w:pPr>
      <w:r>
        <w:t>Сведения о кадастровом зонировании земель в границах территории Донецкой Народной Республи</w:t>
      </w:r>
      <w:r>
        <w:t>ки включают:</w:t>
      </w:r>
    </w:p>
    <w:p w:rsidR="008B74AB" w:rsidRDefault="00F21BC4" w:rsidP="007E03FE">
      <w:pPr>
        <w:pStyle w:val="20"/>
        <w:shd w:val="clear" w:color="auto" w:fill="auto"/>
        <w:spacing w:before="0" w:after="0" w:line="276" w:lineRule="auto"/>
        <w:ind w:firstLine="760"/>
      </w:pPr>
      <w:r>
        <w:t>номера кадастровых зон и кварталов;</w:t>
      </w:r>
    </w:p>
    <w:p w:rsidR="008B74AB" w:rsidRDefault="00F21BC4" w:rsidP="007E03FE">
      <w:pPr>
        <w:pStyle w:val="20"/>
        <w:shd w:val="clear" w:color="auto" w:fill="auto"/>
        <w:spacing w:before="0" w:after="0" w:line="276" w:lineRule="auto"/>
        <w:ind w:firstLine="760"/>
      </w:pPr>
      <w:r>
        <w:t>координаты точек поворота границ кадастровых зон и кварталов в единой государственной системе координат.</w:t>
      </w:r>
    </w:p>
    <w:p w:rsidR="008B74AB" w:rsidRDefault="00F21BC4" w:rsidP="007E03FE">
      <w:pPr>
        <w:pStyle w:val="33"/>
        <w:shd w:val="clear" w:color="auto" w:fill="auto"/>
        <w:spacing w:before="0" w:after="0" w:line="276" w:lineRule="auto"/>
        <w:ind w:left="20"/>
      </w:pPr>
      <w:r>
        <w:t>Индексные кадастровые карты (планы). Кадастровое зонирование</w:t>
      </w:r>
    </w:p>
    <w:p w:rsidR="008B74AB" w:rsidRDefault="00F21BC4" w:rsidP="007E03FE">
      <w:pPr>
        <w:pStyle w:val="20"/>
        <w:numPr>
          <w:ilvl w:val="0"/>
          <w:numId w:val="6"/>
        </w:numPr>
        <w:shd w:val="clear" w:color="auto" w:fill="auto"/>
        <w:spacing w:before="0" w:after="0" w:line="276" w:lineRule="auto"/>
        <w:ind w:firstLine="760"/>
      </w:pPr>
      <w:r>
        <w:t>Индексными кадастровыми картами (планами</w:t>
      </w:r>
      <w:r>
        <w:t>),</w:t>
      </w:r>
      <w:r>
        <w:tab/>
        <w:t>кот</w:t>
      </w:r>
      <w:r w:rsidR="007E03FE">
        <w:t>орые используются при ведении Г</w:t>
      </w:r>
      <w:r>
        <w:t>осударственного земельного кадастра, созданными и утвержденными в порядке, действующем на момент их создания, являются:</w:t>
      </w:r>
    </w:p>
    <w:p w:rsidR="008B74AB" w:rsidRDefault="00F21BC4" w:rsidP="007E03FE">
      <w:pPr>
        <w:pStyle w:val="20"/>
        <w:shd w:val="clear" w:color="auto" w:fill="auto"/>
        <w:spacing w:before="0" w:after="0" w:line="276" w:lineRule="auto"/>
        <w:ind w:firstLine="760"/>
      </w:pPr>
      <w:r>
        <w:t>индексная кадастровая карта Донецкой Народной Республики;</w:t>
      </w:r>
    </w:p>
    <w:p w:rsidR="008B74AB" w:rsidRDefault="00F21BC4" w:rsidP="007E03FE">
      <w:pPr>
        <w:pStyle w:val="20"/>
        <w:shd w:val="clear" w:color="auto" w:fill="auto"/>
        <w:spacing w:before="0" w:after="0" w:line="276" w:lineRule="auto"/>
        <w:ind w:firstLine="760"/>
      </w:pPr>
      <w:r>
        <w:t>индексная кадастровая карта района;</w:t>
      </w:r>
    </w:p>
    <w:p w:rsidR="008B74AB" w:rsidRDefault="00F21BC4" w:rsidP="007E03FE">
      <w:pPr>
        <w:pStyle w:val="20"/>
        <w:shd w:val="clear" w:color="auto" w:fill="auto"/>
        <w:spacing w:before="0" w:after="0" w:line="276" w:lineRule="auto"/>
        <w:ind w:firstLine="760"/>
      </w:pPr>
      <w:r>
        <w:t>инде</w:t>
      </w:r>
      <w:r>
        <w:t>ксный кадастровый план города, поселка, села;</w:t>
      </w:r>
    </w:p>
    <w:p w:rsidR="008B74AB" w:rsidRDefault="00F21BC4" w:rsidP="007E03FE">
      <w:pPr>
        <w:pStyle w:val="20"/>
        <w:shd w:val="clear" w:color="auto" w:fill="auto"/>
        <w:spacing w:before="0" w:after="0" w:line="276" w:lineRule="auto"/>
        <w:ind w:firstLine="760"/>
      </w:pPr>
      <w:r>
        <w:t>индексный кадастровый план кадастровой зоны в границах административно-территориальной единицы;</w:t>
      </w:r>
    </w:p>
    <w:p w:rsidR="008B74AB" w:rsidRDefault="00F21BC4" w:rsidP="007E03FE">
      <w:pPr>
        <w:pStyle w:val="20"/>
        <w:shd w:val="clear" w:color="auto" w:fill="auto"/>
        <w:tabs>
          <w:tab w:val="left" w:pos="2387"/>
          <w:tab w:val="left" w:pos="4066"/>
          <w:tab w:val="left" w:pos="4960"/>
          <w:tab w:val="left" w:pos="6837"/>
          <w:tab w:val="left" w:pos="8157"/>
        </w:tabs>
        <w:spacing w:before="0" w:after="0" w:line="276" w:lineRule="auto"/>
        <w:ind w:firstLine="760"/>
      </w:pPr>
      <w:r>
        <w:t>индексный</w:t>
      </w:r>
      <w:r>
        <w:tab/>
        <w:t>кадастровый</w:t>
      </w:r>
      <w:r>
        <w:tab/>
        <w:t>план</w:t>
      </w:r>
      <w:r>
        <w:tab/>
        <w:t>кадастрового</w:t>
      </w:r>
      <w:r>
        <w:tab/>
        <w:t>квартала</w:t>
      </w:r>
      <w:r>
        <w:tab/>
        <w:t>в границах</w:t>
      </w:r>
    </w:p>
    <w:p w:rsidR="008B74AB" w:rsidRDefault="00F21BC4" w:rsidP="007E03FE">
      <w:pPr>
        <w:pStyle w:val="20"/>
        <w:shd w:val="clear" w:color="auto" w:fill="auto"/>
        <w:spacing w:before="0" w:after="0" w:line="276" w:lineRule="auto"/>
        <w:jc w:val="left"/>
      </w:pPr>
      <w:r>
        <w:t>административно-территориальной единицы;</w:t>
      </w:r>
    </w:p>
    <w:p w:rsidR="008B74AB" w:rsidRDefault="00F21BC4" w:rsidP="007E03FE">
      <w:pPr>
        <w:pStyle w:val="20"/>
        <w:shd w:val="clear" w:color="auto" w:fill="auto"/>
        <w:tabs>
          <w:tab w:val="left" w:pos="2387"/>
          <w:tab w:val="left" w:pos="4058"/>
          <w:tab w:val="left" w:pos="4960"/>
          <w:tab w:val="left" w:pos="6837"/>
        </w:tabs>
        <w:spacing w:before="0" w:after="0" w:line="276" w:lineRule="auto"/>
        <w:ind w:firstLine="760"/>
      </w:pPr>
      <w:r>
        <w:t>индексная</w:t>
      </w:r>
      <w:r>
        <w:tab/>
      </w:r>
      <w:r>
        <w:t>кадастровая</w:t>
      </w:r>
      <w:r>
        <w:tab/>
        <w:t>карта</w:t>
      </w:r>
      <w:r>
        <w:tab/>
        <w:t>кадастровой</w:t>
      </w:r>
      <w:r>
        <w:tab/>
        <w:t>зоны за пределами</w:t>
      </w:r>
    </w:p>
    <w:p w:rsidR="008B74AB" w:rsidRDefault="00F21BC4" w:rsidP="007E03FE">
      <w:pPr>
        <w:pStyle w:val="20"/>
        <w:shd w:val="clear" w:color="auto" w:fill="auto"/>
        <w:spacing w:before="0" w:after="0" w:line="276" w:lineRule="auto"/>
        <w:jc w:val="left"/>
      </w:pPr>
      <w:r>
        <w:t>административно-территориальных единиц;</w:t>
      </w:r>
    </w:p>
    <w:p w:rsidR="008B74AB" w:rsidRDefault="00F21BC4" w:rsidP="007E03FE">
      <w:pPr>
        <w:pStyle w:val="20"/>
        <w:shd w:val="clear" w:color="auto" w:fill="auto"/>
        <w:spacing w:before="0" w:after="0" w:line="276" w:lineRule="auto"/>
        <w:ind w:firstLine="760"/>
      </w:pPr>
      <w:r>
        <w:t xml:space="preserve">индексная кадастровая карта кадастрового квартала за пределами </w:t>
      </w:r>
      <w:r>
        <w:lastRenderedPageBreak/>
        <w:t>административно-территориальных единиц.</w:t>
      </w:r>
    </w:p>
    <w:p w:rsidR="008B74AB" w:rsidRDefault="00F21BC4" w:rsidP="007E03FE">
      <w:pPr>
        <w:pStyle w:val="20"/>
        <w:numPr>
          <w:ilvl w:val="0"/>
          <w:numId w:val="6"/>
        </w:numPr>
        <w:shd w:val="clear" w:color="auto" w:fill="auto"/>
        <w:tabs>
          <w:tab w:val="left" w:pos="1425"/>
        </w:tabs>
        <w:spacing w:before="0" w:after="0" w:line="276" w:lineRule="auto"/>
        <w:ind w:firstLine="760"/>
      </w:pPr>
      <w:r>
        <w:t xml:space="preserve">Индексная кадастровая карта Донецкой Народной Республики состоит </w:t>
      </w:r>
      <w:r>
        <w:t>из внесенных в Государственный земельный кадастр индексных кадастровых карт (планов) административно-территориальных единиц и индексной кадастровой карты за их пределами.</w:t>
      </w:r>
    </w:p>
    <w:p w:rsidR="008B74AB" w:rsidRDefault="00F21BC4" w:rsidP="007E03FE">
      <w:pPr>
        <w:pStyle w:val="20"/>
        <w:shd w:val="clear" w:color="auto" w:fill="auto"/>
        <w:spacing w:before="0" w:after="0" w:line="276" w:lineRule="auto"/>
        <w:ind w:firstLine="760"/>
      </w:pPr>
      <w:r>
        <w:t>Индексная кадастровая карта (план) кадастрового квартала является неотъемлемой состав</w:t>
      </w:r>
      <w:r>
        <w:t>ной частью индексной кадастровой карты (плана) соответствующей кадастровой зоны и создается в ее составе.</w:t>
      </w:r>
    </w:p>
    <w:p w:rsidR="008B74AB" w:rsidRDefault="00F21BC4" w:rsidP="007E03FE">
      <w:pPr>
        <w:pStyle w:val="20"/>
        <w:shd w:val="clear" w:color="auto" w:fill="auto"/>
        <w:spacing w:before="0" w:after="0" w:line="276" w:lineRule="auto"/>
        <w:ind w:firstLine="760"/>
      </w:pPr>
      <w:r>
        <w:t>Индексный кадастровый план кадастровой зоны в границах административно-территориальных единиц является неотъемлемой составной частью индексной кадастр</w:t>
      </w:r>
      <w:r>
        <w:t>овой карты (плана) соответствующей административно-территориальной единицы и создается в ее составе.</w:t>
      </w:r>
    </w:p>
    <w:p w:rsidR="008B74AB" w:rsidRDefault="00F21BC4" w:rsidP="007E03FE">
      <w:pPr>
        <w:pStyle w:val="20"/>
        <w:shd w:val="clear" w:color="auto" w:fill="auto"/>
        <w:spacing w:before="0" w:after="0" w:line="276" w:lineRule="auto"/>
        <w:ind w:firstLine="740"/>
      </w:pPr>
      <w:r>
        <w:t>Индексные кадастровые карты (планы) административно</w:t>
      </w:r>
      <w:r w:rsidR="007E03FE">
        <w:t>-</w:t>
      </w:r>
      <w:r>
        <w:t>территориальных единиц создаются в границах районов, городов, поселков, сел.</w:t>
      </w:r>
    </w:p>
    <w:p w:rsidR="008B74AB" w:rsidRDefault="00F21BC4" w:rsidP="007E03FE">
      <w:pPr>
        <w:pStyle w:val="20"/>
        <w:numPr>
          <w:ilvl w:val="0"/>
          <w:numId w:val="6"/>
        </w:numPr>
        <w:shd w:val="clear" w:color="auto" w:fill="auto"/>
        <w:tabs>
          <w:tab w:val="left" w:pos="1429"/>
        </w:tabs>
        <w:spacing w:before="0" w:after="0" w:line="276" w:lineRule="auto"/>
        <w:ind w:firstLine="740"/>
      </w:pPr>
      <w:r>
        <w:t xml:space="preserve">Система нумерации </w:t>
      </w:r>
      <w:r>
        <w:t>кадастровых зон и кварталов едина на всей территории Донецкой Народной Республики.</w:t>
      </w:r>
    </w:p>
    <w:p w:rsidR="008B74AB" w:rsidRDefault="00F21BC4" w:rsidP="007E03FE">
      <w:pPr>
        <w:pStyle w:val="20"/>
        <w:shd w:val="clear" w:color="auto" w:fill="auto"/>
        <w:spacing w:before="0" w:after="0" w:line="276" w:lineRule="auto"/>
        <w:ind w:firstLine="740"/>
      </w:pPr>
      <w:r>
        <w:t>Номер кадастрового квартала состоит из таких структурных элементов:</w:t>
      </w:r>
    </w:p>
    <w:p w:rsidR="008B74AB" w:rsidRDefault="00F21BC4" w:rsidP="007E03FE">
      <w:pPr>
        <w:pStyle w:val="20"/>
        <w:shd w:val="clear" w:color="auto" w:fill="auto"/>
        <w:spacing w:before="0" w:after="0" w:line="276" w:lineRule="auto"/>
        <w:ind w:firstLine="740"/>
      </w:pPr>
      <w:r>
        <w:t>КОАТУ</w:t>
      </w:r>
      <w:proofErr w:type="gramStart"/>
      <w:r>
        <w:t xml:space="preserve"> :</w:t>
      </w:r>
      <w:proofErr w:type="gramEnd"/>
      <w:r>
        <w:t xml:space="preserve"> НКЗ</w:t>
      </w:r>
      <w:proofErr w:type="gramStart"/>
      <w:r>
        <w:t xml:space="preserve"> :</w:t>
      </w:r>
      <w:proofErr w:type="gramEnd"/>
      <w:r>
        <w:t xml:space="preserve"> НКК,</w:t>
      </w:r>
    </w:p>
    <w:p w:rsidR="008B74AB" w:rsidRDefault="00F21BC4" w:rsidP="007E03FE">
      <w:pPr>
        <w:pStyle w:val="20"/>
        <w:shd w:val="clear" w:color="auto" w:fill="auto"/>
        <w:spacing w:before="0" w:after="0" w:line="276" w:lineRule="auto"/>
        <w:ind w:firstLine="740"/>
      </w:pPr>
      <w:r>
        <w:t>где КОАТУ - десятизначный код согласно Классификатору объектов административно-террито</w:t>
      </w:r>
      <w:r>
        <w:t>риального устройства, последние две цифры которого нули;</w:t>
      </w:r>
    </w:p>
    <w:p w:rsidR="008B74AB" w:rsidRDefault="00F21BC4" w:rsidP="007E03FE">
      <w:pPr>
        <w:pStyle w:val="20"/>
        <w:shd w:val="clear" w:color="auto" w:fill="auto"/>
        <w:tabs>
          <w:tab w:val="left" w:pos="2856"/>
          <w:tab w:val="left" w:pos="4742"/>
          <w:tab w:val="left" w:pos="6000"/>
          <w:tab w:val="left" w:pos="7397"/>
        </w:tabs>
        <w:spacing w:before="0" w:after="0" w:line="276" w:lineRule="auto"/>
        <w:ind w:firstLine="740"/>
      </w:pPr>
      <w:proofErr w:type="gramStart"/>
      <w:r>
        <w:t>НКЗ - двузначный номер кадастровой зоны (максимальное количество кадастровых зон</w:t>
      </w:r>
      <w:r>
        <w:tab/>
        <w:t>в границах</w:t>
      </w:r>
      <w:r>
        <w:tab/>
        <w:t>одного</w:t>
      </w:r>
      <w:r>
        <w:tab/>
        <w:t>объекта</w:t>
      </w:r>
      <w:r>
        <w:tab/>
        <w:t>административно</w:t>
      </w:r>
      <w:proofErr w:type="gramEnd"/>
    </w:p>
    <w:p w:rsidR="008B74AB" w:rsidRDefault="00F21BC4" w:rsidP="007E03FE">
      <w:pPr>
        <w:pStyle w:val="20"/>
        <w:shd w:val="clear" w:color="auto" w:fill="auto"/>
        <w:spacing w:before="0" w:after="0" w:line="276" w:lineRule="auto"/>
        <w:jc w:val="left"/>
      </w:pPr>
      <w:r>
        <w:t>территориального устройства - 99),</w:t>
      </w:r>
    </w:p>
    <w:p w:rsidR="008B74AB" w:rsidRDefault="00F21BC4" w:rsidP="007E03FE">
      <w:pPr>
        <w:pStyle w:val="20"/>
        <w:shd w:val="clear" w:color="auto" w:fill="auto"/>
        <w:spacing w:before="0" w:after="0" w:line="276" w:lineRule="auto"/>
        <w:ind w:firstLine="740"/>
      </w:pPr>
      <w:r>
        <w:t xml:space="preserve">НКК - трехзначный номер кадастрового </w:t>
      </w:r>
      <w:r>
        <w:t>квартала в границах одной кадастровый зоны (максимально количество кадастровых кварталов в границах одной кадастровой зоны - 999).</w:t>
      </w:r>
    </w:p>
    <w:p w:rsidR="008B74AB" w:rsidRDefault="00F21BC4" w:rsidP="007E03FE">
      <w:pPr>
        <w:pStyle w:val="20"/>
        <w:shd w:val="clear" w:color="auto" w:fill="auto"/>
        <w:spacing w:before="0" w:after="0" w:line="276" w:lineRule="auto"/>
        <w:ind w:firstLine="740"/>
      </w:pPr>
      <w:r>
        <w:t>Структурные элементы номера кадастровой зоны и квартала отделяются один от другого двоеточием.</w:t>
      </w:r>
    </w:p>
    <w:p w:rsidR="008B74AB" w:rsidRDefault="00F21BC4" w:rsidP="007E03FE">
      <w:pPr>
        <w:pStyle w:val="20"/>
        <w:shd w:val="clear" w:color="auto" w:fill="auto"/>
        <w:tabs>
          <w:tab w:val="left" w:pos="7397"/>
        </w:tabs>
        <w:spacing w:before="0" w:after="0" w:line="276" w:lineRule="auto"/>
        <w:ind w:firstLine="740"/>
      </w:pPr>
      <w:r>
        <w:t>Индексный кадастровый план кад</w:t>
      </w:r>
      <w:r>
        <w:t>астровой зоны в границах административно-территориальной единицы является неотъемлемой составной частью индексной кадастровой карты (плана)</w:t>
      </w:r>
      <w:r>
        <w:tab/>
        <w:t>соответствующей</w:t>
      </w:r>
    </w:p>
    <w:p w:rsidR="008B74AB" w:rsidRDefault="00F21BC4" w:rsidP="007E03FE">
      <w:pPr>
        <w:pStyle w:val="20"/>
        <w:shd w:val="clear" w:color="auto" w:fill="auto"/>
        <w:spacing w:before="0" w:after="0" w:line="276" w:lineRule="auto"/>
        <w:jc w:val="left"/>
      </w:pPr>
      <w:r>
        <w:t>административно-территориальной единицы и создается в ее составе.</w:t>
      </w:r>
    </w:p>
    <w:p w:rsidR="008B74AB" w:rsidRDefault="00F21BC4" w:rsidP="007E03FE">
      <w:pPr>
        <w:pStyle w:val="20"/>
        <w:numPr>
          <w:ilvl w:val="0"/>
          <w:numId w:val="6"/>
        </w:numPr>
        <w:shd w:val="clear" w:color="auto" w:fill="auto"/>
        <w:tabs>
          <w:tab w:val="left" w:pos="1429"/>
        </w:tabs>
        <w:spacing w:before="0" w:after="0" w:line="276" w:lineRule="auto"/>
        <w:ind w:firstLine="740"/>
      </w:pPr>
      <w:r>
        <w:t xml:space="preserve">Кадастровое зонирование </w:t>
      </w:r>
      <w:r>
        <w:t>заключается в установлении границ кадастровых зон и кварталов путем создания индексных кадастровых карт (планов) с учетом следующих принципов:</w:t>
      </w:r>
    </w:p>
    <w:p w:rsidR="008B74AB" w:rsidRDefault="00F21BC4" w:rsidP="007E03FE">
      <w:pPr>
        <w:pStyle w:val="20"/>
        <w:shd w:val="clear" w:color="auto" w:fill="auto"/>
        <w:spacing w:before="0" w:after="0" w:line="276" w:lineRule="auto"/>
        <w:ind w:firstLine="740"/>
      </w:pPr>
      <w:r>
        <w:t>целостность покрытия территории Донецкой Народной Республики;</w:t>
      </w:r>
    </w:p>
    <w:p w:rsidR="008B74AB" w:rsidRDefault="00F21BC4" w:rsidP="007E03FE">
      <w:pPr>
        <w:pStyle w:val="20"/>
        <w:shd w:val="clear" w:color="auto" w:fill="auto"/>
        <w:spacing w:before="0" w:after="0" w:line="276" w:lineRule="auto"/>
        <w:ind w:firstLine="740"/>
      </w:pPr>
      <w:r>
        <w:t xml:space="preserve">единство методологических подходов к осуществлению </w:t>
      </w:r>
      <w:r>
        <w:t>кадастрового зонирования в границах территории Донецкой Народной Республики;</w:t>
      </w:r>
    </w:p>
    <w:p w:rsidR="008B74AB" w:rsidRDefault="00F21BC4" w:rsidP="007E03FE">
      <w:pPr>
        <w:pStyle w:val="20"/>
        <w:shd w:val="clear" w:color="auto" w:fill="auto"/>
        <w:spacing w:before="0" w:after="0" w:line="276" w:lineRule="auto"/>
        <w:ind w:firstLine="740"/>
      </w:pPr>
      <w:r>
        <w:lastRenderedPageBreak/>
        <w:t>уникальность номеров кадастровых зон и кварталов.</w:t>
      </w:r>
    </w:p>
    <w:p w:rsidR="008B74AB" w:rsidRDefault="00F21BC4" w:rsidP="007E03FE">
      <w:pPr>
        <w:pStyle w:val="20"/>
        <w:numPr>
          <w:ilvl w:val="0"/>
          <w:numId w:val="6"/>
        </w:numPr>
        <w:shd w:val="clear" w:color="auto" w:fill="auto"/>
        <w:tabs>
          <w:tab w:val="left" w:pos="1429"/>
        </w:tabs>
        <w:spacing w:before="0" w:after="0" w:line="276" w:lineRule="auto"/>
        <w:ind w:firstLine="740"/>
      </w:pPr>
      <w:proofErr w:type="gramStart"/>
      <w:r>
        <w:t>В случае выявления в ходе проведения работ по землеустройству, ведения Государственного земельного кадастра, обновления его геоде</w:t>
      </w:r>
      <w:r>
        <w:t xml:space="preserve">зической и/или картографической основы, несоответствия внесенных в Государственный земельный кадастр границ кадастровых зон и кварталов границам административно-территориальных единиц, географических объектов (рек, ручьев, каналов, лесополос, улиц, дорог, </w:t>
      </w:r>
      <w:r>
        <w:t>инженерных сооружений, ограждений, фасадов зданий, линейных сооружений и т.п.), земельных участков границы соответствующих кадастровых зон и кварталов</w:t>
      </w:r>
      <w:proofErr w:type="gramEnd"/>
      <w:r>
        <w:t xml:space="preserve"> индексной кадастровой карты могут уточняться в соответствии с настоящим Временным порядком.</w:t>
      </w:r>
    </w:p>
    <w:p w:rsidR="008B74AB" w:rsidRDefault="00F21BC4" w:rsidP="007E03FE">
      <w:pPr>
        <w:pStyle w:val="20"/>
        <w:shd w:val="clear" w:color="auto" w:fill="auto"/>
        <w:spacing w:before="0" w:after="0" w:line="276" w:lineRule="auto"/>
        <w:ind w:firstLine="740"/>
      </w:pPr>
      <w:r>
        <w:t>Материалы отн</w:t>
      </w:r>
      <w:r>
        <w:t>осительно уточнения используемых индексных кадастровых карт (планов) создаются территориальными органами (структурными подразделениями) в электронном и бумажном виде, подписываются его руководителем, удостоверяются печатью. Подготовленные материалы направл</w:t>
      </w:r>
      <w:r>
        <w:t xml:space="preserve">яются на рассмотрение </w:t>
      </w:r>
      <w:proofErr w:type="spellStart"/>
      <w:r>
        <w:t>Госкомзему</w:t>
      </w:r>
      <w:proofErr w:type="spellEnd"/>
      <w:r>
        <w:t xml:space="preserve"> ДНР, </w:t>
      </w:r>
      <w:proofErr w:type="gramStart"/>
      <w:r>
        <w:t>который</w:t>
      </w:r>
      <w:proofErr w:type="gramEnd"/>
      <w:r>
        <w:t xml:space="preserve"> в течение месяца со дня их получения:</w:t>
      </w:r>
    </w:p>
    <w:p w:rsidR="008B74AB" w:rsidRDefault="00F21BC4" w:rsidP="007E03FE">
      <w:pPr>
        <w:pStyle w:val="20"/>
        <w:numPr>
          <w:ilvl w:val="0"/>
          <w:numId w:val="7"/>
        </w:numPr>
        <w:shd w:val="clear" w:color="auto" w:fill="auto"/>
        <w:tabs>
          <w:tab w:val="left" w:pos="1112"/>
        </w:tabs>
        <w:spacing w:before="0" w:after="0" w:line="276" w:lineRule="auto"/>
        <w:ind w:firstLine="780"/>
      </w:pPr>
      <w:r>
        <w:t>проверяет соответствие:</w:t>
      </w:r>
    </w:p>
    <w:p w:rsidR="008B74AB" w:rsidRDefault="00F21BC4" w:rsidP="007E03FE">
      <w:pPr>
        <w:pStyle w:val="20"/>
        <w:shd w:val="clear" w:color="auto" w:fill="auto"/>
        <w:spacing w:before="0" w:after="0" w:line="276" w:lineRule="auto"/>
        <w:ind w:firstLine="780"/>
      </w:pPr>
      <w:proofErr w:type="gramStart"/>
      <w:r>
        <w:t>границ кадастровых зон и кварталов границам административно</w:t>
      </w:r>
      <w:r w:rsidR="007E03FE">
        <w:t>-</w:t>
      </w:r>
      <w:r>
        <w:t>территориальных единиц, географических объектов (рек, ручьев, каналов, лесополос, улиц, д</w:t>
      </w:r>
      <w:r>
        <w:t>орог, инженерных сооружений, ограждений, фасадов зданий, линейных сооружений и т.п.), земель</w:t>
      </w:r>
      <w:r w:rsidR="007E03FE">
        <w:t>ных участков, других объектов Г</w:t>
      </w:r>
      <w:r>
        <w:t>осударственного земельного кадастра, а также границам смежных кадастровых зон и кварталов;</w:t>
      </w:r>
      <w:proofErr w:type="gramEnd"/>
    </w:p>
    <w:p w:rsidR="008B74AB" w:rsidRDefault="00F21BC4" w:rsidP="007E03FE">
      <w:pPr>
        <w:pStyle w:val="20"/>
        <w:shd w:val="clear" w:color="auto" w:fill="auto"/>
        <w:spacing w:before="0" w:after="0" w:line="276" w:lineRule="auto"/>
        <w:ind w:firstLine="780"/>
      </w:pPr>
      <w:r>
        <w:t>номеров кадастровых зон и кварталов требо</w:t>
      </w:r>
      <w:r>
        <w:t>ваниям их уникальности и структуре, а также кадастровым номерам существующих земельных участков;</w:t>
      </w:r>
    </w:p>
    <w:p w:rsidR="008B74AB" w:rsidRDefault="00F21BC4" w:rsidP="007E03FE">
      <w:pPr>
        <w:pStyle w:val="20"/>
        <w:numPr>
          <w:ilvl w:val="0"/>
          <w:numId w:val="7"/>
        </w:numPr>
        <w:shd w:val="clear" w:color="auto" w:fill="auto"/>
        <w:tabs>
          <w:tab w:val="left" w:pos="1076"/>
        </w:tabs>
        <w:spacing w:before="0" w:after="0" w:line="276" w:lineRule="auto"/>
        <w:ind w:firstLine="780"/>
      </w:pPr>
      <w:r>
        <w:t>издает приказ о внесении в Государственный земельный кадастр сведений о кадастровом зонировании или возвращает предоставленные на рассмотрение материалы об уто</w:t>
      </w:r>
      <w:r>
        <w:t>чнении индексных кадастровых карт (планов) для их доработки с указанием выявленных несоответствий;</w:t>
      </w:r>
    </w:p>
    <w:p w:rsidR="008B74AB" w:rsidRDefault="00F21BC4" w:rsidP="007E03FE">
      <w:pPr>
        <w:pStyle w:val="20"/>
        <w:numPr>
          <w:ilvl w:val="0"/>
          <w:numId w:val="7"/>
        </w:numPr>
        <w:shd w:val="clear" w:color="auto" w:fill="auto"/>
        <w:tabs>
          <w:tab w:val="left" w:pos="1071"/>
        </w:tabs>
        <w:spacing w:before="0" w:after="0" w:line="276" w:lineRule="auto"/>
        <w:ind w:firstLine="780"/>
      </w:pPr>
      <w:r>
        <w:t>сохраняет оригиналы индексных кадастровых карт (планов) в электронном и бумажном виде.</w:t>
      </w:r>
    </w:p>
    <w:p w:rsidR="008B74AB" w:rsidRDefault="00F21BC4" w:rsidP="007E03FE">
      <w:pPr>
        <w:pStyle w:val="20"/>
        <w:numPr>
          <w:ilvl w:val="0"/>
          <w:numId w:val="6"/>
        </w:numPr>
        <w:shd w:val="clear" w:color="auto" w:fill="auto"/>
        <w:tabs>
          <w:tab w:val="left" w:pos="1388"/>
        </w:tabs>
        <w:spacing w:before="0" w:after="0" w:line="276" w:lineRule="auto"/>
        <w:ind w:firstLine="780"/>
      </w:pPr>
      <w:r>
        <w:t>Изменение границ административно-территориальных единиц после внесения</w:t>
      </w:r>
      <w:r>
        <w:t xml:space="preserve"> в Государственный земельный кадастр индексных кадастровых карт (планов) и сведений о кадастровом зонировании влечет за собой изменений в кадастровом зонировании соответствующей территории»;</w:t>
      </w:r>
    </w:p>
    <w:p w:rsidR="008B74AB" w:rsidRDefault="00F21BC4" w:rsidP="007E03FE">
      <w:pPr>
        <w:pStyle w:val="20"/>
        <w:numPr>
          <w:ilvl w:val="0"/>
          <w:numId w:val="1"/>
        </w:numPr>
        <w:shd w:val="clear" w:color="auto" w:fill="auto"/>
        <w:tabs>
          <w:tab w:val="left" w:pos="1388"/>
        </w:tabs>
        <w:spacing w:before="0" w:after="0" w:line="276" w:lineRule="auto"/>
        <w:ind w:firstLine="780"/>
      </w:pPr>
      <w:r>
        <w:t>В абзаце втором подпункта 3.14.5. пункта 3.14 раздела 3 Временног</w:t>
      </w:r>
      <w:r>
        <w:t>о порядка слова «в подпункте 3.13.3» заменить словами «в подпункте 3.14.3»;</w:t>
      </w:r>
    </w:p>
    <w:p w:rsidR="008B74AB" w:rsidRDefault="00F21BC4" w:rsidP="007E03FE">
      <w:pPr>
        <w:pStyle w:val="20"/>
        <w:numPr>
          <w:ilvl w:val="0"/>
          <w:numId w:val="1"/>
        </w:numPr>
        <w:shd w:val="clear" w:color="auto" w:fill="auto"/>
        <w:tabs>
          <w:tab w:val="left" w:pos="1383"/>
        </w:tabs>
        <w:spacing w:before="0" w:after="0" w:line="276" w:lineRule="auto"/>
        <w:ind w:firstLine="780"/>
      </w:pPr>
      <w:r>
        <w:t>Абзац десятый пункта 3.17 раздела 3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lastRenderedPageBreak/>
        <w:t>«</w:t>
      </w:r>
      <w:proofErr w:type="spellStart"/>
      <w:r>
        <w:t>выкопировка</w:t>
      </w:r>
      <w:proofErr w:type="spellEnd"/>
      <w:r>
        <w:t xml:space="preserve"> из кадастровой карты (плана) и другой картографической документации Государственн</w:t>
      </w:r>
      <w:r>
        <w:t>ого земельного кадастра с нанесением на нее контуров объектов проверки (при необходимости)»;</w:t>
      </w:r>
    </w:p>
    <w:p w:rsidR="008B74AB" w:rsidRDefault="00F21BC4" w:rsidP="007E03FE">
      <w:pPr>
        <w:pStyle w:val="20"/>
        <w:numPr>
          <w:ilvl w:val="0"/>
          <w:numId w:val="1"/>
        </w:numPr>
        <w:shd w:val="clear" w:color="auto" w:fill="auto"/>
        <w:tabs>
          <w:tab w:val="left" w:pos="1378"/>
        </w:tabs>
        <w:spacing w:before="0" w:after="0" w:line="276" w:lineRule="auto"/>
        <w:ind w:firstLine="780"/>
      </w:pPr>
      <w:r>
        <w:t>Дополнить пункт 3.21 раздела 3 Временного порядка абзацем вторым следующего содержания:</w:t>
      </w:r>
    </w:p>
    <w:p w:rsidR="008B74AB" w:rsidRDefault="00F21BC4" w:rsidP="007E03FE">
      <w:pPr>
        <w:pStyle w:val="20"/>
        <w:shd w:val="clear" w:color="auto" w:fill="auto"/>
        <w:spacing w:before="0" w:after="0" w:line="276" w:lineRule="auto"/>
        <w:ind w:firstLine="780"/>
      </w:pPr>
      <w:r>
        <w:t>«При повторном обращении заявителя за соответствующими услугами, указанными</w:t>
      </w:r>
      <w:r>
        <w:t xml:space="preserve"> в абзаце первом настоящего пункта Временного порядка, услуги предоставляются по письменному заявлению и подлежат оплате»;</w:t>
      </w:r>
    </w:p>
    <w:p w:rsidR="008B74AB" w:rsidRDefault="00F21BC4" w:rsidP="007E03FE">
      <w:pPr>
        <w:pStyle w:val="20"/>
        <w:numPr>
          <w:ilvl w:val="0"/>
          <w:numId w:val="1"/>
        </w:numPr>
        <w:shd w:val="clear" w:color="auto" w:fill="auto"/>
        <w:tabs>
          <w:tab w:val="left" w:pos="1383"/>
        </w:tabs>
        <w:spacing w:before="0" w:after="0" w:line="276" w:lineRule="auto"/>
        <w:ind w:firstLine="780"/>
      </w:pPr>
      <w:r>
        <w:t xml:space="preserve">Дополнить раздел 3 «Основные требования при внесении в Государственный земельный кадастр сведений </w:t>
      </w:r>
      <w:r w:rsidR="007E03FE">
        <w:t>(изменений к ним) об объектах Г</w:t>
      </w:r>
      <w:r>
        <w:t>осу</w:t>
      </w:r>
      <w:r>
        <w:t>дарственного земельного кадастра» Временного порядка подразделом Временного порядка «Количественный учет земель» следующего содержания:</w:t>
      </w:r>
    </w:p>
    <w:p w:rsidR="008B74AB" w:rsidRDefault="00F21BC4" w:rsidP="007E03FE">
      <w:pPr>
        <w:pStyle w:val="33"/>
        <w:shd w:val="clear" w:color="auto" w:fill="auto"/>
        <w:spacing w:before="0" w:after="0" w:line="276" w:lineRule="auto"/>
        <w:ind w:left="20"/>
      </w:pPr>
      <w:r>
        <w:t>«Количественный учет земель</w:t>
      </w:r>
    </w:p>
    <w:p w:rsidR="008B74AB" w:rsidRDefault="00F21BC4" w:rsidP="007E03FE">
      <w:pPr>
        <w:pStyle w:val="20"/>
        <w:shd w:val="clear" w:color="auto" w:fill="auto"/>
        <w:spacing w:before="0" w:after="0" w:line="276" w:lineRule="auto"/>
        <w:ind w:firstLine="780"/>
      </w:pPr>
      <w:r>
        <w:t xml:space="preserve">3.24. Количественный учет земель содержит сведения о землях и земельных участках, их </w:t>
      </w:r>
      <w:r>
        <w:t>площадях, составе угодий, распределении их между собственниками и землепользователями.</w:t>
      </w:r>
    </w:p>
    <w:p w:rsidR="008B74AB" w:rsidRDefault="00F21BC4" w:rsidP="007E03FE">
      <w:pPr>
        <w:pStyle w:val="20"/>
        <w:shd w:val="clear" w:color="auto" w:fill="auto"/>
        <w:spacing w:before="0" w:after="0" w:line="276" w:lineRule="auto"/>
        <w:ind w:firstLine="780"/>
      </w:pPr>
      <w:r>
        <w:t>Ведение количественного учета земель на уровне районов или городов республиканского значения осуществляется территориальными органами (структурными подразделениями). Обо</w:t>
      </w:r>
      <w:r>
        <w:t xml:space="preserve">бщение сведений количественного учета земель по Донецкой Народной Республике осуществляется </w:t>
      </w:r>
      <w:proofErr w:type="spellStart"/>
      <w:r>
        <w:t>Госкомземом</w:t>
      </w:r>
      <w:proofErr w:type="spellEnd"/>
      <w:r>
        <w:t xml:space="preserve"> ДНР.</w:t>
      </w:r>
    </w:p>
    <w:p w:rsidR="008B74AB" w:rsidRDefault="00F21BC4" w:rsidP="007E03FE">
      <w:pPr>
        <w:pStyle w:val="20"/>
        <w:shd w:val="clear" w:color="auto" w:fill="auto"/>
        <w:spacing w:before="0" w:after="0" w:line="276" w:lineRule="auto"/>
        <w:ind w:firstLine="780"/>
      </w:pPr>
      <w:r>
        <w:t>3.25. Основаниями для внесения сведений (изменения к ним) в государственную статистическую отчетность об объектах Государственного земельного кадас</w:t>
      </w:r>
      <w:r>
        <w:t>тра являются:</w:t>
      </w:r>
    </w:p>
    <w:p w:rsidR="008B74AB" w:rsidRDefault="00F21BC4" w:rsidP="007E03FE">
      <w:pPr>
        <w:pStyle w:val="20"/>
        <w:shd w:val="clear" w:color="auto" w:fill="auto"/>
        <w:spacing w:before="0" w:after="0" w:line="276" w:lineRule="auto"/>
        <w:ind w:firstLine="780"/>
      </w:pPr>
      <w:r>
        <w:t>документы, подтверждающие зарегистрированные вещные права (прекращение вещных прав) на земельные участки;</w:t>
      </w:r>
    </w:p>
    <w:p w:rsidR="008B74AB" w:rsidRDefault="00F21BC4" w:rsidP="007E03FE">
      <w:pPr>
        <w:pStyle w:val="20"/>
        <w:shd w:val="clear" w:color="auto" w:fill="auto"/>
        <w:spacing w:before="0" w:after="0" w:line="276" w:lineRule="auto"/>
        <w:ind w:firstLine="780"/>
      </w:pPr>
      <w:r>
        <w:t>решения органа исполнительной власти или местного самоуправления, к полномочиям которых относится распоряжение соответствующими землями,</w:t>
      </w:r>
      <w:r>
        <w:t xml:space="preserve"> о прекращении прав постоянного пользования земельными участками и другие документы, подтверждающие прекращение прав пользования земельными участками, в случаях предусмотренных законодательством;</w:t>
      </w:r>
    </w:p>
    <w:p w:rsidR="008B74AB" w:rsidRDefault="00F21BC4" w:rsidP="007E03FE">
      <w:pPr>
        <w:pStyle w:val="20"/>
        <w:shd w:val="clear" w:color="auto" w:fill="auto"/>
        <w:spacing w:before="0" w:after="0" w:line="276" w:lineRule="auto"/>
        <w:ind w:firstLine="780"/>
      </w:pPr>
      <w:r>
        <w:t>судебные решения, вступившие в законную силу;</w:t>
      </w:r>
    </w:p>
    <w:p w:rsidR="008B74AB" w:rsidRDefault="00F21BC4" w:rsidP="007E03FE">
      <w:pPr>
        <w:pStyle w:val="20"/>
        <w:shd w:val="clear" w:color="auto" w:fill="auto"/>
        <w:spacing w:before="0" w:after="0" w:line="276" w:lineRule="auto"/>
        <w:ind w:firstLine="780"/>
      </w:pPr>
      <w:r>
        <w:t>правовые акты,</w:t>
      </w:r>
      <w:r>
        <w:t xml:space="preserve"> принятые Главой Донецкой Народной Республики, Народным Советом Донецкой Народной Республики, органами исполнительной власти или местного самоуправления согласно компетенции, установленной законодательством»;</w:t>
      </w:r>
    </w:p>
    <w:p w:rsidR="008B74AB" w:rsidRDefault="00F21BC4" w:rsidP="007E03FE">
      <w:pPr>
        <w:pStyle w:val="20"/>
        <w:numPr>
          <w:ilvl w:val="0"/>
          <w:numId w:val="1"/>
        </w:numPr>
        <w:shd w:val="clear" w:color="auto" w:fill="auto"/>
        <w:tabs>
          <w:tab w:val="left" w:pos="1393"/>
        </w:tabs>
        <w:spacing w:before="0" w:after="0" w:line="276" w:lineRule="auto"/>
        <w:ind w:firstLine="780"/>
      </w:pPr>
      <w:r>
        <w:t>Дополнить пункт 4.3 раздела 4 Временного порядк</w:t>
      </w:r>
      <w:r>
        <w:t>а абзацем четвертым следующего содержания:</w:t>
      </w:r>
    </w:p>
    <w:p w:rsidR="008B74AB" w:rsidRDefault="00F21BC4" w:rsidP="007E03FE">
      <w:pPr>
        <w:pStyle w:val="20"/>
        <w:shd w:val="clear" w:color="auto" w:fill="auto"/>
        <w:spacing w:before="0" w:after="0" w:line="276" w:lineRule="auto"/>
        <w:ind w:firstLine="780"/>
      </w:pPr>
      <w:r>
        <w:t>«присвоение кадастрового номера земельному участку и внесение сведений о нем в Государственный земельный кадастр»;</w:t>
      </w:r>
    </w:p>
    <w:p w:rsidR="008B74AB" w:rsidRDefault="00F21BC4" w:rsidP="007E03FE">
      <w:pPr>
        <w:pStyle w:val="20"/>
        <w:numPr>
          <w:ilvl w:val="0"/>
          <w:numId w:val="1"/>
        </w:numPr>
        <w:shd w:val="clear" w:color="auto" w:fill="auto"/>
        <w:tabs>
          <w:tab w:val="left" w:pos="1388"/>
        </w:tabs>
        <w:spacing w:before="0" w:after="0" w:line="276" w:lineRule="auto"/>
        <w:ind w:firstLine="780"/>
      </w:pPr>
      <w:r>
        <w:lastRenderedPageBreak/>
        <w:t>Подпункт 4.4.5 пункта 4.4 раздела 4 Временного порядка дополнить словами «на основании технической</w:t>
      </w:r>
      <w:r>
        <w:t xml:space="preserve"> документации по землеустройству относительно установления (восстановления) границ земельного участка в натуре (на местности)»;</w:t>
      </w:r>
    </w:p>
    <w:p w:rsidR="008B74AB" w:rsidRDefault="00F21BC4" w:rsidP="007E03FE">
      <w:pPr>
        <w:pStyle w:val="20"/>
        <w:numPr>
          <w:ilvl w:val="0"/>
          <w:numId w:val="1"/>
        </w:numPr>
        <w:shd w:val="clear" w:color="auto" w:fill="auto"/>
        <w:tabs>
          <w:tab w:val="left" w:pos="1388"/>
        </w:tabs>
        <w:spacing w:before="0" w:after="0" w:line="276" w:lineRule="auto"/>
        <w:ind w:firstLine="780"/>
      </w:pPr>
      <w:proofErr w:type="gramStart"/>
      <w:r>
        <w:t>В подпункте 4.5.3 пункта 4.5 раздела 4 Временного порядка, в подпункте 9.22.3 пункта 9.22 раздела 9 Временного порядка, в подпун</w:t>
      </w:r>
      <w:r>
        <w:t>кте 10.3.3 пункта 10.3 раздела 10 в подпункте 10.16.5 пункта 10.16 раздела 10 Временного порядка, слова «Копия идентификационного номера (кода), согласно Единому государственному реестру для физических и юридических лиц» заменить словами «Копия регистрацио</w:t>
      </w:r>
      <w:r>
        <w:t>нного номера учетной карточки налогоплательщика, идентификационного кода»;</w:t>
      </w:r>
      <w:proofErr w:type="gramEnd"/>
    </w:p>
    <w:p w:rsidR="008B74AB" w:rsidRDefault="00F21BC4" w:rsidP="007E03FE">
      <w:pPr>
        <w:pStyle w:val="20"/>
        <w:numPr>
          <w:ilvl w:val="0"/>
          <w:numId w:val="1"/>
        </w:numPr>
        <w:shd w:val="clear" w:color="auto" w:fill="auto"/>
        <w:tabs>
          <w:tab w:val="left" w:pos="1388"/>
        </w:tabs>
        <w:spacing w:before="0" w:after="0" w:line="276" w:lineRule="auto"/>
        <w:ind w:firstLine="780"/>
      </w:pPr>
      <w:r>
        <w:t>Подпункты 4.5.4 и 4.5.5 пункта 4.5 раздела 4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«4.5.4. </w:t>
      </w:r>
      <w:proofErr w:type="gramStart"/>
      <w:r>
        <w:t xml:space="preserve">Оригинал согласованной, в соответствии с действующим на территории Донецкой </w:t>
      </w:r>
      <w:r>
        <w:t>Народной Республики законодательством, документации по землеустройству, которая является основанием для формирования земельного участка, предназначенный для территориального органа (структурного подразделения) вместе с актами приема-передачи документации в</w:t>
      </w:r>
      <w:r>
        <w:t xml:space="preserve"> Государственный фонд документации по землеустройству.</w:t>
      </w:r>
      <w:proofErr w:type="gramEnd"/>
    </w:p>
    <w:p w:rsidR="008B74AB" w:rsidRDefault="00F21BC4" w:rsidP="007E03FE">
      <w:pPr>
        <w:pStyle w:val="20"/>
        <w:shd w:val="clear" w:color="auto" w:fill="auto"/>
        <w:spacing w:before="0" w:after="0" w:line="276" w:lineRule="auto"/>
        <w:ind w:firstLine="760"/>
      </w:pPr>
      <w:r>
        <w:t>«4.5.5. Экземпляр документации по землеустройству, согласованный в соответствии с действующим на территории Донецкой Народной Республики законодательством, предназначенный для заявителя»;</w:t>
      </w:r>
    </w:p>
    <w:p w:rsidR="008B74AB" w:rsidRDefault="00F21BC4" w:rsidP="007E03FE">
      <w:pPr>
        <w:pStyle w:val="20"/>
        <w:numPr>
          <w:ilvl w:val="0"/>
          <w:numId w:val="1"/>
        </w:numPr>
        <w:shd w:val="clear" w:color="auto" w:fill="auto"/>
        <w:tabs>
          <w:tab w:val="left" w:pos="1409"/>
        </w:tabs>
        <w:spacing w:before="0" w:after="0" w:line="276" w:lineRule="auto"/>
        <w:ind w:firstLine="760"/>
      </w:pPr>
      <w:r>
        <w:t>В пункте 4.11</w:t>
      </w:r>
      <w:r>
        <w:t xml:space="preserve"> раздела 4 Временного порядка:</w:t>
      </w:r>
    </w:p>
    <w:p w:rsidR="008B74AB" w:rsidRDefault="00F21BC4" w:rsidP="007E03FE">
      <w:pPr>
        <w:pStyle w:val="20"/>
        <w:numPr>
          <w:ilvl w:val="0"/>
          <w:numId w:val="8"/>
        </w:numPr>
        <w:shd w:val="clear" w:color="auto" w:fill="auto"/>
        <w:tabs>
          <w:tab w:val="left" w:pos="1620"/>
        </w:tabs>
        <w:spacing w:before="0" w:after="0" w:line="276" w:lineRule="auto"/>
        <w:ind w:firstLine="760"/>
      </w:pPr>
      <w:r>
        <w:t>Подпункт 4.11.2 изложить в следующей редакции:</w:t>
      </w:r>
    </w:p>
    <w:p w:rsidR="008B74AB" w:rsidRDefault="00F21BC4" w:rsidP="007E03FE">
      <w:pPr>
        <w:pStyle w:val="20"/>
        <w:shd w:val="clear" w:color="auto" w:fill="auto"/>
        <w:spacing w:before="0" w:after="0" w:line="276" w:lineRule="auto"/>
        <w:ind w:firstLine="760"/>
      </w:pPr>
      <w:r>
        <w:t>«4.11.2. Отмены государственной регистрации земельного участка на основании решения суда»;</w:t>
      </w:r>
    </w:p>
    <w:p w:rsidR="008B74AB" w:rsidRDefault="00F21BC4" w:rsidP="007E03FE">
      <w:pPr>
        <w:pStyle w:val="20"/>
        <w:numPr>
          <w:ilvl w:val="0"/>
          <w:numId w:val="8"/>
        </w:numPr>
        <w:shd w:val="clear" w:color="auto" w:fill="auto"/>
        <w:tabs>
          <w:tab w:val="left" w:pos="1620"/>
        </w:tabs>
        <w:spacing w:before="0" w:after="0" w:line="276" w:lineRule="auto"/>
        <w:ind w:firstLine="760"/>
      </w:pPr>
      <w:r>
        <w:t>Дополнить подпунктом 4.11.5 следующего содержания:</w:t>
      </w:r>
    </w:p>
    <w:p w:rsidR="008B74AB" w:rsidRDefault="00F21BC4" w:rsidP="007E03FE">
      <w:pPr>
        <w:pStyle w:val="20"/>
        <w:shd w:val="clear" w:color="auto" w:fill="auto"/>
        <w:spacing w:before="0" w:after="0" w:line="276" w:lineRule="auto"/>
        <w:ind w:firstLine="760"/>
      </w:pPr>
      <w:r>
        <w:t>«4.11.5. Формирования нового земельн</w:t>
      </w:r>
      <w:r>
        <w:t>ого участка, в том числе за счет ранее сформированного земельного участка государственной или муниципальной собственности, право на который прекращено или не зарегистрировано в установленном порядке»;</w:t>
      </w:r>
    </w:p>
    <w:p w:rsidR="008B74AB" w:rsidRDefault="00F21BC4" w:rsidP="007E03FE">
      <w:pPr>
        <w:pStyle w:val="20"/>
        <w:numPr>
          <w:ilvl w:val="0"/>
          <w:numId w:val="8"/>
        </w:numPr>
        <w:shd w:val="clear" w:color="auto" w:fill="auto"/>
        <w:tabs>
          <w:tab w:val="left" w:pos="1599"/>
        </w:tabs>
        <w:spacing w:before="0" w:after="0" w:line="276" w:lineRule="auto"/>
        <w:ind w:firstLine="760"/>
      </w:pPr>
      <w:r>
        <w:t>В абзаце втором подпункта 4.11.4 слова «в десятидневный</w:t>
      </w:r>
      <w:r>
        <w:t xml:space="preserve"> срок» заменить словами «в срок, не превышающий десяти рабочих дней»;</w:t>
      </w:r>
    </w:p>
    <w:p w:rsidR="008B74AB" w:rsidRDefault="00F21BC4" w:rsidP="007E03FE">
      <w:pPr>
        <w:pStyle w:val="20"/>
        <w:numPr>
          <w:ilvl w:val="0"/>
          <w:numId w:val="1"/>
        </w:numPr>
        <w:shd w:val="clear" w:color="auto" w:fill="auto"/>
        <w:tabs>
          <w:tab w:val="left" w:pos="1388"/>
        </w:tabs>
        <w:spacing w:before="0" w:after="0" w:line="276" w:lineRule="auto"/>
        <w:ind w:firstLine="760"/>
      </w:pPr>
      <w:r>
        <w:t xml:space="preserve">В пункте 4.13 раздела 4 Временного порядка слова «технической документации по землеустройству» заменить словами «документации по землеустройству, с проставленной отметкой об определении </w:t>
      </w:r>
      <w:r>
        <w:t>кадастрового номера в соответствии с законодательством, действовавшим на момент определения таких кадастровых номеров»;</w:t>
      </w:r>
    </w:p>
    <w:p w:rsidR="008B74AB" w:rsidRDefault="00F21BC4" w:rsidP="007E03FE">
      <w:pPr>
        <w:pStyle w:val="20"/>
        <w:numPr>
          <w:ilvl w:val="0"/>
          <w:numId w:val="1"/>
        </w:numPr>
        <w:shd w:val="clear" w:color="auto" w:fill="auto"/>
        <w:tabs>
          <w:tab w:val="left" w:pos="1383"/>
        </w:tabs>
        <w:spacing w:before="0" w:after="0" w:line="276" w:lineRule="auto"/>
        <w:ind w:firstLine="760"/>
      </w:pPr>
      <w:r>
        <w:t xml:space="preserve">Пункт 4.14 раздела 4 Временного порядка изложить в следующей </w:t>
      </w:r>
      <w:r>
        <w:lastRenderedPageBreak/>
        <w:t>редакции:</w:t>
      </w:r>
    </w:p>
    <w:p w:rsidR="008B74AB" w:rsidRDefault="00F21BC4" w:rsidP="007E03FE">
      <w:pPr>
        <w:pStyle w:val="20"/>
        <w:shd w:val="clear" w:color="auto" w:fill="auto"/>
        <w:spacing w:before="0" w:after="0" w:line="276" w:lineRule="auto"/>
        <w:ind w:firstLine="760"/>
      </w:pPr>
      <w:r>
        <w:t xml:space="preserve">«4.14. </w:t>
      </w:r>
      <w:proofErr w:type="gramStart"/>
      <w:r>
        <w:t xml:space="preserve">Кадастровые номера, присвоенные земельным участкам в </w:t>
      </w:r>
      <w:r>
        <w:t>соответствии с законодательством Украины, действовавшим на территории Донецкой Народной Республики на момент присвоения, сведения о которых внесены в Государственный земельный кадастр, признаются действительными, за исключением кадастровых номеров, присвое</w:t>
      </w:r>
      <w:r w:rsidR="003402AD">
        <w:t>нных Г</w:t>
      </w:r>
      <w:r>
        <w:t>осударственными кадастровыми регистраторами территориальных органов в сфере ведения Государственного земельного кадастра Украины, осуществляющих свою деятельность за пределами территории, на которую распространяются суверенитет Донецкой Народной Рес</w:t>
      </w:r>
      <w:r w:rsidR="003402AD">
        <w:t>публики, сведения</w:t>
      </w:r>
      <w:proofErr w:type="gramEnd"/>
      <w:r w:rsidR="003402AD">
        <w:t xml:space="preserve"> </w:t>
      </w:r>
      <w:proofErr w:type="gramStart"/>
      <w:r w:rsidR="003402AD">
        <w:t>о которых в Г</w:t>
      </w:r>
      <w:r>
        <w:t>осударственный земельный кадастр Донецкой Народной Республики не внесены, документация по землеустройству, являющаяся основанием для внесения соответствующих сведений отсутствует.</w:t>
      </w:r>
      <w:proofErr w:type="gramEnd"/>
    </w:p>
    <w:p w:rsidR="008B74AB" w:rsidRDefault="00F21BC4" w:rsidP="007E03FE">
      <w:pPr>
        <w:pStyle w:val="20"/>
        <w:shd w:val="clear" w:color="auto" w:fill="auto"/>
        <w:spacing w:before="0" w:after="0" w:line="276" w:lineRule="auto"/>
        <w:ind w:firstLine="760"/>
      </w:pPr>
      <w:r>
        <w:t xml:space="preserve">Государственная регистрация таких земельных </w:t>
      </w:r>
      <w:r>
        <w:t>участк</w:t>
      </w:r>
      <w:r w:rsidR="007E03FE">
        <w:t>ов, внесение сведений о них в Г</w:t>
      </w:r>
      <w:r>
        <w:t>осударственный земельный кадастр и присвоение кадастровых номеров осуществляется в соответствии с разделом 4 настоящего Временного порядка на основании документации по землеустройству, разработанной субъектом хозяйстве</w:t>
      </w:r>
      <w:r>
        <w:t>нной деятельности, который зарегистрирован в установленном порядке на территории Донецкой Народной</w:t>
      </w:r>
    </w:p>
    <w:p w:rsidR="008B74AB" w:rsidRDefault="00F21BC4" w:rsidP="007E03FE">
      <w:pPr>
        <w:pStyle w:val="20"/>
        <w:shd w:val="clear" w:color="auto" w:fill="auto"/>
        <w:spacing w:before="0" w:after="0" w:line="276" w:lineRule="auto"/>
      </w:pPr>
      <w:r>
        <w:t xml:space="preserve">Республики, и </w:t>
      </w:r>
      <w:proofErr w:type="gramStart"/>
      <w:r>
        <w:t>имеющим</w:t>
      </w:r>
      <w:proofErr w:type="gramEnd"/>
      <w:r>
        <w:t xml:space="preserve"> лицензию по проведению геодезических и картографических, землеустроительных (землемерных) и </w:t>
      </w:r>
      <w:proofErr w:type="spellStart"/>
      <w:r>
        <w:t>землеоценочных</w:t>
      </w:r>
      <w:proofErr w:type="spellEnd"/>
      <w:r>
        <w:t xml:space="preserve"> работ.».</w:t>
      </w:r>
    </w:p>
    <w:p w:rsidR="008B74AB" w:rsidRDefault="00F21BC4" w:rsidP="007E03FE">
      <w:pPr>
        <w:pStyle w:val="20"/>
        <w:numPr>
          <w:ilvl w:val="0"/>
          <w:numId w:val="1"/>
        </w:numPr>
        <w:shd w:val="clear" w:color="auto" w:fill="auto"/>
        <w:tabs>
          <w:tab w:val="left" w:pos="1434"/>
        </w:tabs>
        <w:spacing w:before="0" w:after="0" w:line="276" w:lineRule="auto"/>
        <w:ind w:firstLine="780"/>
      </w:pPr>
      <w:r>
        <w:t>В пункте 5.1 раздел</w:t>
      </w:r>
      <w:r>
        <w:t>а 5 Временного порядка:</w:t>
      </w:r>
    </w:p>
    <w:p w:rsidR="008B74AB" w:rsidRDefault="00F21BC4" w:rsidP="007E03FE">
      <w:pPr>
        <w:pStyle w:val="20"/>
        <w:numPr>
          <w:ilvl w:val="0"/>
          <w:numId w:val="9"/>
        </w:numPr>
        <w:shd w:val="clear" w:color="auto" w:fill="auto"/>
        <w:tabs>
          <w:tab w:val="left" w:pos="1645"/>
        </w:tabs>
        <w:spacing w:before="0" w:after="0" w:line="276" w:lineRule="auto"/>
        <w:ind w:firstLine="780"/>
      </w:pPr>
      <w:r>
        <w:t>Абзац первый изложить в следующей редакции:</w:t>
      </w:r>
    </w:p>
    <w:p w:rsidR="008B74AB" w:rsidRDefault="00F21BC4" w:rsidP="007E03FE">
      <w:pPr>
        <w:pStyle w:val="20"/>
        <w:shd w:val="clear" w:color="auto" w:fill="auto"/>
        <w:spacing w:before="0" w:after="0" w:line="276" w:lineRule="auto"/>
        <w:ind w:firstLine="780"/>
      </w:pPr>
      <w:r>
        <w:t xml:space="preserve">«5.1. </w:t>
      </w:r>
      <w:proofErr w:type="gramStart"/>
      <w:r>
        <w:t>Государственная регистрация ограничения в использовании земель осуществляется на основании заявления собственника земельного участка, землепользователя государственной или муниципаль</w:t>
      </w:r>
      <w:r>
        <w:t xml:space="preserve">ной собственности или лица, в интересах которого установлены ограничения в использовании земельного участка или органа исполнительной власти, решением которого утверждена документация по землеустройству, являющаяся основанием для внесения сведений об этих </w:t>
      </w:r>
      <w:r>
        <w:t>ограничениях в Государственный земельный кадастр.</w:t>
      </w:r>
      <w:proofErr w:type="gramEnd"/>
      <w:r>
        <w:t xml:space="preserve"> Для государственной регистрации ограничения в использовании земель (изменений к ним) подаются;</w:t>
      </w:r>
    </w:p>
    <w:p w:rsidR="008B74AB" w:rsidRDefault="00F21BC4" w:rsidP="007E03FE">
      <w:pPr>
        <w:pStyle w:val="20"/>
        <w:numPr>
          <w:ilvl w:val="0"/>
          <w:numId w:val="9"/>
        </w:numPr>
        <w:shd w:val="clear" w:color="auto" w:fill="auto"/>
        <w:tabs>
          <w:tab w:val="left" w:pos="1645"/>
        </w:tabs>
        <w:spacing w:before="0" w:after="0" w:line="276" w:lineRule="auto"/>
        <w:ind w:firstLine="780"/>
      </w:pPr>
      <w:r>
        <w:t>Подпункты 5.1.2, 5.1.3 изложить в следующей редакции:</w:t>
      </w:r>
    </w:p>
    <w:p w:rsidR="008B74AB" w:rsidRDefault="00F21BC4" w:rsidP="007E03FE">
      <w:pPr>
        <w:pStyle w:val="20"/>
        <w:shd w:val="clear" w:color="auto" w:fill="auto"/>
        <w:spacing w:before="0" w:after="0" w:line="276" w:lineRule="auto"/>
        <w:ind w:firstLine="780"/>
      </w:pPr>
      <w:r>
        <w:t xml:space="preserve">«5.1.2. </w:t>
      </w:r>
      <w:proofErr w:type="gramStart"/>
      <w:r>
        <w:t>Оригинал согласованной, в соответствии с действую</w:t>
      </w:r>
      <w:r>
        <w:t>щим законодательством Донецкой Народной Республики, документации по землеустройству или иные документы, которые в соответствии с пунктом 5.4 настоящего Временного порядка являются основанием для возникновения, изменения или прекращения ограничения в исполь</w:t>
      </w:r>
      <w:r>
        <w:t xml:space="preserve">зовании земель, </w:t>
      </w:r>
      <w:r>
        <w:lastRenderedPageBreak/>
        <w:t>предназначенный для территориального органа (структурного подразделения) вместе с актами приема-передачи документации в Государственный фонд документации по землеустройству.</w:t>
      </w:r>
      <w:proofErr w:type="gramEnd"/>
    </w:p>
    <w:p w:rsidR="008B74AB" w:rsidRDefault="00F21BC4" w:rsidP="007E03FE">
      <w:pPr>
        <w:pStyle w:val="20"/>
        <w:numPr>
          <w:ilvl w:val="0"/>
          <w:numId w:val="10"/>
        </w:numPr>
        <w:shd w:val="clear" w:color="auto" w:fill="auto"/>
        <w:tabs>
          <w:tab w:val="left" w:pos="1570"/>
        </w:tabs>
        <w:spacing w:before="0" w:after="0" w:line="276" w:lineRule="auto"/>
        <w:ind w:firstLine="780"/>
      </w:pPr>
      <w:r>
        <w:t xml:space="preserve">Экземпляр документации по землеустройству, согласованный в </w:t>
      </w:r>
      <w:r>
        <w:t>соответствии с действующим на территории Донецкой Народной Республики законодательством, предназначенный для заявителя»;</w:t>
      </w:r>
    </w:p>
    <w:p w:rsidR="008B74AB" w:rsidRDefault="00F21BC4" w:rsidP="007E03FE">
      <w:pPr>
        <w:pStyle w:val="20"/>
        <w:numPr>
          <w:ilvl w:val="0"/>
          <w:numId w:val="1"/>
        </w:numPr>
        <w:shd w:val="clear" w:color="auto" w:fill="auto"/>
        <w:tabs>
          <w:tab w:val="left" w:pos="1388"/>
        </w:tabs>
        <w:spacing w:before="0" w:after="0" w:line="276" w:lineRule="auto"/>
        <w:ind w:firstLine="780"/>
      </w:pPr>
      <w:r>
        <w:t>В подпункте 5.1.5 пункта 5.1 раздела 5 Временного порядка слова «подпункте 8.7.2» заменить словами «подпункте 8.7.1 пункта 8.7 и подпун</w:t>
      </w:r>
      <w:r>
        <w:t>кте 8.21.1 пункта 8.21 настоящего Временного порядка»;</w:t>
      </w:r>
    </w:p>
    <w:p w:rsidR="008B74AB" w:rsidRDefault="00F21BC4" w:rsidP="007E03FE">
      <w:pPr>
        <w:pStyle w:val="20"/>
        <w:numPr>
          <w:ilvl w:val="0"/>
          <w:numId w:val="1"/>
        </w:numPr>
        <w:shd w:val="clear" w:color="auto" w:fill="auto"/>
        <w:tabs>
          <w:tab w:val="left" w:pos="1388"/>
        </w:tabs>
        <w:spacing w:before="0" w:after="0" w:line="276" w:lineRule="auto"/>
        <w:ind w:firstLine="780"/>
      </w:pPr>
      <w:r>
        <w:t>Дополнить раздел 5 Временного порядка пунктом 5.6 следующего содержания:</w:t>
      </w:r>
    </w:p>
    <w:p w:rsidR="008B74AB" w:rsidRDefault="00F21BC4" w:rsidP="007E03FE">
      <w:pPr>
        <w:pStyle w:val="20"/>
        <w:shd w:val="clear" w:color="auto" w:fill="auto"/>
        <w:spacing w:before="0" w:after="0" w:line="276" w:lineRule="auto"/>
        <w:ind w:firstLine="780"/>
      </w:pPr>
      <w:r>
        <w:t>«5.6. Государственная регистрация ограничений в использовании земель осуществляется в порядке, предусмотренном для государственн</w:t>
      </w:r>
      <w:r>
        <w:t>ой регистрации земельного участка»;</w:t>
      </w:r>
    </w:p>
    <w:p w:rsidR="008B74AB" w:rsidRDefault="00F21BC4" w:rsidP="007E03FE">
      <w:pPr>
        <w:pStyle w:val="20"/>
        <w:numPr>
          <w:ilvl w:val="0"/>
          <w:numId w:val="1"/>
        </w:numPr>
        <w:shd w:val="clear" w:color="auto" w:fill="auto"/>
        <w:tabs>
          <w:tab w:val="left" w:pos="1388"/>
        </w:tabs>
        <w:spacing w:before="0" w:after="0" w:line="276" w:lineRule="auto"/>
        <w:ind w:firstLine="780"/>
      </w:pPr>
      <w:r>
        <w:t>Подпункты 6.5.2, 6.5.3 пункта 6.5 раздела 6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«6.5.2. </w:t>
      </w:r>
      <w:proofErr w:type="gramStart"/>
      <w:r>
        <w:t>Оригинал согласованной в соответствии с действующим законодательством Донецкой Народной Республики документации по зем</w:t>
      </w:r>
      <w:r>
        <w:t>леустройству или оценки земель, которая является основанием для внесения таких изменений (кроме случаев изменения целевого использования земельного участка в границах земель определенной категории), предназначенный для территориального органа (структурного</w:t>
      </w:r>
      <w:r>
        <w:t xml:space="preserve"> подразделения) вместе с актами приема-передачи документации в Государственный фонд документации по землеустройству.</w:t>
      </w:r>
      <w:proofErr w:type="gramEnd"/>
    </w:p>
    <w:p w:rsidR="008B74AB" w:rsidRDefault="00F21BC4" w:rsidP="007E03FE">
      <w:pPr>
        <w:pStyle w:val="20"/>
        <w:numPr>
          <w:ilvl w:val="0"/>
          <w:numId w:val="11"/>
        </w:numPr>
        <w:shd w:val="clear" w:color="auto" w:fill="auto"/>
        <w:tabs>
          <w:tab w:val="left" w:pos="1465"/>
        </w:tabs>
        <w:spacing w:before="0" w:after="0" w:line="276" w:lineRule="auto"/>
        <w:ind w:firstLine="780"/>
      </w:pPr>
      <w:r>
        <w:t>Экземпляр документации по землеустройству, согласованный в соответствии с действующим на территории Донецкой Народной Республики законодате</w:t>
      </w:r>
      <w:r>
        <w:t>льством, предназначенный для заявителя»;</w:t>
      </w:r>
    </w:p>
    <w:p w:rsidR="008B74AB" w:rsidRDefault="00F21BC4" w:rsidP="007E03FE">
      <w:pPr>
        <w:pStyle w:val="20"/>
        <w:numPr>
          <w:ilvl w:val="0"/>
          <w:numId w:val="1"/>
        </w:numPr>
        <w:shd w:val="clear" w:color="auto" w:fill="auto"/>
        <w:tabs>
          <w:tab w:val="left" w:pos="1387"/>
        </w:tabs>
        <w:spacing w:before="0" w:after="0" w:line="276" w:lineRule="auto"/>
        <w:ind w:firstLine="780"/>
      </w:pPr>
      <w:r>
        <w:t>Дополнить пункт 6.6 раздела 6 Временного порядка подпунктом 6.6.5. следующего содержания:</w:t>
      </w:r>
    </w:p>
    <w:p w:rsidR="008B74AB" w:rsidRDefault="00F21BC4" w:rsidP="007E03FE">
      <w:pPr>
        <w:pStyle w:val="20"/>
        <w:shd w:val="clear" w:color="auto" w:fill="auto"/>
        <w:spacing w:before="0" w:after="0" w:line="276" w:lineRule="auto"/>
        <w:ind w:firstLine="780"/>
      </w:pPr>
      <w:r>
        <w:t>«6.6.5. Заявителем предоставлены документы не в полном объеме»;</w:t>
      </w:r>
    </w:p>
    <w:p w:rsidR="008B74AB" w:rsidRDefault="00F21BC4" w:rsidP="007E03FE">
      <w:pPr>
        <w:pStyle w:val="20"/>
        <w:numPr>
          <w:ilvl w:val="0"/>
          <w:numId w:val="1"/>
        </w:numPr>
        <w:shd w:val="clear" w:color="auto" w:fill="auto"/>
        <w:tabs>
          <w:tab w:val="left" w:pos="1393"/>
        </w:tabs>
        <w:spacing w:before="0" w:after="0" w:line="276" w:lineRule="auto"/>
        <w:ind w:firstLine="780"/>
      </w:pPr>
      <w:r>
        <w:t xml:space="preserve">Пункт 6.9 раздела 6 Временного порядка дополнить абзацем </w:t>
      </w:r>
      <w:r>
        <w:t>третьим следующего содержания:</w:t>
      </w:r>
    </w:p>
    <w:p w:rsidR="008B74AB" w:rsidRDefault="00F21BC4" w:rsidP="007E03FE">
      <w:pPr>
        <w:pStyle w:val="20"/>
        <w:shd w:val="clear" w:color="auto" w:fill="auto"/>
        <w:spacing w:before="0" w:after="0" w:line="276" w:lineRule="auto"/>
        <w:ind w:firstLine="780"/>
      </w:pPr>
      <w:r>
        <w:t xml:space="preserve">«Внесение соответствующих сведений в Государственный земельный кадастр осуществляется </w:t>
      </w:r>
      <w:proofErr w:type="gramStart"/>
      <w:r>
        <w:t>согласно пункта</w:t>
      </w:r>
      <w:proofErr w:type="gramEnd"/>
      <w:r>
        <w:t xml:space="preserve"> 6.10 настоящего Временного порядка»;</w:t>
      </w:r>
    </w:p>
    <w:p w:rsidR="008B74AB" w:rsidRDefault="00F21BC4" w:rsidP="007E03FE">
      <w:pPr>
        <w:pStyle w:val="20"/>
        <w:numPr>
          <w:ilvl w:val="0"/>
          <w:numId w:val="1"/>
        </w:numPr>
        <w:shd w:val="clear" w:color="auto" w:fill="auto"/>
        <w:tabs>
          <w:tab w:val="left" w:pos="1393"/>
        </w:tabs>
        <w:spacing w:before="0" w:after="0" w:line="276" w:lineRule="auto"/>
        <w:ind w:firstLine="780"/>
      </w:pPr>
      <w:r>
        <w:t>Подпункты 6.10.3 и 6.10.4 пункта 6.10 раздела 6 Временного порядка изложить в следующе</w:t>
      </w:r>
      <w:r>
        <w:t>й редакции:</w:t>
      </w:r>
    </w:p>
    <w:p w:rsidR="008B74AB" w:rsidRDefault="00F21BC4" w:rsidP="007E03FE">
      <w:pPr>
        <w:pStyle w:val="20"/>
        <w:shd w:val="clear" w:color="auto" w:fill="auto"/>
        <w:spacing w:before="0" w:after="0" w:line="276" w:lineRule="auto"/>
        <w:ind w:firstLine="780"/>
      </w:pPr>
      <w:r>
        <w:t xml:space="preserve">«6.10.3. Оригинал документации по землеустройству относительно установления границ части земельного участка, на которую распространяется право субаренды, эмфитевзиса, </w:t>
      </w:r>
      <w:proofErr w:type="spellStart"/>
      <w:r>
        <w:t>суперфиция</w:t>
      </w:r>
      <w:proofErr w:type="spellEnd"/>
      <w:r>
        <w:t xml:space="preserve">, сервитута, предназначенный для </w:t>
      </w:r>
      <w:r>
        <w:lastRenderedPageBreak/>
        <w:t>территориального органа (структурн</w:t>
      </w:r>
      <w:r>
        <w:t>ого подразделения) вместе с актами приема-передачи документации в Государственный фонд документации по землеустройству.</w:t>
      </w:r>
    </w:p>
    <w:p w:rsidR="008B74AB" w:rsidRDefault="00F21BC4" w:rsidP="007E03FE">
      <w:pPr>
        <w:pStyle w:val="20"/>
        <w:shd w:val="clear" w:color="auto" w:fill="auto"/>
        <w:spacing w:before="0" w:after="0" w:line="276" w:lineRule="auto"/>
        <w:ind w:firstLine="780"/>
      </w:pPr>
      <w:r>
        <w:t>6.10.4. Экземпляр документации по землеустройству, предназначенный для заявителя»;</w:t>
      </w:r>
    </w:p>
    <w:p w:rsidR="008B74AB" w:rsidRDefault="00F21BC4" w:rsidP="007E03FE">
      <w:pPr>
        <w:pStyle w:val="20"/>
        <w:numPr>
          <w:ilvl w:val="0"/>
          <w:numId w:val="1"/>
        </w:numPr>
        <w:shd w:val="clear" w:color="auto" w:fill="auto"/>
        <w:tabs>
          <w:tab w:val="left" w:pos="1388"/>
        </w:tabs>
        <w:spacing w:before="0" w:after="0" w:line="276" w:lineRule="auto"/>
        <w:ind w:firstLine="780"/>
      </w:pPr>
      <w:r>
        <w:t>В пункте 6.13 раздела 6 Временного порядка слова «в д</w:t>
      </w:r>
      <w:r>
        <w:t>есятидневный срок» заменить словами «в срок, не превышающий десяти рабочих дней»;</w:t>
      </w:r>
    </w:p>
    <w:p w:rsidR="008B74AB" w:rsidRDefault="00F21BC4" w:rsidP="007E03FE">
      <w:pPr>
        <w:pStyle w:val="20"/>
        <w:numPr>
          <w:ilvl w:val="0"/>
          <w:numId w:val="1"/>
        </w:numPr>
        <w:shd w:val="clear" w:color="auto" w:fill="auto"/>
        <w:tabs>
          <w:tab w:val="left" w:pos="1387"/>
        </w:tabs>
        <w:spacing w:before="0" w:after="0" w:line="276" w:lineRule="auto"/>
        <w:ind w:firstLine="780"/>
      </w:pPr>
      <w:r>
        <w:t>Дополнить раздел 6 Временного порядка пунктом 6.19 следующего содержания:</w:t>
      </w:r>
    </w:p>
    <w:p w:rsidR="008B74AB" w:rsidRDefault="00F21BC4" w:rsidP="007E03FE">
      <w:pPr>
        <w:pStyle w:val="20"/>
        <w:shd w:val="clear" w:color="auto" w:fill="auto"/>
        <w:spacing w:before="0" w:after="0" w:line="276" w:lineRule="auto"/>
        <w:ind w:firstLine="780"/>
      </w:pPr>
      <w:r>
        <w:t xml:space="preserve">«6.19. Внесение в Государственный земельный кадастр сведений (изменений к ним) о зарегистрированных </w:t>
      </w:r>
      <w:r>
        <w:t xml:space="preserve">земельных участках, о частях земельного участка, на которые распространяется права субаренды, эмфитевзиса, </w:t>
      </w:r>
      <w:proofErr w:type="spellStart"/>
      <w:r>
        <w:t>суперфиция</w:t>
      </w:r>
      <w:proofErr w:type="spellEnd"/>
      <w:r>
        <w:t>, сервитута осуществляется в срок, не превышающий четырнадцати рабочих дней»;</w:t>
      </w:r>
    </w:p>
    <w:p w:rsidR="008B74AB" w:rsidRDefault="00F21BC4" w:rsidP="007E03FE">
      <w:pPr>
        <w:pStyle w:val="20"/>
        <w:numPr>
          <w:ilvl w:val="0"/>
          <w:numId w:val="1"/>
        </w:numPr>
        <w:shd w:val="clear" w:color="auto" w:fill="auto"/>
        <w:tabs>
          <w:tab w:val="left" w:pos="1388"/>
        </w:tabs>
        <w:spacing w:before="0" w:after="0" w:line="276" w:lineRule="auto"/>
        <w:ind w:firstLine="780"/>
      </w:pPr>
      <w:r>
        <w:t>В подпункте 7.2.1 пункта 7.2 раздела 7 Временного порядка сло</w:t>
      </w:r>
      <w:r>
        <w:t>ва «пункту 2.29» заменить словами «пункту 2.27»;</w:t>
      </w:r>
    </w:p>
    <w:p w:rsidR="008B74AB" w:rsidRDefault="00F21BC4" w:rsidP="007E03FE">
      <w:pPr>
        <w:pStyle w:val="20"/>
        <w:numPr>
          <w:ilvl w:val="0"/>
          <w:numId w:val="1"/>
        </w:numPr>
        <w:shd w:val="clear" w:color="auto" w:fill="auto"/>
        <w:tabs>
          <w:tab w:val="left" w:pos="1388"/>
        </w:tabs>
        <w:spacing w:before="0" w:after="0" w:line="276" w:lineRule="auto"/>
        <w:ind w:firstLine="780"/>
      </w:pPr>
      <w:r>
        <w:t>Исключить из подпункта 7.2.2 пункта 7.2 раздела 7 Временного порядка слова «и 9.33»;</w:t>
      </w:r>
    </w:p>
    <w:p w:rsidR="008B74AB" w:rsidRDefault="00F21BC4" w:rsidP="007E03FE">
      <w:pPr>
        <w:pStyle w:val="20"/>
        <w:numPr>
          <w:ilvl w:val="0"/>
          <w:numId w:val="1"/>
        </w:numPr>
        <w:shd w:val="clear" w:color="auto" w:fill="auto"/>
        <w:tabs>
          <w:tab w:val="left" w:pos="1393"/>
        </w:tabs>
        <w:spacing w:before="0" w:after="0" w:line="276" w:lineRule="auto"/>
        <w:ind w:firstLine="780"/>
      </w:pPr>
      <w:r>
        <w:t>В пункте 7.3 раздела 7 Временного порядка слова «государственных актов на земельные участки» заменить словами «государстве</w:t>
      </w:r>
      <w:r>
        <w:t>нных актов, договоров аренды, субаренды земельных участков»;</w:t>
      </w:r>
    </w:p>
    <w:p w:rsidR="008B74AB" w:rsidRDefault="00F21BC4" w:rsidP="007E03FE">
      <w:pPr>
        <w:pStyle w:val="20"/>
        <w:numPr>
          <w:ilvl w:val="0"/>
          <w:numId w:val="1"/>
        </w:numPr>
        <w:shd w:val="clear" w:color="auto" w:fill="auto"/>
        <w:tabs>
          <w:tab w:val="left" w:pos="1383"/>
        </w:tabs>
        <w:spacing w:before="0" w:after="0" w:line="276" w:lineRule="auto"/>
        <w:ind w:firstLine="780"/>
      </w:pPr>
      <w:r>
        <w:t>Дополнить раздел 7 Временного порядка пунктами 7.6, 7.7, 7.8, 7.9 и 7.10. следующего содержания:</w:t>
      </w:r>
    </w:p>
    <w:p w:rsidR="008B74AB" w:rsidRDefault="00F21BC4" w:rsidP="007E03FE">
      <w:pPr>
        <w:pStyle w:val="20"/>
        <w:shd w:val="clear" w:color="auto" w:fill="auto"/>
        <w:spacing w:before="0" w:after="0" w:line="276" w:lineRule="auto"/>
        <w:ind w:firstLine="780"/>
      </w:pPr>
      <w:r>
        <w:t>«7.6. В случае добровольного отказа от части земельного участка, на который зарегистрировано право</w:t>
      </w:r>
      <w:r>
        <w:t xml:space="preserve"> собственности, постоянного пользования или право аренды, осуществляется внесение сведений (изменений к ним) в Государственный земельный кадастр на основании документации по землеустройству и добровольного отказа от части земельного участка, оформленного с</w:t>
      </w:r>
      <w:r>
        <w:t>обственником земельного участка (землепользователем) в установленном порядке. Регистрация земельного участка осуществляется в порядке, предусмотренном для государственной регистрации земельного участка.</w:t>
      </w:r>
    </w:p>
    <w:p w:rsidR="008B74AB" w:rsidRDefault="00F21BC4" w:rsidP="007E03FE">
      <w:pPr>
        <w:pStyle w:val="20"/>
        <w:numPr>
          <w:ilvl w:val="0"/>
          <w:numId w:val="12"/>
        </w:numPr>
        <w:shd w:val="clear" w:color="auto" w:fill="auto"/>
        <w:tabs>
          <w:tab w:val="left" w:pos="1244"/>
        </w:tabs>
        <w:spacing w:before="0" w:after="0" w:line="276" w:lineRule="auto"/>
        <w:ind w:firstLine="780"/>
      </w:pPr>
      <w:proofErr w:type="gramStart"/>
      <w:r>
        <w:t>Внесение сведений (изменений к ним) в Государственный</w:t>
      </w:r>
      <w:r>
        <w:t xml:space="preserve"> земельный кадастр о земельном участке, согласно пункту 7.6 настоящего Временного порядка, осуществляется после принятия решения органа исполнительной власти (для земель государственной и муниципальной собственности) и на основании разработанной техническо</w:t>
      </w:r>
      <w:r>
        <w:t>й документации по землеустройству относительно установления (восстановления) границ земельного участка в натуре (на местности), в соответствии с действующим на территории Донецкой Народной Республики законодательством.</w:t>
      </w:r>
      <w:proofErr w:type="gramEnd"/>
    </w:p>
    <w:p w:rsidR="008B74AB" w:rsidRDefault="00F21BC4" w:rsidP="007E03FE">
      <w:pPr>
        <w:pStyle w:val="20"/>
        <w:numPr>
          <w:ilvl w:val="0"/>
          <w:numId w:val="12"/>
        </w:numPr>
        <w:shd w:val="clear" w:color="auto" w:fill="auto"/>
        <w:tabs>
          <w:tab w:val="left" w:pos="1249"/>
        </w:tabs>
        <w:spacing w:before="0" w:after="0" w:line="276" w:lineRule="auto"/>
        <w:ind w:firstLine="780"/>
      </w:pPr>
      <w:r>
        <w:lastRenderedPageBreak/>
        <w:t xml:space="preserve">На титульном листе Поземельной книги </w:t>
      </w:r>
      <w:r>
        <w:t>такого земельного участка, указанного в пункте 7.6 настоящего Временного порядка, в бумажном виде проставляется отметка о факте ее закрытия с указанием даты ее закрытия (приложение 34 настоящего Временного порядка), скрепленная подписью должностного лица и</w:t>
      </w:r>
      <w:r>
        <w:t xml:space="preserve"> печатью территориального органа (структурного подразделения). Поземельная книга на этот земельный участок закрывается датой регистрации сформированного земельного участка.</w:t>
      </w:r>
    </w:p>
    <w:p w:rsidR="008B74AB" w:rsidRDefault="00F21BC4" w:rsidP="007E03FE">
      <w:pPr>
        <w:pStyle w:val="20"/>
        <w:numPr>
          <w:ilvl w:val="0"/>
          <w:numId w:val="12"/>
        </w:numPr>
        <w:shd w:val="clear" w:color="auto" w:fill="auto"/>
        <w:tabs>
          <w:tab w:val="left" w:pos="1239"/>
        </w:tabs>
        <w:spacing w:before="0" w:after="0" w:line="276" w:lineRule="auto"/>
        <w:ind w:firstLine="780"/>
      </w:pPr>
      <w:r>
        <w:t xml:space="preserve">На часть земельного участка, на которую оформлен добровольный отказ в соответствии </w:t>
      </w:r>
      <w:r>
        <w:t>с законодательством, Поземельная книга не открывается, кадастровый номер не присваивается.</w:t>
      </w:r>
    </w:p>
    <w:p w:rsidR="008B74AB" w:rsidRDefault="00F21BC4" w:rsidP="007E03FE">
      <w:pPr>
        <w:pStyle w:val="20"/>
        <w:numPr>
          <w:ilvl w:val="0"/>
          <w:numId w:val="12"/>
        </w:numPr>
        <w:shd w:val="clear" w:color="auto" w:fill="auto"/>
        <w:tabs>
          <w:tab w:val="left" w:pos="1388"/>
        </w:tabs>
        <w:spacing w:before="0" w:after="0" w:line="276" w:lineRule="auto"/>
        <w:ind w:firstLine="780"/>
      </w:pPr>
      <w:r>
        <w:t>Регистрация и выдача нового правоустанавливающего документа на земельный участок, сформированный в результате раздела, согласно пункту 7.6 настоящего Временного поря</w:t>
      </w:r>
      <w:r>
        <w:t>дка, осуществляется в соответствии с действующим на территории Донецкой Народной Республики законодательством».</w:t>
      </w:r>
    </w:p>
    <w:p w:rsidR="008B74AB" w:rsidRDefault="00F21BC4" w:rsidP="007E03FE">
      <w:pPr>
        <w:pStyle w:val="20"/>
        <w:numPr>
          <w:ilvl w:val="0"/>
          <w:numId w:val="1"/>
        </w:numPr>
        <w:shd w:val="clear" w:color="auto" w:fill="auto"/>
        <w:tabs>
          <w:tab w:val="left" w:pos="1383"/>
        </w:tabs>
        <w:spacing w:before="0" w:after="0" w:line="276" w:lineRule="auto"/>
        <w:ind w:firstLine="780"/>
      </w:pPr>
      <w:r>
        <w:t>В пунктах 8.2, 8.10, 8.12, 8.14, 8.18, 8.23, 8.25 и подпункте 8.7.2 пункта 8.7 раздела 8 Временного порядка слова «заинтересованное лицо» замени</w:t>
      </w:r>
      <w:r>
        <w:t>ть словами «собственник земельного участка (землепользователь)» в соответствующих падежах;</w:t>
      </w:r>
    </w:p>
    <w:p w:rsidR="008B74AB" w:rsidRDefault="00F21BC4" w:rsidP="007E03FE">
      <w:pPr>
        <w:pStyle w:val="20"/>
        <w:numPr>
          <w:ilvl w:val="0"/>
          <w:numId w:val="1"/>
        </w:numPr>
        <w:shd w:val="clear" w:color="auto" w:fill="auto"/>
        <w:tabs>
          <w:tab w:val="left" w:pos="1393"/>
        </w:tabs>
        <w:spacing w:before="0" w:after="0" w:line="276" w:lineRule="auto"/>
        <w:ind w:firstLine="800"/>
      </w:pPr>
      <w:r>
        <w:t>В пунктах 8.3 и 8.24 раздела 8 Временного порядка слова «заинтересованным лицом лично или уполномоченным им лицом» заменить словами «собственником земельного участка</w:t>
      </w:r>
      <w:r>
        <w:t xml:space="preserve"> (землепользователем) или уполномоченным им лицом, в том числе разработчиком документации по землеустройству, если это предусмотрено договором на выполнение соответствующих работ (при предоставлении соответствующей копии договора)»;</w:t>
      </w:r>
    </w:p>
    <w:p w:rsidR="008B74AB" w:rsidRDefault="00F21BC4" w:rsidP="007E03FE">
      <w:pPr>
        <w:pStyle w:val="20"/>
        <w:numPr>
          <w:ilvl w:val="0"/>
          <w:numId w:val="1"/>
        </w:numPr>
        <w:shd w:val="clear" w:color="auto" w:fill="auto"/>
        <w:tabs>
          <w:tab w:val="left" w:pos="1393"/>
        </w:tabs>
        <w:spacing w:before="0" w:after="0" w:line="276" w:lineRule="auto"/>
        <w:ind w:firstLine="800"/>
      </w:pPr>
      <w:r>
        <w:t xml:space="preserve">В пунктах 8.5 и 8.25 </w:t>
      </w:r>
      <w:r>
        <w:t>раздела 8 Временного порядка слова «пяти рабочих дней» заменить словами «четырнадцати рабочих дней»;</w:t>
      </w:r>
    </w:p>
    <w:p w:rsidR="008B74AB" w:rsidRDefault="00F21BC4" w:rsidP="007E03FE">
      <w:pPr>
        <w:pStyle w:val="20"/>
        <w:numPr>
          <w:ilvl w:val="0"/>
          <w:numId w:val="1"/>
        </w:numPr>
        <w:shd w:val="clear" w:color="auto" w:fill="auto"/>
        <w:tabs>
          <w:tab w:val="left" w:pos="1550"/>
        </w:tabs>
        <w:spacing w:before="0" w:after="0" w:line="276" w:lineRule="auto"/>
        <w:ind w:firstLine="800"/>
      </w:pPr>
      <w:r>
        <w:t>Дополнить пункт 8.16 раздела 8 словами «в том числе разработчиком документации по землеустройству, если это предусмотрено договором на выполнение соответст</w:t>
      </w:r>
      <w:r>
        <w:t>вующих работ (при предоставлении соответствующей копии договора)»;</w:t>
      </w:r>
    </w:p>
    <w:p w:rsidR="008B74AB" w:rsidRDefault="00F21BC4" w:rsidP="007E03FE">
      <w:pPr>
        <w:pStyle w:val="20"/>
        <w:numPr>
          <w:ilvl w:val="0"/>
          <w:numId w:val="1"/>
        </w:numPr>
        <w:shd w:val="clear" w:color="auto" w:fill="auto"/>
        <w:tabs>
          <w:tab w:val="left" w:pos="1393"/>
        </w:tabs>
        <w:spacing w:before="0" w:after="0" w:line="276" w:lineRule="auto"/>
        <w:ind w:firstLine="800"/>
      </w:pPr>
      <w:r>
        <w:t>В абзаце первом пункта 8.21 раздела 8 слова «указанный орган не позднее пяти рабочих дней с момента выявления ошибки» заменить словами «указанный орган (на бесплатной основе) в срок, не пре</w:t>
      </w:r>
      <w:r>
        <w:t>вышающий четырнадцати рабочих дней с момента выявления ошибки»;</w:t>
      </w:r>
    </w:p>
    <w:p w:rsidR="008B74AB" w:rsidRDefault="00F21BC4" w:rsidP="007E03FE">
      <w:pPr>
        <w:pStyle w:val="20"/>
        <w:numPr>
          <w:ilvl w:val="0"/>
          <w:numId w:val="1"/>
        </w:numPr>
        <w:shd w:val="clear" w:color="auto" w:fill="auto"/>
        <w:tabs>
          <w:tab w:val="left" w:pos="1388"/>
        </w:tabs>
        <w:spacing w:before="0" w:after="0" w:line="276" w:lineRule="auto"/>
        <w:ind w:firstLine="800"/>
      </w:pPr>
      <w:r>
        <w:t>В пункте 8.27 раздела 8 Временного порядка слова «в пятидневный срок» заменить словами «в срок, не превышающий четырнадцати рабочих дней»;</w:t>
      </w:r>
    </w:p>
    <w:p w:rsidR="008B74AB" w:rsidRDefault="00F21BC4" w:rsidP="007E03FE">
      <w:pPr>
        <w:pStyle w:val="20"/>
        <w:numPr>
          <w:ilvl w:val="0"/>
          <w:numId w:val="1"/>
        </w:numPr>
        <w:shd w:val="clear" w:color="auto" w:fill="auto"/>
        <w:tabs>
          <w:tab w:val="left" w:pos="1383"/>
        </w:tabs>
        <w:spacing w:before="0" w:after="0" w:line="276" w:lineRule="auto"/>
        <w:ind w:firstLine="800"/>
      </w:pPr>
      <w:r>
        <w:t xml:space="preserve">В пункте 9.2 раздела 9 Временного порядка после слов </w:t>
      </w:r>
      <w:r>
        <w:t xml:space="preserve">«органом исполнительной власти» дополнить словами «или органом местного </w:t>
      </w:r>
      <w:r>
        <w:lastRenderedPageBreak/>
        <w:t>самоуправления»;</w:t>
      </w:r>
    </w:p>
    <w:p w:rsidR="008B74AB" w:rsidRDefault="00F21BC4" w:rsidP="007E03FE">
      <w:pPr>
        <w:pStyle w:val="20"/>
        <w:numPr>
          <w:ilvl w:val="0"/>
          <w:numId w:val="1"/>
        </w:numPr>
        <w:shd w:val="clear" w:color="auto" w:fill="auto"/>
        <w:tabs>
          <w:tab w:val="left" w:pos="1388"/>
        </w:tabs>
        <w:spacing w:before="0" w:after="0" w:line="276" w:lineRule="auto"/>
        <w:ind w:firstLine="800"/>
      </w:pPr>
      <w:r>
        <w:t>Дополнить пункт 9.3 раздела 9 Временного порядка словами «путем регистрации государственных актов на право постоянного пользования земельными участками и договоров аре</w:t>
      </w:r>
      <w:r>
        <w:t>нды, субаренды земельных участков в соответствующих Книгах записей регистрации государственных актов на право постоянного пользования земельными участками и договоров аренды, субаренды земельных участков»;</w:t>
      </w:r>
    </w:p>
    <w:p w:rsidR="008B74AB" w:rsidRDefault="00F21BC4" w:rsidP="007E03FE">
      <w:pPr>
        <w:pStyle w:val="20"/>
        <w:numPr>
          <w:ilvl w:val="0"/>
          <w:numId w:val="1"/>
        </w:numPr>
        <w:shd w:val="clear" w:color="auto" w:fill="auto"/>
        <w:tabs>
          <w:tab w:val="left" w:pos="1393"/>
        </w:tabs>
        <w:spacing w:before="0" w:after="0" w:line="276" w:lineRule="auto"/>
        <w:ind w:firstLine="800"/>
      </w:pPr>
      <w:r>
        <w:t>В пункте 9.15 раздела 9 Временного порядка слова «</w:t>
      </w:r>
      <w:r>
        <w:t>Внесение новых записей после закрытия тома Книги записей запрещается» заменить словами «Внесение новых записей после закрытия тома Книги записей запрещается, за исключением внесения записей об отмене (восстановлении) записи, прекращении (возобновлении) пра</w:t>
      </w:r>
      <w:r>
        <w:t>ва на земельный участок, в случаях предусмотренных законодательством»;</w:t>
      </w:r>
    </w:p>
    <w:p w:rsidR="008B74AB" w:rsidRDefault="00F21BC4" w:rsidP="007E03FE">
      <w:pPr>
        <w:pStyle w:val="20"/>
        <w:numPr>
          <w:ilvl w:val="0"/>
          <w:numId w:val="1"/>
        </w:numPr>
        <w:shd w:val="clear" w:color="auto" w:fill="auto"/>
        <w:tabs>
          <w:tab w:val="left" w:pos="1470"/>
        </w:tabs>
        <w:spacing w:before="0" w:after="0" w:line="276" w:lineRule="auto"/>
        <w:ind w:firstLine="780"/>
      </w:pPr>
      <w:r>
        <w:t>Подпункт 9.22.8 пункта 9.22 раздела 9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«9.22.8. Копия извлечения о государственной регистрации права собственности на недвижимое </w:t>
      </w:r>
      <w:r>
        <w:t>имущество (земельный участок) или информационная справка из Государственного реестра вещных прав на недвижимое имущество (в случае передачи в аренду земельного участка, находящегося в частной собственности)»;</w:t>
      </w:r>
    </w:p>
    <w:p w:rsidR="008B74AB" w:rsidRDefault="00F21BC4" w:rsidP="007E03FE">
      <w:pPr>
        <w:pStyle w:val="20"/>
        <w:numPr>
          <w:ilvl w:val="0"/>
          <w:numId w:val="1"/>
        </w:numPr>
        <w:shd w:val="clear" w:color="auto" w:fill="auto"/>
        <w:tabs>
          <w:tab w:val="left" w:pos="1470"/>
        </w:tabs>
        <w:spacing w:before="0" w:after="0" w:line="276" w:lineRule="auto"/>
        <w:ind w:firstLine="780"/>
      </w:pPr>
      <w:r>
        <w:t>В абзаце первом пункта 9.24 раздела 9 Временног</w:t>
      </w:r>
      <w:r>
        <w:t>о порядка слова «пяти рабочих дней» заменить словами «пятнадцати рабочих дней»;</w:t>
      </w:r>
    </w:p>
    <w:p w:rsidR="008B74AB" w:rsidRDefault="00F21BC4" w:rsidP="007E03FE">
      <w:pPr>
        <w:pStyle w:val="20"/>
        <w:numPr>
          <w:ilvl w:val="0"/>
          <w:numId w:val="1"/>
        </w:numPr>
        <w:shd w:val="clear" w:color="auto" w:fill="auto"/>
        <w:tabs>
          <w:tab w:val="left" w:pos="1470"/>
        </w:tabs>
        <w:spacing w:before="0" w:after="0" w:line="276" w:lineRule="auto"/>
        <w:ind w:firstLine="780"/>
      </w:pPr>
      <w:r>
        <w:t>В пункте 9.25 раздела 9 Временного порядка:</w:t>
      </w:r>
    </w:p>
    <w:p w:rsidR="008B74AB" w:rsidRDefault="00F21BC4" w:rsidP="007E03FE">
      <w:pPr>
        <w:pStyle w:val="20"/>
        <w:numPr>
          <w:ilvl w:val="0"/>
          <w:numId w:val="13"/>
        </w:numPr>
        <w:shd w:val="clear" w:color="auto" w:fill="auto"/>
        <w:tabs>
          <w:tab w:val="left" w:pos="1599"/>
        </w:tabs>
        <w:spacing w:before="0" w:after="0" w:line="276" w:lineRule="auto"/>
        <w:ind w:firstLine="780"/>
      </w:pPr>
      <w:r>
        <w:t xml:space="preserve">В абзаце третьем подпункта 9.25.1 слова «заполняет государственный акт, договор аренды, субаренды земельного участка» заменить </w:t>
      </w:r>
      <w:r>
        <w:t>словами «заполняет строки государственного акта, договора аренды, субаренды земельного участка, предназначенные для внесения сведений об их государственной регистрации»;</w:t>
      </w:r>
    </w:p>
    <w:p w:rsidR="008B74AB" w:rsidRDefault="00F21BC4" w:rsidP="007E03FE">
      <w:pPr>
        <w:pStyle w:val="20"/>
        <w:numPr>
          <w:ilvl w:val="0"/>
          <w:numId w:val="13"/>
        </w:numPr>
        <w:shd w:val="clear" w:color="auto" w:fill="auto"/>
        <w:tabs>
          <w:tab w:val="left" w:pos="1604"/>
        </w:tabs>
        <w:spacing w:before="0" w:after="0" w:line="276" w:lineRule="auto"/>
        <w:ind w:firstLine="780"/>
      </w:pPr>
      <w:r>
        <w:t>В абзаце шестом подпункта 9.25.1 слова «пяти рабочих дней» заменить словами «пятнадцат</w:t>
      </w:r>
      <w:r>
        <w:t>и рабочих дней»;</w:t>
      </w:r>
    </w:p>
    <w:p w:rsidR="008B74AB" w:rsidRDefault="00F21BC4" w:rsidP="007E03FE">
      <w:pPr>
        <w:pStyle w:val="20"/>
        <w:numPr>
          <w:ilvl w:val="0"/>
          <w:numId w:val="13"/>
        </w:numPr>
        <w:shd w:val="clear" w:color="auto" w:fill="auto"/>
        <w:tabs>
          <w:tab w:val="left" w:pos="1604"/>
        </w:tabs>
        <w:spacing w:before="0" w:after="0" w:line="276" w:lineRule="auto"/>
        <w:ind w:firstLine="780"/>
      </w:pPr>
      <w:r>
        <w:t>Абзац четвертый подпункта 9.25.2 изложить в следующей редакции:</w:t>
      </w:r>
    </w:p>
    <w:p w:rsidR="008B74AB" w:rsidRDefault="00F21BC4" w:rsidP="007E03FE">
      <w:pPr>
        <w:pStyle w:val="20"/>
        <w:shd w:val="clear" w:color="auto" w:fill="auto"/>
        <w:spacing w:before="0" w:after="0" w:line="276" w:lineRule="auto"/>
        <w:ind w:firstLine="780"/>
      </w:pPr>
      <w:r>
        <w:t xml:space="preserve">«если документы поданы не в полном объеме и/или не соответствуют требованиям, установленным настоящим Временным порядком, или не дают возможности установить соответствие </w:t>
      </w:r>
      <w:r>
        <w:t>заявленных прав и предоставленных документов, удостоверяющих такие права»;</w:t>
      </w:r>
    </w:p>
    <w:p w:rsidR="008B74AB" w:rsidRDefault="00F21BC4" w:rsidP="007E03FE">
      <w:pPr>
        <w:pStyle w:val="20"/>
        <w:numPr>
          <w:ilvl w:val="0"/>
          <w:numId w:val="13"/>
        </w:numPr>
        <w:shd w:val="clear" w:color="auto" w:fill="auto"/>
        <w:tabs>
          <w:tab w:val="left" w:pos="1599"/>
        </w:tabs>
        <w:spacing w:before="0" w:after="0" w:line="276" w:lineRule="auto"/>
        <w:ind w:firstLine="780"/>
      </w:pPr>
      <w:r>
        <w:t>Дополнить подпункт 9.25.2 абзацем седьмым следующего содержания:</w:t>
      </w:r>
    </w:p>
    <w:p w:rsidR="008B74AB" w:rsidRDefault="00F21BC4" w:rsidP="007E03FE">
      <w:pPr>
        <w:pStyle w:val="20"/>
        <w:shd w:val="clear" w:color="auto" w:fill="auto"/>
        <w:spacing w:before="0" w:after="0" w:line="276" w:lineRule="auto"/>
        <w:ind w:firstLine="780"/>
      </w:pPr>
      <w:r>
        <w:t>«если земельный участок не зарегистрирован в Государственном земельном кадастре»;</w:t>
      </w:r>
    </w:p>
    <w:p w:rsidR="008B74AB" w:rsidRDefault="00F21BC4" w:rsidP="007E03FE">
      <w:pPr>
        <w:pStyle w:val="20"/>
        <w:numPr>
          <w:ilvl w:val="0"/>
          <w:numId w:val="1"/>
        </w:numPr>
        <w:shd w:val="clear" w:color="auto" w:fill="auto"/>
        <w:tabs>
          <w:tab w:val="left" w:pos="1470"/>
        </w:tabs>
        <w:spacing w:before="0" w:after="0" w:line="276" w:lineRule="auto"/>
        <w:ind w:firstLine="780"/>
      </w:pPr>
      <w:r>
        <w:lastRenderedPageBreak/>
        <w:t>Пункт 9.31 раздела 9 Временного по</w:t>
      </w:r>
      <w:r>
        <w:t>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«9.31. </w:t>
      </w:r>
      <w:proofErr w:type="gramStart"/>
      <w:r>
        <w:t xml:space="preserve">Должностное лицо территориального органа (структурного подразделения) после осуществления государственной регистрации государственного акта на право собственности на земельный участок формирует копию, заверенную </w:t>
      </w:r>
      <w:r>
        <w:t>территориальным органом (структурным подразделением), необходимую для подачи заявителем государственному регистратору вещных прав на недвижимое имущество и их отягощений (обременений) соответствующего органа государственной регистрации вещных прав для пров</w:t>
      </w:r>
      <w:r>
        <w:t>едения государственной регистрации права собственности»;</w:t>
      </w:r>
      <w:proofErr w:type="gramEnd"/>
    </w:p>
    <w:p w:rsidR="008B74AB" w:rsidRDefault="00F21BC4" w:rsidP="007E03FE">
      <w:pPr>
        <w:pStyle w:val="20"/>
        <w:numPr>
          <w:ilvl w:val="0"/>
          <w:numId w:val="1"/>
        </w:numPr>
        <w:shd w:val="clear" w:color="auto" w:fill="auto"/>
        <w:tabs>
          <w:tab w:val="left" w:pos="1470"/>
        </w:tabs>
        <w:spacing w:before="0" w:after="0" w:line="276" w:lineRule="auto"/>
        <w:ind w:firstLine="780"/>
      </w:pPr>
      <w:r>
        <w:t>Пункт 9.33 раздела 9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«9.33. </w:t>
      </w:r>
      <w:proofErr w:type="gramStart"/>
      <w:r>
        <w:t xml:space="preserve">После получения информации от органа </w:t>
      </w:r>
      <w:r w:rsidR="007E03FE">
        <w:t>государственной регистрации вещ</w:t>
      </w:r>
      <w:r>
        <w:t>ных прав о зарегистрированных правах собственности н</w:t>
      </w:r>
      <w:r>
        <w:t>а земельные участки «(копия извлечения о государственной регистрации права собственности на недвижимое имущество) должностное лицо территориального органа (структурного подразделения) земельных ресурсов не позднее пяти рабочих дней с момента ее получения (</w:t>
      </w:r>
      <w:r>
        <w:t>с указанием даты получения) вносит соответствующие сведения в Раздел 3 Поземельной книги в электронном (цифровом) и бумажном</w:t>
      </w:r>
      <w:proofErr w:type="gramEnd"/>
      <w:r>
        <w:t xml:space="preserve"> </w:t>
      </w:r>
      <w:proofErr w:type="gramStart"/>
      <w:r>
        <w:t>виде</w:t>
      </w:r>
      <w:proofErr w:type="gramEnd"/>
      <w:r>
        <w:t>»;</w:t>
      </w:r>
    </w:p>
    <w:p w:rsidR="008B74AB" w:rsidRDefault="00F21BC4" w:rsidP="007E03FE">
      <w:pPr>
        <w:pStyle w:val="20"/>
        <w:numPr>
          <w:ilvl w:val="0"/>
          <w:numId w:val="1"/>
        </w:numPr>
        <w:shd w:val="clear" w:color="auto" w:fill="auto"/>
        <w:tabs>
          <w:tab w:val="left" w:pos="1393"/>
        </w:tabs>
        <w:spacing w:before="0" w:after="0" w:line="276" w:lineRule="auto"/>
        <w:ind w:firstLine="780"/>
      </w:pPr>
      <w:r>
        <w:t>Пункт 9.41 раздела 9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«9.41. Новый государственный акт, выданный взамен </w:t>
      </w:r>
      <w:r>
        <w:t>утраченного (поврежденного), подлежит государственной регистрации в соответствии с разделом 9 настоящего Временного порядка»;</w:t>
      </w:r>
    </w:p>
    <w:p w:rsidR="008B74AB" w:rsidRDefault="00F21BC4" w:rsidP="007E03FE">
      <w:pPr>
        <w:pStyle w:val="20"/>
        <w:numPr>
          <w:ilvl w:val="0"/>
          <w:numId w:val="1"/>
        </w:numPr>
        <w:shd w:val="clear" w:color="auto" w:fill="auto"/>
        <w:tabs>
          <w:tab w:val="left" w:pos="1393"/>
        </w:tabs>
        <w:spacing w:before="0" w:after="0" w:line="276" w:lineRule="auto"/>
        <w:ind w:firstLine="780"/>
      </w:pPr>
      <w:r>
        <w:t>Дополнить раздел 9 Временного порядка пунктами 9.43, 9.44 и 9.45 следующего содержания:</w:t>
      </w:r>
    </w:p>
    <w:p w:rsidR="008B74AB" w:rsidRDefault="00F21BC4" w:rsidP="007E03FE">
      <w:pPr>
        <w:pStyle w:val="20"/>
        <w:shd w:val="clear" w:color="auto" w:fill="auto"/>
        <w:spacing w:before="0" w:after="0" w:line="276" w:lineRule="auto"/>
        <w:ind w:firstLine="780"/>
      </w:pPr>
      <w:r>
        <w:t>«9.43. Внесение записей о прекращении (воз</w:t>
      </w:r>
      <w:r>
        <w:t>обновлении) прав собственности (пользования) на земельные участки в Книги записей в бумажном виде осуществляется должностным лицом на основании решения суда (решения органа исполнительной власти о прекращении права пользования земельным участком и признани</w:t>
      </w:r>
      <w:r>
        <w:t>и утратившим силу государственного акта на право постоянного пользования земельным участком) в установленном законодательством порядке.</w:t>
      </w:r>
    </w:p>
    <w:p w:rsidR="008B74AB" w:rsidRDefault="00F21BC4" w:rsidP="007E03FE">
      <w:pPr>
        <w:pStyle w:val="20"/>
        <w:numPr>
          <w:ilvl w:val="0"/>
          <w:numId w:val="14"/>
        </w:numPr>
        <w:shd w:val="clear" w:color="auto" w:fill="auto"/>
        <w:tabs>
          <w:tab w:val="left" w:pos="1458"/>
        </w:tabs>
        <w:spacing w:before="0" w:after="0" w:line="276" w:lineRule="auto"/>
        <w:ind w:firstLine="780"/>
      </w:pPr>
      <w:r>
        <w:t xml:space="preserve">Запись в Книгу записей о прекращении (возобновлении) права </w:t>
      </w:r>
      <w:proofErr w:type="gramStart"/>
      <w:r>
        <w:t>на</w:t>
      </w:r>
      <w:proofErr w:type="gramEnd"/>
    </w:p>
    <w:p w:rsidR="008B74AB" w:rsidRDefault="00F21BC4" w:rsidP="007E03FE">
      <w:pPr>
        <w:pStyle w:val="20"/>
        <w:shd w:val="clear" w:color="auto" w:fill="auto"/>
        <w:tabs>
          <w:tab w:val="left" w:pos="3892"/>
          <w:tab w:val="left" w:pos="6604"/>
        </w:tabs>
        <w:spacing w:before="0" w:after="0" w:line="276" w:lineRule="auto"/>
      </w:pPr>
      <w:r>
        <w:t>земельный участок вносится разборчиво, красной шариковой р</w:t>
      </w:r>
      <w:r>
        <w:t>учкой. Рядом с которой, таким же способом, указывается на основании какого документа прекращено (</w:t>
      </w:r>
      <w:proofErr w:type="gramStart"/>
      <w:r>
        <w:t xml:space="preserve">возобновлено) </w:t>
      </w:r>
      <w:proofErr w:type="gramEnd"/>
      <w:r>
        <w:t xml:space="preserve">право, проставляются дата прекращения (возобновления) права, фамилия, инициалы и подпись должностного лица, </w:t>
      </w:r>
      <w:r>
        <w:lastRenderedPageBreak/>
        <w:t>удостоверенная печатью</w:t>
      </w:r>
      <w:r>
        <w:tab/>
        <w:t>территориально</w:t>
      </w:r>
      <w:r>
        <w:t>го</w:t>
      </w:r>
      <w:r>
        <w:tab/>
        <w:t>органа (структурного</w:t>
      </w:r>
    </w:p>
    <w:p w:rsidR="008B74AB" w:rsidRDefault="00F21BC4" w:rsidP="007E03FE">
      <w:pPr>
        <w:pStyle w:val="20"/>
        <w:shd w:val="clear" w:color="auto" w:fill="auto"/>
        <w:spacing w:before="0" w:after="0" w:line="276" w:lineRule="auto"/>
      </w:pPr>
      <w:r>
        <w:t>подразделения).</w:t>
      </w:r>
    </w:p>
    <w:p w:rsidR="008B74AB" w:rsidRDefault="00F21BC4" w:rsidP="007E03FE">
      <w:pPr>
        <w:pStyle w:val="20"/>
        <w:numPr>
          <w:ilvl w:val="0"/>
          <w:numId w:val="14"/>
        </w:numPr>
        <w:shd w:val="clear" w:color="auto" w:fill="auto"/>
        <w:tabs>
          <w:tab w:val="left" w:pos="1393"/>
        </w:tabs>
        <w:spacing w:before="0" w:after="0" w:line="276" w:lineRule="auto"/>
        <w:ind w:firstLine="780"/>
      </w:pPr>
      <w:r>
        <w:t xml:space="preserve">Записи в Книгу записей о возникновении права собственности на земельный участок, переходе права на земельный участок и другие дополнительные сведения вносится разборчиво, красной шариковой ручкой. Рядом с которой, </w:t>
      </w:r>
      <w:r>
        <w:t>таким же способом, указывается фамилия, инициалы и подпись должностного лица осуществившего внесение соответствующей записи»;</w:t>
      </w:r>
    </w:p>
    <w:p w:rsidR="008B74AB" w:rsidRDefault="00F21BC4" w:rsidP="007E03FE">
      <w:pPr>
        <w:pStyle w:val="20"/>
        <w:numPr>
          <w:ilvl w:val="0"/>
          <w:numId w:val="1"/>
        </w:numPr>
        <w:shd w:val="clear" w:color="auto" w:fill="auto"/>
        <w:tabs>
          <w:tab w:val="left" w:pos="1393"/>
        </w:tabs>
        <w:spacing w:before="0" w:after="0" w:line="276" w:lineRule="auto"/>
        <w:ind w:firstLine="780"/>
      </w:pPr>
      <w:r>
        <w:t>Пункт 10.1 раздела 10 Временного порядка изложить в следующей редакции:</w:t>
      </w:r>
    </w:p>
    <w:p w:rsidR="008B74AB" w:rsidRDefault="00F21BC4" w:rsidP="007E03FE">
      <w:pPr>
        <w:pStyle w:val="20"/>
        <w:shd w:val="clear" w:color="auto" w:fill="auto"/>
        <w:tabs>
          <w:tab w:val="left" w:pos="3892"/>
          <w:tab w:val="left" w:pos="6604"/>
        </w:tabs>
        <w:spacing w:before="0" w:after="0" w:line="276" w:lineRule="auto"/>
        <w:ind w:firstLine="780"/>
      </w:pPr>
      <w:r>
        <w:t>«10.1. Сведения из</w:t>
      </w:r>
      <w:r>
        <w:tab/>
        <w:t>Государственного</w:t>
      </w:r>
      <w:r>
        <w:tab/>
        <w:t>земельного кадастра</w:t>
      </w:r>
    </w:p>
    <w:p w:rsidR="008B74AB" w:rsidRDefault="00F21BC4" w:rsidP="007E03FE">
      <w:pPr>
        <w:pStyle w:val="20"/>
        <w:shd w:val="clear" w:color="auto" w:fill="auto"/>
        <w:spacing w:before="0" w:after="0" w:line="276" w:lineRule="auto"/>
      </w:pPr>
      <w:r>
        <w:t>пр</w:t>
      </w:r>
      <w:r>
        <w:t>едоставляются территориальным органом (структурным подразделением) по месторасположению объекта Государственного земельного кадастра в форме:</w:t>
      </w:r>
    </w:p>
    <w:p w:rsidR="008B74AB" w:rsidRDefault="00F21BC4" w:rsidP="007E03FE">
      <w:pPr>
        <w:pStyle w:val="20"/>
        <w:shd w:val="clear" w:color="auto" w:fill="auto"/>
        <w:spacing w:before="0" w:after="0" w:line="276" w:lineRule="auto"/>
        <w:ind w:firstLine="760"/>
      </w:pPr>
      <w:r>
        <w:t>извлечений из Государственного з</w:t>
      </w:r>
      <w:r w:rsidR="007E03FE">
        <w:t>емельного кадастра об объекте Г</w:t>
      </w:r>
      <w:r>
        <w:t>осударственного земельного кадастра;</w:t>
      </w:r>
    </w:p>
    <w:p w:rsidR="008B74AB" w:rsidRDefault="00F21BC4" w:rsidP="007E03FE">
      <w:pPr>
        <w:pStyle w:val="20"/>
        <w:shd w:val="clear" w:color="auto" w:fill="auto"/>
        <w:spacing w:before="0" w:after="0" w:line="276" w:lineRule="auto"/>
        <w:ind w:firstLine="760"/>
      </w:pPr>
      <w:proofErr w:type="spellStart"/>
      <w:r>
        <w:t>выкопировок</w:t>
      </w:r>
      <w:proofErr w:type="spellEnd"/>
      <w:r>
        <w:t xml:space="preserve"> и</w:t>
      </w:r>
      <w:r>
        <w:t xml:space="preserve">з кадастровой карты (плана) и другой </w:t>
      </w:r>
      <w:r w:rsidR="007E03FE">
        <w:t>картографической документации Г</w:t>
      </w:r>
      <w:r>
        <w:t>осударственного земельного кадастра;</w:t>
      </w:r>
    </w:p>
    <w:p w:rsidR="008B74AB" w:rsidRDefault="00F21BC4" w:rsidP="007E03FE">
      <w:pPr>
        <w:pStyle w:val="20"/>
        <w:shd w:val="clear" w:color="auto" w:fill="auto"/>
        <w:spacing w:before="0" w:after="0" w:line="276" w:lineRule="auto"/>
        <w:ind w:firstLine="760"/>
      </w:pPr>
      <w:r>
        <w:t>справок (информации) из государственной статистической отчетности о наличии земель и распределении их по собственникам земли, землепользователям, угод</w:t>
      </w:r>
      <w:r>
        <w:t>ьям и видам экономической деятельности;</w:t>
      </w:r>
    </w:p>
    <w:p w:rsidR="008B74AB" w:rsidRDefault="00F21BC4" w:rsidP="007E03FE">
      <w:pPr>
        <w:pStyle w:val="20"/>
        <w:shd w:val="clear" w:color="auto" w:fill="auto"/>
        <w:spacing w:before="0" w:after="0" w:line="276" w:lineRule="auto"/>
        <w:ind w:firstLine="760"/>
      </w:pPr>
      <w:r>
        <w:t>извлечений из технической документации по нормативной денежной оценке земель (земельного участка);</w:t>
      </w:r>
    </w:p>
    <w:p w:rsidR="008B74AB" w:rsidRDefault="00F21BC4" w:rsidP="007E03FE">
      <w:pPr>
        <w:pStyle w:val="20"/>
        <w:shd w:val="clear" w:color="auto" w:fill="auto"/>
        <w:spacing w:before="0" w:after="0" w:line="276" w:lineRule="auto"/>
        <w:ind w:firstLine="760"/>
      </w:pPr>
      <w:r>
        <w:t>справок о наличии и размере доли (пая);</w:t>
      </w:r>
    </w:p>
    <w:p w:rsidR="008B74AB" w:rsidRDefault="00F21BC4" w:rsidP="007E03FE">
      <w:pPr>
        <w:pStyle w:val="20"/>
        <w:shd w:val="clear" w:color="auto" w:fill="auto"/>
        <w:spacing w:before="0" w:after="0" w:line="276" w:lineRule="auto"/>
        <w:ind w:firstLine="760"/>
      </w:pPr>
      <w:r>
        <w:t>справок о наличии (отсутствии) земельного участка.</w:t>
      </w:r>
    </w:p>
    <w:p w:rsidR="008B74AB" w:rsidRDefault="00F21BC4" w:rsidP="007E03FE">
      <w:pPr>
        <w:pStyle w:val="20"/>
        <w:shd w:val="clear" w:color="auto" w:fill="auto"/>
        <w:spacing w:before="0" w:after="0" w:line="276" w:lineRule="auto"/>
        <w:ind w:firstLine="760"/>
      </w:pPr>
      <w:r>
        <w:t>Сведения об ограничениях в</w:t>
      </w:r>
      <w:r>
        <w:t xml:space="preserve"> использовании земельного участка предоставляются в форме извлечения из </w:t>
      </w:r>
      <w:proofErr w:type="gramStart"/>
      <w:r>
        <w:t xml:space="preserve">Г </w:t>
      </w:r>
      <w:proofErr w:type="spellStart"/>
      <w:r>
        <w:t>осударственного</w:t>
      </w:r>
      <w:proofErr w:type="spellEnd"/>
      <w:proofErr w:type="gramEnd"/>
      <w:r>
        <w:t xml:space="preserve"> земельного кадастра о земельном участке.</w:t>
      </w:r>
    </w:p>
    <w:p w:rsidR="008B74AB" w:rsidRDefault="00F21BC4" w:rsidP="007E03FE">
      <w:pPr>
        <w:pStyle w:val="20"/>
        <w:shd w:val="clear" w:color="auto" w:fill="auto"/>
        <w:spacing w:before="0" w:after="0" w:line="276" w:lineRule="auto"/>
        <w:ind w:firstLine="760"/>
      </w:pPr>
      <w:r>
        <w:t>Сведения о зарегистрированных правах постоянного пользования, аренды и субаренды земельного участка предоставляются в форме и</w:t>
      </w:r>
      <w:r w:rsidR="007E03FE">
        <w:t>звлечения из Г</w:t>
      </w:r>
      <w:r>
        <w:t>осударственного земельного кадастра о земельном участке.</w:t>
      </w:r>
    </w:p>
    <w:p w:rsidR="008B74AB" w:rsidRDefault="00F21BC4" w:rsidP="007E03FE">
      <w:pPr>
        <w:pStyle w:val="20"/>
        <w:shd w:val="clear" w:color="auto" w:fill="auto"/>
        <w:spacing w:before="0" w:after="0" w:line="276" w:lineRule="auto"/>
        <w:ind w:firstLine="760"/>
      </w:pPr>
      <w:r>
        <w:t xml:space="preserve">Извлечение из Государственного земельного кадастра о земельном участке, содержащее сведения о собственнике земельного участка, выдается после внесения соответствующих сведений в </w:t>
      </w:r>
      <w:r>
        <w:t>Государственный земельный кадастр согласно пункту 9.33. настоящего Временного порядка»;</w:t>
      </w:r>
    </w:p>
    <w:p w:rsidR="008B74AB" w:rsidRDefault="00F21BC4" w:rsidP="007E03FE">
      <w:pPr>
        <w:pStyle w:val="20"/>
        <w:numPr>
          <w:ilvl w:val="0"/>
          <w:numId w:val="1"/>
        </w:numPr>
        <w:shd w:val="clear" w:color="auto" w:fill="auto"/>
        <w:tabs>
          <w:tab w:val="left" w:pos="1406"/>
        </w:tabs>
        <w:spacing w:before="0" w:after="0" w:line="276" w:lineRule="auto"/>
        <w:ind w:firstLine="760"/>
      </w:pPr>
      <w:r>
        <w:t>Дополнить подпункт 10.2.1 пункта 10.2 раздела 10 Временного порядка абзацем шестым следующего содержания:</w:t>
      </w:r>
    </w:p>
    <w:p w:rsidR="008B74AB" w:rsidRDefault="00F21BC4" w:rsidP="007E03FE">
      <w:pPr>
        <w:pStyle w:val="20"/>
        <w:shd w:val="clear" w:color="auto" w:fill="auto"/>
        <w:spacing w:before="0" w:after="0" w:line="276" w:lineRule="auto"/>
        <w:ind w:firstLine="760"/>
      </w:pPr>
      <w:r>
        <w:t>«внесение в Государственный земельный кадастр сведений (измене</w:t>
      </w:r>
      <w:r>
        <w:t>ний к ним) о земельном участке»;</w:t>
      </w:r>
    </w:p>
    <w:p w:rsidR="008B74AB" w:rsidRDefault="00F21BC4" w:rsidP="007E03FE">
      <w:pPr>
        <w:pStyle w:val="20"/>
        <w:numPr>
          <w:ilvl w:val="0"/>
          <w:numId w:val="1"/>
        </w:numPr>
        <w:shd w:val="clear" w:color="auto" w:fill="auto"/>
        <w:tabs>
          <w:tab w:val="left" w:pos="1431"/>
        </w:tabs>
        <w:spacing w:before="0" w:after="0" w:line="276" w:lineRule="auto"/>
        <w:ind w:firstLine="760"/>
      </w:pPr>
      <w:r>
        <w:t>В пункте 10.3. раздела 10 Временного порядка:</w:t>
      </w:r>
    </w:p>
    <w:p w:rsidR="008B74AB" w:rsidRDefault="00F21BC4" w:rsidP="007E03FE">
      <w:pPr>
        <w:pStyle w:val="20"/>
        <w:numPr>
          <w:ilvl w:val="0"/>
          <w:numId w:val="15"/>
        </w:numPr>
        <w:shd w:val="clear" w:color="auto" w:fill="auto"/>
        <w:tabs>
          <w:tab w:val="left" w:pos="1633"/>
        </w:tabs>
        <w:spacing w:before="0" w:after="0" w:line="276" w:lineRule="auto"/>
        <w:ind w:firstLine="760"/>
      </w:pPr>
      <w:r>
        <w:t xml:space="preserve">В подпункте 10.3.6 слова «правоустанавливающий документ» </w:t>
      </w:r>
      <w:r>
        <w:lastRenderedPageBreak/>
        <w:t>заменить словами «правоустанавливающего документа»;</w:t>
      </w:r>
    </w:p>
    <w:p w:rsidR="008B74AB" w:rsidRDefault="00F21BC4" w:rsidP="007E03FE">
      <w:pPr>
        <w:pStyle w:val="20"/>
        <w:numPr>
          <w:ilvl w:val="0"/>
          <w:numId w:val="15"/>
        </w:numPr>
        <w:shd w:val="clear" w:color="auto" w:fill="auto"/>
        <w:tabs>
          <w:tab w:val="left" w:pos="1671"/>
        </w:tabs>
        <w:spacing w:before="0" w:after="0" w:line="276" w:lineRule="auto"/>
        <w:ind w:left="760"/>
        <w:jc w:val="left"/>
      </w:pPr>
      <w:r>
        <w:t>Абзац второй подпункта 10.3.6. изложить в следующей редакции: «В слу</w:t>
      </w:r>
      <w:r>
        <w:t>чае подачи заявления (запроса) соответствующим органом</w:t>
      </w:r>
    </w:p>
    <w:p w:rsidR="008B74AB" w:rsidRDefault="00F21BC4" w:rsidP="007E03FE">
      <w:pPr>
        <w:pStyle w:val="20"/>
        <w:shd w:val="clear" w:color="auto" w:fill="auto"/>
        <w:spacing w:before="0" w:after="0" w:line="276" w:lineRule="auto"/>
      </w:pPr>
      <w:r>
        <w:t>государственной власти в заявлении (запросе) указываются основания для предоставления соответствующей информации со ссылкой на нормативный правовой акт, который предусматривает право соответствующего о</w:t>
      </w:r>
      <w:r>
        <w:t>ргана запрашивать такую информацию»;</w:t>
      </w:r>
    </w:p>
    <w:p w:rsidR="008B74AB" w:rsidRDefault="00F21BC4" w:rsidP="007E03FE">
      <w:pPr>
        <w:pStyle w:val="20"/>
        <w:numPr>
          <w:ilvl w:val="0"/>
          <w:numId w:val="1"/>
        </w:numPr>
        <w:shd w:val="clear" w:color="auto" w:fill="auto"/>
        <w:tabs>
          <w:tab w:val="left" w:pos="1415"/>
        </w:tabs>
        <w:spacing w:before="0" w:after="0" w:line="276" w:lineRule="auto"/>
        <w:ind w:firstLine="760"/>
      </w:pPr>
      <w:r>
        <w:t>Пункт 10.5. раздела 10 Временного порядка изложить в следующей редакции:</w:t>
      </w:r>
    </w:p>
    <w:p w:rsidR="008B74AB" w:rsidRDefault="00F21BC4" w:rsidP="007E03FE">
      <w:pPr>
        <w:pStyle w:val="20"/>
        <w:shd w:val="clear" w:color="auto" w:fill="auto"/>
        <w:spacing w:before="0" w:after="0" w:line="276" w:lineRule="auto"/>
        <w:ind w:firstLine="760"/>
      </w:pPr>
      <w:r>
        <w:t xml:space="preserve">«10.5. </w:t>
      </w:r>
      <w:proofErr w:type="gramStart"/>
      <w:r>
        <w:t xml:space="preserve">Должностное лицо предоставляет в течение десяти рабочих дней от даты регистрации заявления (письменного обращения), заявителю документ, </w:t>
      </w:r>
      <w:r>
        <w:t>предусмотренный пунктом 10.1 настоящего Временного порядка (кроме извлечения из технической документации по нормативной денежной оценке земель (земельного участка), либо мотивированный отказ в предоставлении такого документа»;</w:t>
      </w:r>
      <w:proofErr w:type="gramEnd"/>
    </w:p>
    <w:p w:rsidR="008B74AB" w:rsidRDefault="00F21BC4" w:rsidP="007E03FE">
      <w:pPr>
        <w:pStyle w:val="20"/>
        <w:numPr>
          <w:ilvl w:val="0"/>
          <w:numId w:val="1"/>
        </w:numPr>
        <w:shd w:val="clear" w:color="auto" w:fill="auto"/>
        <w:tabs>
          <w:tab w:val="left" w:pos="1439"/>
        </w:tabs>
        <w:spacing w:before="0" w:after="0" w:line="276" w:lineRule="auto"/>
        <w:ind w:firstLine="780"/>
      </w:pPr>
      <w:r>
        <w:t>В пункте 10.6 раздела 10 Врем</w:t>
      </w:r>
      <w:r>
        <w:t>енного порядка:</w:t>
      </w:r>
    </w:p>
    <w:p w:rsidR="008B74AB" w:rsidRDefault="00F21BC4" w:rsidP="007E03FE">
      <w:pPr>
        <w:pStyle w:val="20"/>
        <w:numPr>
          <w:ilvl w:val="0"/>
          <w:numId w:val="16"/>
        </w:numPr>
        <w:shd w:val="clear" w:color="auto" w:fill="auto"/>
        <w:tabs>
          <w:tab w:val="left" w:pos="1673"/>
        </w:tabs>
        <w:spacing w:before="0" w:after="0" w:line="276" w:lineRule="auto"/>
        <w:ind w:firstLine="780"/>
      </w:pPr>
      <w:r>
        <w:t>Подпункт 10.6.1 изложить в следующей редакции:</w:t>
      </w:r>
    </w:p>
    <w:p w:rsidR="008B74AB" w:rsidRDefault="00F21BC4" w:rsidP="007E03FE">
      <w:pPr>
        <w:pStyle w:val="20"/>
        <w:shd w:val="clear" w:color="auto" w:fill="auto"/>
        <w:spacing w:before="0" w:after="0" w:line="276" w:lineRule="auto"/>
        <w:ind w:firstLine="780"/>
      </w:pPr>
      <w:r>
        <w:t>«10.6.1. Запрашиваемые сведения в Государственном земельном кадастре отсутствуют или содержат ошибки»;</w:t>
      </w:r>
    </w:p>
    <w:p w:rsidR="008B74AB" w:rsidRDefault="00F21BC4" w:rsidP="007E03FE">
      <w:pPr>
        <w:pStyle w:val="20"/>
        <w:numPr>
          <w:ilvl w:val="0"/>
          <w:numId w:val="16"/>
        </w:numPr>
        <w:shd w:val="clear" w:color="auto" w:fill="auto"/>
        <w:tabs>
          <w:tab w:val="left" w:pos="1673"/>
        </w:tabs>
        <w:spacing w:before="0" w:after="0" w:line="276" w:lineRule="auto"/>
        <w:ind w:firstLine="780"/>
      </w:pPr>
      <w:r>
        <w:t>В абзаце втором подпункта 10.6.3. слова «в день обращения» заменить словами «в срок, не пр</w:t>
      </w:r>
      <w:r>
        <w:t>евышающий десяти рабочих дней»;</w:t>
      </w:r>
    </w:p>
    <w:p w:rsidR="008B74AB" w:rsidRDefault="00F21BC4" w:rsidP="007E03FE">
      <w:pPr>
        <w:pStyle w:val="20"/>
        <w:numPr>
          <w:ilvl w:val="0"/>
          <w:numId w:val="1"/>
        </w:numPr>
        <w:shd w:val="clear" w:color="auto" w:fill="auto"/>
        <w:tabs>
          <w:tab w:val="left" w:pos="1435"/>
        </w:tabs>
        <w:spacing w:before="0" w:after="0" w:line="276" w:lineRule="auto"/>
        <w:ind w:firstLine="780"/>
      </w:pPr>
      <w:r>
        <w:t>Подпункты 10.9.2 и 10.9.4 пункта 10.9 раздела 10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«10.9.2. Наследники (правопреемники - для юридических лиц) лиц, указанных в подпункте 10.9.1 настоящего пункта, приобретатели</w:t>
      </w:r>
      <w:r>
        <w:t xml:space="preserve"> права на земельный участок, собственники недвижимого имущества находящегося на земельном участке (с предоставлением копий соответствующих документов) или уполномоченные ими лица.</w:t>
      </w:r>
    </w:p>
    <w:p w:rsidR="008B74AB" w:rsidRDefault="00F21BC4" w:rsidP="007E03FE">
      <w:pPr>
        <w:pStyle w:val="20"/>
        <w:numPr>
          <w:ilvl w:val="0"/>
          <w:numId w:val="17"/>
        </w:numPr>
        <w:shd w:val="clear" w:color="auto" w:fill="auto"/>
        <w:tabs>
          <w:tab w:val="left" w:pos="1609"/>
        </w:tabs>
        <w:spacing w:before="0" w:after="0" w:line="276" w:lineRule="auto"/>
        <w:ind w:firstLine="780"/>
      </w:pPr>
      <w:r>
        <w:t xml:space="preserve">Органы государственной власти, органы местного самоуправления, </w:t>
      </w:r>
      <w:r>
        <w:t>правоохранительные и судебные органы для осуществления полномочий, определенных законодательством»;</w:t>
      </w:r>
    </w:p>
    <w:p w:rsidR="008B74AB" w:rsidRDefault="00F21BC4" w:rsidP="007E03FE">
      <w:pPr>
        <w:pStyle w:val="20"/>
        <w:numPr>
          <w:ilvl w:val="0"/>
          <w:numId w:val="1"/>
        </w:numPr>
        <w:shd w:val="clear" w:color="auto" w:fill="auto"/>
        <w:tabs>
          <w:tab w:val="left" w:pos="1435"/>
        </w:tabs>
        <w:spacing w:before="0" w:after="0" w:line="276" w:lineRule="auto"/>
        <w:ind w:firstLine="780"/>
      </w:pPr>
      <w:r>
        <w:t>Дополнить пункт 10.10 раздела 10 Временного порядка абзацами третьим и четвертым следующего содержания:</w:t>
      </w:r>
    </w:p>
    <w:p w:rsidR="008B74AB" w:rsidRDefault="00F21BC4" w:rsidP="007E03FE">
      <w:pPr>
        <w:pStyle w:val="20"/>
        <w:shd w:val="clear" w:color="auto" w:fill="auto"/>
        <w:spacing w:before="0" w:after="0" w:line="276" w:lineRule="auto"/>
        <w:ind w:firstLine="780"/>
      </w:pPr>
      <w:r>
        <w:t>«Извлечения из Государственного земельного кадастра,</w:t>
      </w:r>
      <w:r>
        <w:t xml:space="preserve"> изложенные на двух и более листах, должны быть прошиты способом, который делает невозможным их разъединение без нарушения целостности.</w:t>
      </w:r>
    </w:p>
    <w:p w:rsidR="008B74AB" w:rsidRDefault="00F21BC4" w:rsidP="007E03FE">
      <w:pPr>
        <w:pStyle w:val="20"/>
        <w:shd w:val="clear" w:color="auto" w:fill="auto"/>
        <w:tabs>
          <w:tab w:val="left" w:leader="underscore" w:pos="7210"/>
        </w:tabs>
        <w:spacing w:before="0" w:after="0" w:line="276" w:lineRule="auto"/>
        <w:ind w:firstLine="780"/>
      </w:pPr>
      <w:r>
        <w:t xml:space="preserve">Количество прошитых листов скрепляется подписью и печатью лица, выдавшего документ, с указанием фамилии и инициалов. На </w:t>
      </w:r>
      <w:r>
        <w:t xml:space="preserve">прошитом (прошнурованном) документе делается надпись: «Всего прошито (или </w:t>
      </w:r>
      <w:r>
        <w:lastRenderedPageBreak/>
        <w:t>прошнуровано), пронумеровано и скреплено печатью</w:t>
      </w:r>
      <w:r>
        <w:tab/>
        <w:t>листов»;</w:t>
      </w:r>
    </w:p>
    <w:p w:rsidR="008B74AB" w:rsidRDefault="00F21BC4" w:rsidP="007E03FE">
      <w:pPr>
        <w:pStyle w:val="20"/>
        <w:numPr>
          <w:ilvl w:val="0"/>
          <w:numId w:val="1"/>
        </w:numPr>
        <w:shd w:val="clear" w:color="auto" w:fill="auto"/>
        <w:tabs>
          <w:tab w:val="left" w:pos="1435"/>
        </w:tabs>
        <w:spacing w:before="0" w:after="0" w:line="276" w:lineRule="auto"/>
        <w:ind w:firstLine="780"/>
      </w:pPr>
      <w:r>
        <w:t>Пункты 10.14, 10.15 раздела 10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«10.14. </w:t>
      </w:r>
      <w:proofErr w:type="spellStart"/>
      <w:r>
        <w:t>Выкопировка</w:t>
      </w:r>
      <w:proofErr w:type="spellEnd"/>
      <w:r>
        <w:t xml:space="preserve"> из кадастровой карты (п</w:t>
      </w:r>
      <w:r>
        <w:t xml:space="preserve">лана) и другой </w:t>
      </w:r>
      <w:r w:rsidR="007E03FE">
        <w:t>картографической документации Г</w:t>
      </w:r>
      <w:r>
        <w:t xml:space="preserve">осударственного земельного кадастра предоставляется по заявлениям (письменным обращениям) физических и юридических лиц. Для получения </w:t>
      </w:r>
      <w:proofErr w:type="spellStart"/>
      <w:r>
        <w:t>выкопировки</w:t>
      </w:r>
      <w:proofErr w:type="spellEnd"/>
      <w:r>
        <w:t xml:space="preserve"> из кадастровой карты (плана) и другой картографической документ</w:t>
      </w:r>
      <w:r w:rsidR="007E03FE">
        <w:t>ации Г</w:t>
      </w:r>
      <w:r>
        <w:t>осударственного земельного кадастра заявитель подает:</w:t>
      </w:r>
    </w:p>
    <w:p w:rsidR="008B74AB" w:rsidRDefault="00F21BC4" w:rsidP="007E03FE">
      <w:pPr>
        <w:pStyle w:val="20"/>
        <w:numPr>
          <w:ilvl w:val="0"/>
          <w:numId w:val="18"/>
        </w:numPr>
        <w:shd w:val="clear" w:color="auto" w:fill="auto"/>
        <w:tabs>
          <w:tab w:val="left" w:pos="1744"/>
        </w:tabs>
        <w:spacing w:before="0" w:after="0" w:line="276" w:lineRule="auto"/>
        <w:ind w:firstLine="780"/>
      </w:pPr>
      <w:r>
        <w:t xml:space="preserve">Заявление о предоставлении </w:t>
      </w:r>
      <w:proofErr w:type="spellStart"/>
      <w:r>
        <w:t>выкопировки</w:t>
      </w:r>
      <w:proofErr w:type="spellEnd"/>
      <w:r>
        <w:t xml:space="preserve"> из кадастровой карты (плана);</w:t>
      </w:r>
    </w:p>
    <w:p w:rsidR="008B74AB" w:rsidRDefault="00F21BC4" w:rsidP="007E03FE">
      <w:pPr>
        <w:pStyle w:val="20"/>
        <w:numPr>
          <w:ilvl w:val="0"/>
          <w:numId w:val="18"/>
        </w:numPr>
        <w:shd w:val="clear" w:color="auto" w:fill="auto"/>
        <w:tabs>
          <w:tab w:val="left" w:pos="1794"/>
        </w:tabs>
        <w:spacing w:before="0" w:after="0" w:line="276" w:lineRule="auto"/>
        <w:ind w:firstLine="780"/>
      </w:pPr>
      <w:r>
        <w:t>Документ, подтверждающий оплату соответствующих услуг;</w:t>
      </w:r>
    </w:p>
    <w:p w:rsidR="008B74AB" w:rsidRDefault="00F21BC4" w:rsidP="007E03FE">
      <w:pPr>
        <w:pStyle w:val="20"/>
        <w:numPr>
          <w:ilvl w:val="0"/>
          <w:numId w:val="18"/>
        </w:numPr>
        <w:shd w:val="clear" w:color="auto" w:fill="auto"/>
        <w:tabs>
          <w:tab w:val="left" w:pos="1743"/>
        </w:tabs>
        <w:spacing w:before="0" w:after="0" w:line="276" w:lineRule="auto"/>
        <w:ind w:firstLine="780"/>
      </w:pPr>
      <w:r>
        <w:t xml:space="preserve">Копию документа, подтверждающего освобождение от оплаты за оказание </w:t>
      </w:r>
      <w:r>
        <w:t>услуг, согласно действующему на территории Донецкой Народной Республики законодательству;</w:t>
      </w:r>
    </w:p>
    <w:p w:rsidR="008B74AB" w:rsidRDefault="00F21BC4" w:rsidP="007E03FE">
      <w:pPr>
        <w:pStyle w:val="20"/>
        <w:numPr>
          <w:ilvl w:val="0"/>
          <w:numId w:val="18"/>
        </w:numPr>
        <w:shd w:val="clear" w:color="auto" w:fill="auto"/>
        <w:tabs>
          <w:tab w:val="left" w:pos="1738"/>
        </w:tabs>
        <w:spacing w:before="0" w:after="0" w:line="276" w:lineRule="auto"/>
        <w:ind w:firstLine="780"/>
      </w:pPr>
      <w:r>
        <w:t>Копия документа, удостоверяющего личность заявителя, а в случае подачи заявления уполномоченным им лицом - также копия документа, подтверждающего его полномочия дейст</w:t>
      </w:r>
      <w:r>
        <w:t>вовать от имени такого лица;</w:t>
      </w:r>
    </w:p>
    <w:p w:rsidR="008B74AB" w:rsidRDefault="00F21BC4" w:rsidP="007E03FE">
      <w:pPr>
        <w:pStyle w:val="20"/>
        <w:numPr>
          <w:ilvl w:val="0"/>
          <w:numId w:val="18"/>
        </w:numPr>
        <w:shd w:val="clear" w:color="auto" w:fill="auto"/>
        <w:tabs>
          <w:tab w:val="left" w:pos="1748"/>
        </w:tabs>
        <w:spacing w:before="0" w:after="0" w:line="276" w:lineRule="auto"/>
        <w:ind w:firstLine="780"/>
      </w:pPr>
      <w:r>
        <w:t>Копия регистрационного номера учетной карточки налогоплательщика, идентификационного кода, кроме лиц, которые из-за своих религиозных убеждений отказываются от принятия номера, при наличии соответствующей отметки в паспорте.</w:t>
      </w:r>
    </w:p>
    <w:p w:rsidR="008B74AB" w:rsidRDefault="00F21BC4" w:rsidP="007E03FE">
      <w:pPr>
        <w:pStyle w:val="20"/>
        <w:shd w:val="clear" w:color="auto" w:fill="auto"/>
        <w:spacing w:before="0" w:after="0" w:line="276" w:lineRule="auto"/>
        <w:ind w:firstLine="780"/>
      </w:pPr>
      <w:proofErr w:type="spellStart"/>
      <w:r>
        <w:t>Вы</w:t>
      </w:r>
      <w:r>
        <w:t>копировка</w:t>
      </w:r>
      <w:proofErr w:type="spellEnd"/>
      <w:r>
        <w:t xml:space="preserve"> из кадастровой карты (плана) и другой </w:t>
      </w:r>
      <w:r w:rsidR="007E03FE">
        <w:t>картографической документации Г</w:t>
      </w:r>
      <w:r>
        <w:t xml:space="preserve">осударственного земельного кадастра подписывается должностным лицом и руководителем территориального органа (структурного подразделения) </w:t>
      </w:r>
      <w:proofErr w:type="spellStart"/>
      <w:r>
        <w:t>Госкомзема</w:t>
      </w:r>
      <w:proofErr w:type="spellEnd"/>
      <w:r>
        <w:t xml:space="preserve"> ДНР в районе или городе респ</w:t>
      </w:r>
      <w:r>
        <w:t xml:space="preserve">убликанского значения, удостоверяется печатью территориального органа (структурного подразделения) </w:t>
      </w:r>
      <w:proofErr w:type="spellStart"/>
      <w:r>
        <w:t>Госкомзема</w:t>
      </w:r>
      <w:proofErr w:type="spellEnd"/>
      <w:r>
        <w:t xml:space="preserve"> ДНР в районе или городе республиканского значения.</w:t>
      </w:r>
    </w:p>
    <w:p w:rsidR="008B74AB" w:rsidRDefault="00F21BC4" w:rsidP="007E03FE">
      <w:pPr>
        <w:pStyle w:val="20"/>
        <w:shd w:val="clear" w:color="auto" w:fill="auto"/>
        <w:spacing w:before="0" w:after="0" w:line="276" w:lineRule="auto"/>
        <w:ind w:firstLine="780"/>
      </w:pPr>
      <w:r>
        <w:t>10.15. Должностное лицо предоставляет в течение десяти рабочих дней от даты регистрации заявлен</w:t>
      </w:r>
      <w:r>
        <w:t xml:space="preserve">ия </w:t>
      </w:r>
      <w:proofErr w:type="spellStart"/>
      <w:r>
        <w:t>выкопировку</w:t>
      </w:r>
      <w:proofErr w:type="spellEnd"/>
      <w:r>
        <w:t xml:space="preserve"> из кадастровой карты (плана) и другой картографической документации </w:t>
      </w:r>
      <w:proofErr w:type="gramStart"/>
      <w:r>
        <w:t xml:space="preserve">Г </w:t>
      </w:r>
      <w:proofErr w:type="spellStart"/>
      <w:r>
        <w:t>осударственного</w:t>
      </w:r>
      <w:proofErr w:type="spellEnd"/>
      <w:proofErr w:type="gramEnd"/>
      <w:r>
        <w:t xml:space="preserve"> земельного кадастра либо мотивированный отказ в предоставлении такого документа.</w:t>
      </w:r>
    </w:p>
    <w:p w:rsidR="008B74AB" w:rsidRDefault="00F21BC4" w:rsidP="007E03FE">
      <w:pPr>
        <w:pStyle w:val="20"/>
        <w:shd w:val="clear" w:color="auto" w:fill="auto"/>
        <w:spacing w:before="0" w:after="0" w:line="276" w:lineRule="auto"/>
        <w:ind w:firstLine="780"/>
      </w:pPr>
      <w:r>
        <w:t xml:space="preserve">Отказ в предоставлении </w:t>
      </w:r>
      <w:proofErr w:type="spellStart"/>
      <w:r>
        <w:t>выкопировки</w:t>
      </w:r>
      <w:proofErr w:type="spellEnd"/>
      <w:r>
        <w:t>, предоставляется в форме уведомления со</w:t>
      </w:r>
      <w:r>
        <w:t>гласно приложению 33 настоящего Порядка в случае, когда:</w:t>
      </w:r>
    </w:p>
    <w:p w:rsidR="008B74AB" w:rsidRDefault="00F21BC4" w:rsidP="007E03FE">
      <w:pPr>
        <w:pStyle w:val="20"/>
        <w:shd w:val="clear" w:color="auto" w:fill="auto"/>
        <w:spacing w:before="0" w:after="0" w:line="276" w:lineRule="auto"/>
        <w:ind w:firstLine="780"/>
      </w:pPr>
      <w:r>
        <w:t>земельный участок расположен на территории другой административно</w:t>
      </w:r>
      <w:r w:rsidR="007E03FE">
        <w:t>-</w:t>
      </w:r>
      <w:r>
        <w:t>территориальной единицы;</w:t>
      </w:r>
    </w:p>
    <w:p w:rsidR="008B74AB" w:rsidRDefault="00F21BC4" w:rsidP="007E03FE">
      <w:pPr>
        <w:pStyle w:val="20"/>
        <w:shd w:val="clear" w:color="auto" w:fill="auto"/>
        <w:spacing w:before="0" w:after="0" w:line="276" w:lineRule="auto"/>
        <w:ind w:firstLine="780"/>
      </w:pPr>
      <w:r>
        <w:t>если документы поданы не в полном объеме»;</w:t>
      </w:r>
    </w:p>
    <w:p w:rsidR="008B74AB" w:rsidRDefault="00F21BC4" w:rsidP="007E03FE">
      <w:pPr>
        <w:pStyle w:val="20"/>
        <w:numPr>
          <w:ilvl w:val="0"/>
          <w:numId w:val="1"/>
        </w:numPr>
        <w:shd w:val="clear" w:color="auto" w:fill="auto"/>
        <w:tabs>
          <w:tab w:val="left" w:pos="1442"/>
        </w:tabs>
        <w:spacing w:before="0" w:after="0" w:line="276" w:lineRule="auto"/>
        <w:ind w:firstLine="780"/>
      </w:pPr>
      <w:r>
        <w:t>Дополнить раздел 10 Временного порядка пунктами 10.19, 10.20,</w:t>
      </w:r>
    </w:p>
    <w:p w:rsidR="008B74AB" w:rsidRDefault="00F21BC4" w:rsidP="007E03FE">
      <w:pPr>
        <w:pStyle w:val="20"/>
        <w:numPr>
          <w:ilvl w:val="0"/>
          <w:numId w:val="19"/>
        </w:numPr>
        <w:shd w:val="clear" w:color="auto" w:fill="auto"/>
        <w:tabs>
          <w:tab w:val="left" w:pos="798"/>
        </w:tabs>
        <w:spacing w:before="0" w:after="0" w:line="276" w:lineRule="auto"/>
      </w:pPr>
      <w:r>
        <w:lastRenderedPageBreak/>
        <w:t>10.22, 10.23, 10.24 и 10.25 следующего содержания:</w:t>
      </w:r>
    </w:p>
    <w:p w:rsidR="008B74AB" w:rsidRDefault="00F21BC4" w:rsidP="007E03FE">
      <w:pPr>
        <w:pStyle w:val="20"/>
        <w:shd w:val="clear" w:color="auto" w:fill="auto"/>
        <w:spacing w:before="0" w:after="0" w:line="276" w:lineRule="auto"/>
        <w:ind w:firstLine="780"/>
      </w:pPr>
      <w:r>
        <w:t>«10.19. Справка (информация) из государственной статистической отчетности о наличии земель и распределении их по собственникам земли, землепользователям, угодьям и видам экономической деятельности предоста</w:t>
      </w:r>
      <w:r>
        <w:t>вляется по письменному обращению физических или юридических лиц на платной основе и соответствующих органов государственной власти, органов местного самоуправления - бесплатно.</w:t>
      </w:r>
    </w:p>
    <w:p w:rsidR="008B74AB" w:rsidRDefault="00F21BC4" w:rsidP="007E03FE">
      <w:pPr>
        <w:pStyle w:val="20"/>
        <w:shd w:val="clear" w:color="auto" w:fill="auto"/>
        <w:spacing w:before="0" w:after="0" w:line="276" w:lineRule="auto"/>
        <w:ind w:firstLine="780"/>
      </w:pPr>
      <w:r>
        <w:t>Отказ в предоставлении справки (информация) из государственной статистической о</w:t>
      </w:r>
      <w:r>
        <w:t>тчетности о наличии земель и распределении их по собственникам земли, землепользователям, угодьям и видам экономической деятельности предоставляется в форме уведомления согласно приложению 33 настоящего Порядка в случае, когда запрашиваемые земли расположе</w:t>
      </w:r>
      <w:r>
        <w:t>ны на территории другой административно-территориальной единицы.</w:t>
      </w:r>
    </w:p>
    <w:p w:rsidR="008B74AB" w:rsidRDefault="00F21BC4" w:rsidP="007E03FE">
      <w:pPr>
        <w:pStyle w:val="20"/>
        <w:shd w:val="clear" w:color="auto" w:fill="auto"/>
        <w:spacing w:before="0" w:after="0" w:line="276" w:lineRule="auto"/>
        <w:ind w:firstLine="780"/>
      </w:pPr>
      <w:r>
        <w:t>Форма справки из государственной статистической отчетности о наличии земель и распределении их по собственникам земли, землепользователям,</w:t>
      </w:r>
    </w:p>
    <w:p w:rsidR="008B74AB" w:rsidRDefault="00F21BC4" w:rsidP="007E03FE">
      <w:pPr>
        <w:pStyle w:val="20"/>
        <w:shd w:val="clear" w:color="auto" w:fill="auto"/>
        <w:spacing w:before="0" w:after="0" w:line="276" w:lineRule="auto"/>
        <w:jc w:val="left"/>
      </w:pPr>
      <w:r>
        <w:t>угодьям и видам экономической деятельности устанавли</w:t>
      </w:r>
      <w:r>
        <w:t xml:space="preserve">вается </w:t>
      </w:r>
      <w:proofErr w:type="spellStart"/>
      <w:r>
        <w:t>Госкомземом</w:t>
      </w:r>
      <w:proofErr w:type="spellEnd"/>
    </w:p>
    <w:p w:rsidR="008B74AB" w:rsidRDefault="00F21BC4" w:rsidP="007E03FE">
      <w:pPr>
        <w:pStyle w:val="20"/>
        <w:numPr>
          <w:ilvl w:val="0"/>
          <w:numId w:val="20"/>
        </w:numPr>
        <w:shd w:val="clear" w:color="auto" w:fill="auto"/>
        <w:tabs>
          <w:tab w:val="left" w:pos="1532"/>
        </w:tabs>
        <w:spacing w:before="0" w:after="0" w:line="276" w:lineRule="auto"/>
        <w:ind w:firstLine="800"/>
      </w:pPr>
      <w:proofErr w:type="gramStart"/>
      <w:r>
        <w:t>Справки о наличии и размере доли (пая), справки (информация) из государственной статистической отчетности о наличии земель и распределении их по собственникам земли, землепользователям, угодьям и видам экономической деятельности, из</w:t>
      </w:r>
      <w:r>
        <w:t>влечения из технической документации по нормативной денежной оценке земель (земельного участка) формируются в двух экземплярах, которые подписывает должностное лицо и руководитель территориального органа (структурного подразделения), удостоверяется печатью</w:t>
      </w:r>
      <w:r>
        <w:t xml:space="preserve"> территориального органа (структурного подразделения).</w:t>
      </w:r>
      <w:proofErr w:type="gramEnd"/>
      <w:r>
        <w:t xml:space="preserve"> Первый экземпляр предоставляется заявителю, второй - хранится в соответствующем территориальном органе (структурном подразделении).</w:t>
      </w:r>
    </w:p>
    <w:p w:rsidR="008B74AB" w:rsidRDefault="00F21BC4" w:rsidP="007E03FE">
      <w:pPr>
        <w:pStyle w:val="20"/>
        <w:numPr>
          <w:ilvl w:val="0"/>
          <w:numId w:val="20"/>
        </w:numPr>
        <w:shd w:val="clear" w:color="auto" w:fill="auto"/>
        <w:tabs>
          <w:tab w:val="left" w:pos="1527"/>
        </w:tabs>
        <w:spacing w:before="0" w:after="0" w:line="276" w:lineRule="auto"/>
        <w:ind w:firstLine="800"/>
      </w:pPr>
      <w:r>
        <w:t>На получение извлечения из технической документации по нормативной де</w:t>
      </w:r>
      <w:r>
        <w:t>нежной оценке земель (земельного участка) имеют право:</w:t>
      </w:r>
    </w:p>
    <w:p w:rsidR="008B74AB" w:rsidRDefault="00F21BC4" w:rsidP="007E03FE">
      <w:pPr>
        <w:pStyle w:val="20"/>
        <w:numPr>
          <w:ilvl w:val="0"/>
          <w:numId w:val="21"/>
        </w:numPr>
        <w:shd w:val="clear" w:color="auto" w:fill="auto"/>
        <w:tabs>
          <w:tab w:val="left" w:pos="1743"/>
        </w:tabs>
        <w:spacing w:before="0" w:after="0" w:line="276" w:lineRule="auto"/>
        <w:ind w:firstLine="800"/>
      </w:pPr>
      <w:r>
        <w:t>Собственники или их наследники (правопреемники - для юридических лиц), землепользователи земельного участка, в том числе фактические землепользователи;</w:t>
      </w:r>
    </w:p>
    <w:p w:rsidR="008B74AB" w:rsidRDefault="00F21BC4" w:rsidP="007E03FE">
      <w:pPr>
        <w:pStyle w:val="20"/>
        <w:numPr>
          <w:ilvl w:val="0"/>
          <w:numId w:val="21"/>
        </w:numPr>
        <w:shd w:val="clear" w:color="auto" w:fill="auto"/>
        <w:tabs>
          <w:tab w:val="left" w:pos="1743"/>
        </w:tabs>
        <w:spacing w:before="0" w:after="0" w:line="276" w:lineRule="auto"/>
        <w:ind w:firstLine="800"/>
      </w:pPr>
      <w:r>
        <w:t xml:space="preserve">Лица, получившие разрешение на разработку </w:t>
      </w:r>
      <w:r>
        <w:t>землеустроительной документации или уполномоченные ими лица;</w:t>
      </w:r>
    </w:p>
    <w:p w:rsidR="008B74AB" w:rsidRDefault="00F21BC4" w:rsidP="007E03FE">
      <w:pPr>
        <w:pStyle w:val="20"/>
        <w:numPr>
          <w:ilvl w:val="0"/>
          <w:numId w:val="21"/>
        </w:numPr>
        <w:shd w:val="clear" w:color="auto" w:fill="auto"/>
        <w:tabs>
          <w:tab w:val="left" w:pos="1743"/>
        </w:tabs>
        <w:spacing w:before="0" w:after="0" w:line="276" w:lineRule="auto"/>
        <w:ind w:firstLine="800"/>
      </w:pPr>
      <w:r>
        <w:t>Разработчик документации по землеустройству, который имеет лицензию на осуществление хозяйственной деятельности по выполнению работ по землеустройству и/или оценки земель (по поручению собственни</w:t>
      </w:r>
      <w:r>
        <w:t>ка, землепользователя или лица, получившего разрешение на разработку землеустроительной документации);</w:t>
      </w:r>
    </w:p>
    <w:p w:rsidR="008B74AB" w:rsidRDefault="00F21BC4" w:rsidP="007E03FE">
      <w:pPr>
        <w:pStyle w:val="20"/>
        <w:numPr>
          <w:ilvl w:val="0"/>
          <w:numId w:val="21"/>
        </w:numPr>
        <w:shd w:val="clear" w:color="auto" w:fill="auto"/>
        <w:tabs>
          <w:tab w:val="left" w:pos="1734"/>
        </w:tabs>
        <w:spacing w:before="0" w:after="0" w:line="276" w:lineRule="auto"/>
        <w:ind w:firstLine="800"/>
      </w:pPr>
      <w:r>
        <w:t xml:space="preserve">Органы государственной власти, органы местного самоуправления, </w:t>
      </w:r>
      <w:r>
        <w:lastRenderedPageBreak/>
        <w:t>правоохранительные и судебные органы для осуществления полномочий, определенных законодате</w:t>
      </w:r>
      <w:r>
        <w:t>льством.</w:t>
      </w:r>
    </w:p>
    <w:p w:rsidR="008B74AB" w:rsidRDefault="00F21BC4" w:rsidP="007E03FE">
      <w:pPr>
        <w:pStyle w:val="20"/>
        <w:numPr>
          <w:ilvl w:val="0"/>
          <w:numId w:val="21"/>
        </w:numPr>
        <w:shd w:val="clear" w:color="auto" w:fill="auto"/>
        <w:tabs>
          <w:tab w:val="left" w:pos="1738"/>
        </w:tabs>
        <w:spacing w:before="0" w:after="0" w:line="276" w:lineRule="auto"/>
        <w:ind w:firstLine="800"/>
      </w:pPr>
      <w:r>
        <w:t>Нотариус по поручению собственника земельного участка при совершении гражданско-правового соглашения (сделки) с земельным участком и в иных случаях, установленных законодательством.</w:t>
      </w:r>
    </w:p>
    <w:p w:rsidR="008B74AB" w:rsidRDefault="00F21BC4" w:rsidP="007E03FE">
      <w:pPr>
        <w:pStyle w:val="20"/>
        <w:numPr>
          <w:ilvl w:val="0"/>
          <w:numId w:val="20"/>
        </w:numPr>
        <w:shd w:val="clear" w:color="auto" w:fill="auto"/>
        <w:tabs>
          <w:tab w:val="left" w:pos="1706"/>
        </w:tabs>
        <w:spacing w:before="0" w:after="0" w:line="276" w:lineRule="auto"/>
        <w:ind w:firstLine="800"/>
      </w:pPr>
      <w:r>
        <w:t>Для получения извлечения из технической документации по нормативн</w:t>
      </w:r>
      <w:r>
        <w:t>ой денежной оценке земель (земельного участка) заявитель (уполномоченное лицо) подает:</w:t>
      </w:r>
    </w:p>
    <w:p w:rsidR="008B74AB" w:rsidRDefault="00F21BC4" w:rsidP="007E03FE">
      <w:pPr>
        <w:pStyle w:val="20"/>
        <w:numPr>
          <w:ilvl w:val="0"/>
          <w:numId w:val="22"/>
        </w:numPr>
        <w:shd w:val="clear" w:color="auto" w:fill="auto"/>
        <w:tabs>
          <w:tab w:val="left" w:pos="1804"/>
        </w:tabs>
        <w:spacing w:before="0" w:after="0" w:line="276" w:lineRule="auto"/>
        <w:ind w:firstLine="800"/>
      </w:pPr>
      <w:r>
        <w:t xml:space="preserve">Заявление, форма которого устанавливается </w:t>
      </w:r>
      <w:proofErr w:type="spellStart"/>
      <w:r>
        <w:t>Госкомземом</w:t>
      </w:r>
      <w:proofErr w:type="spellEnd"/>
      <w:r>
        <w:t xml:space="preserve"> ДНР;</w:t>
      </w:r>
    </w:p>
    <w:p w:rsidR="008B74AB" w:rsidRDefault="00F21BC4" w:rsidP="007E03FE">
      <w:pPr>
        <w:pStyle w:val="20"/>
        <w:numPr>
          <w:ilvl w:val="0"/>
          <w:numId w:val="22"/>
        </w:numPr>
        <w:shd w:val="clear" w:color="auto" w:fill="auto"/>
        <w:tabs>
          <w:tab w:val="left" w:pos="1734"/>
        </w:tabs>
        <w:spacing w:before="0" w:after="0" w:line="276" w:lineRule="auto"/>
        <w:ind w:firstLine="800"/>
      </w:pPr>
      <w:r>
        <w:t>Копию документа, удостоверяющего личность, определенного в пункте 10.21, а в случае подачи заявления уполномоч</w:t>
      </w:r>
      <w:r>
        <w:t>енным ими лицом - также копию документа, подтверждающего его полномочия действовать от имени таких лиц;</w:t>
      </w:r>
    </w:p>
    <w:p w:rsidR="008B74AB" w:rsidRDefault="00F21BC4" w:rsidP="007E03FE">
      <w:pPr>
        <w:pStyle w:val="20"/>
        <w:numPr>
          <w:ilvl w:val="0"/>
          <w:numId w:val="22"/>
        </w:numPr>
        <w:shd w:val="clear" w:color="auto" w:fill="auto"/>
        <w:tabs>
          <w:tab w:val="left" w:pos="1743"/>
        </w:tabs>
        <w:spacing w:before="0" w:after="0" w:line="276" w:lineRule="auto"/>
        <w:ind w:firstLine="800"/>
      </w:pPr>
      <w:r>
        <w:t xml:space="preserve">Копии учредительных документов, справки из органов статистики с указанием соответствующего вида деятельности согласно КВЭД и свидетельства о </w:t>
      </w:r>
      <w:r>
        <w:t>государственной регистрации или справки (выписки) из Единого государственного реестра (для юридическ</w:t>
      </w:r>
      <w:r w:rsidR="007E03FE">
        <w:t>ого лица и физического лица-пре</w:t>
      </w:r>
      <w:r>
        <w:t>дпринимателя);</w:t>
      </w:r>
    </w:p>
    <w:p w:rsidR="008B74AB" w:rsidRDefault="00F21BC4" w:rsidP="007E03FE">
      <w:pPr>
        <w:pStyle w:val="20"/>
        <w:numPr>
          <w:ilvl w:val="0"/>
          <w:numId w:val="22"/>
        </w:numPr>
        <w:shd w:val="clear" w:color="auto" w:fill="auto"/>
        <w:tabs>
          <w:tab w:val="left" w:pos="1738"/>
        </w:tabs>
        <w:spacing w:before="0" w:after="0" w:line="276" w:lineRule="auto"/>
        <w:ind w:firstLine="780"/>
      </w:pPr>
      <w:r>
        <w:t>Копию правоустанавливающего документа на земельный участок (государственный акт, договор аренды земельного уч</w:t>
      </w:r>
      <w:r>
        <w:t>астка).</w:t>
      </w:r>
    </w:p>
    <w:p w:rsidR="008B74AB" w:rsidRDefault="00F21BC4" w:rsidP="007E03FE">
      <w:pPr>
        <w:pStyle w:val="20"/>
        <w:shd w:val="clear" w:color="auto" w:fill="auto"/>
        <w:spacing w:before="0" w:after="0" w:line="276" w:lineRule="auto"/>
        <w:ind w:firstLine="780"/>
      </w:pPr>
      <w:r>
        <w:t>При отсутствии правоустанавливающего документа на земельный участок заявителем (уполномоченным лицом) подаются копии документов на объекты недвижимости, подтверждающие право собственности или пользования, копии разрешений на разработку землеустроит</w:t>
      </w:r>
      <w:r>
        <w:t>ельной документации, а также графические материалы (при их наличии);</w:t>
      </w:r>
    </w:p>
    <w:p w:rsidR="008B74AB" w:rsidRDefault="00F21BC4" w:rsidP="007E03FE">
      <w:pPr>
        <w:pStyle w:val="20"/>
        <w:numPr>
          <w:ilvl w:val="0"/>
          <w:numId w:val="22"/>
        </w:numPr>
        <w:shd w:val="clear" w:color="auto" w:fill="auto"/>
        <w:tabs>
          <w:tab w:val="left" w:pos="1784"/>
        </w:tabs>
        <w:spacing w:before="0" w:after="0" w:line="276" w:lineRule="auto"/>
        <w:ind w:firstLine="780"/>
      </w:pPr>
      <w:r>
        <w:t>Документ, подтверждающий оплату соответствующих услуг;</w:t>
      </w:r>
    </w:p>
    <w:p w:rsidR="008B74AB" w:rsidRDefault="00F21BC4" w:rsidP="007E03FE">
      <w:pPr>
        <w:pStyle w:val="20"/>
        <w:numPr>
          <w:ilvl w:val="0"/>
          <w:numId w:val="22"/>
        </w:numPr>
        <w:shd w:val="clear" w:color="auto" w:fill="auto"/>
        <w:tabs>
          <w:tab w:val="left" w:pos="1743"/>
        </w:tabs>
        <w:spacing w:before="0" w:after="0" w:line="276" w:lineRule="auto"/>
        <w:ind w:firstLine="780"/>
      </w:pPr>
      <w:r>
        <w:t>Копия документа, подтверждающего освобождение от оплаты за оказание услуг, согласно действующему на территории Донецкой Народной Рес</w:t>
      </w:r>
      <w:r>
        <w:t>публики законодательству.</w:t>
      </w:r>
    </w:p>
    <w:p w:rsidR="008B74AB" w:rsidRDefault="00F21BC4" w:rsidP="007E03FE">
      <w:pPr>
        <w:pStyle w:val="20"/>
        <w:shd w:val="clear" w:color="auto" w:fill="auto"/>
        <w:spacing w:before="0" w:after="0" w:line="276" w:lineRule="auto"/>
        <w:ind w:firstLine="780"/>
      </w:pPr>
      <w:r>
        <w:t>Органам государственной власти, органам местного самоуправления, правоохранительным и судебным органам для реализации их полномочий, организациям и учреждениям, которые содержатся за счет средств бюджета, извлечения из технической</w:t>
      </w:r>
      <w:r>
        <w:t xml:space="preserve"> документации по нормативной денежной оценке земель (земельного участка) предоставляются на бесплатной основе».</w:t>
      </w:r>
    </w:p>
    <w:p w:rsidR="008B74AB" w:rsidRDefault="00F21BC4" w:rsidP="007E03FE">
      <w:pPr>
        <w:pStyle w:val="20"/>
        <w:numPr>
          <w:ilvl w:val="0"/>
          <w:numId w:val="20"/>
        </w:numPr>
        <w:shd w:val="clear" w:color="auto" w:fill="auto"/>
        <w:tabs>
          <w:tab w:val="left" w:pos="1532"/>
        </w:tabs>
        <w:spacing w:before="0" w:after="0" w:line="276" w:lineRule="auto"/>
        <w:ind w:firstLine="780"/>
      </w:pPr>
      <w:r>
        <w:t>Должностное лицо предоставляет в течение четырнадцати рабочих дней от даты регистрации заявления (письменного обращения), заявителю извлечение и</w:t>
      </w:r>
      <w:r>
        <w:t>з технической документации по нормативной денежной оценке земель (земельного участка) либо мотивированный отказ в предоставлении такого документа.</w:t>
      </w:r>
    </w:p>
    <w:p w:rsidR="008B74AB" w:rsidRDefault="00F21BC4" w:rsidP="007E03FE">
      <w:pPr>
        <w:pStyle w:val="20"/>
        <w:shd w:val="clear" w:color="auto" w:fill="auto"/>
        <w:spacing w:before="0" w:after="0" w:line="276" w:lineRule="auto"/>
        <w:ind w:firstLine="780"/>
      </w:pPr>
      <w:r>
        <w:lastRenderedPageBreak/>
        <w:t>Форма извлечения из технической документации по нормативной денежной оценке земель (земельного участка) устан</w:t>
      </w:r>
      <w:r>
        <w:t xml:space="preserve">авливается </w:t>
      </w:r>
      <w:proofErr w:type="spellStart"/>
      <w:r>
        <w:t>Госкомземом</w:t>
      </w:r>
      <w:proofErr w:type="spellEnd"/>
      <w:r>
        <w:t xml:space="preserve"> ДНР.</w:t>
      </w:r>
    </w:p>
    <w:p w:rsidR="008B74AB" w:rsidRDefault="00F21BC4" w:rsidP="007E03FE">
      <w:pPr>
        <w:pStyle w:val="20"/>
        <w:numPr>
          <w:ilvl w:val="0"/>
          <w:numId w:val="20"/>
        </w:numPr>
        <w:shd w:val="clear" w:color="auto" w:fill="auto"/>
        <w:tabs>
          <w:tab w:val="left" w:pos="1537"/>
        </w:tabs>
        <w:spacing w:before="0" w:after="0" w:line="276" w:lineRule="auto"/>
        <w:ind w:firstLine="780"/>
      </w:pPr>
      <w:r>
        <w:t>Основаниями для отказа в предоставлении извлечения из технической документации по нормативной денежной оценке земель (земельного участка) являются:</w:t>
      </w:r>
    </w:p>
    <w:p w:rsidR="008B74AB" w:rsidRDefault="00F21BC4" w:rsidP="007E03FE">
      <w:pPr>
        <w:pStyle w:val="20"/>
        <w:numPr>
          <w:ilvl w:val="0"/>
          <w:numId w:val="23"/>
        </w:numPr>
        <w:shd w:val="clear" w:color="auto" w:fill="auto"/>
        <w:tabs>
          <w:tab w:val="left" w:pos="1734"/>
        </w:tabs>
        <w:spacing w:before="0" w:after="0" w:line="276" w:lineRule="auto"/>
        <w:ind w:firstLine="780"/>
      </w:pPr>
      <w:r>
        <w:t>В Государственном земельном кадастре отсутствуют запрашиваемые сведения;</w:t>
      </w:r>
    </w:p>
    <w:p w:rsidR="008B74AB" w:rsidRDefault="00F21BC4" w:rsidP="007E03FE">
      <w:pPr>
        <w:pStyle w:val="20"/>
        <w:numPr>
          <w:ilvl w:val="0"/>
          <w:numId w:val="23"/>
        </w:numPr>
        <w:shd w:val="clear" w:color="auto" w:fill="auto"/>
        <w:tabs>
          <w:tab w:val="left" w:pos="1738"/>
        </w:tabs>
        <w:spacing w:before="0" w:after="0" w:line="276" w:lineRule="auto"/>
        <w:ind w:firstLine="780"/>
      </w:pPr>
      <w:r>
        <w:t xml:space="preserve">С </w:t>
      </w:r>
      <w:r>
        <w:t>заявлением о предоставлении сведений с Государственного земельного кадастра обратилось ненадлежащее лицо;</w:t>
      </w:r>
    </w:p>
    <w:p w:rsidR="008B74AB" w:rsidRDefault="00F21BC4" w:rsidP="007E03FE">
      <w:pPr>
        <w:pStyle w:val="20"/>
        <w:numPr>
          <w:ilvl w:val="0"/>
          <w:numId w:val="23"/>
        </w:numPr>
        <w:shd w:val="clear" w:color="auto" w:fill="auto"/>
        <w:tabs>
          <w:tab w:val="left" w:pos="1743"/>
        </w:tabs>
        <w:spacing w:before="0" w:after="0" w:line="276" w:lineRule="auto"/>
        <w:ind w:firstLine="780"/>
      </w:pPr>
      <w:r>
        <w:t>Документы поданы не в полном объеме и/или не соответствуют требованиям, установленным законодательством.</w:t>
      </w:r>
    </w:p>
    <w:p w:rsidR="008B74AB" w:rsidRDefault="00F21BC4" w:rsidP="007E03FE">
      <w:pPr>
        <w:pStyle w:val="20"/>
        <w:numPr>
          <w:ilvl w:val="0"/>
          <w:numId w:val="20"/>
        </w:numPr>
        <w:shd w:val="clear" w:color="auto" w:fill="auto"/>
        <w:tabs>
          <w:tab w:val="left" w:pos="1532"/>
        </w:tabs>
        <w:spacing w:before="0" w:after="0" w:line="276" w:lineRule="auto"/>
        <w:ind w:firstLine="780"/>
      </w:pPr>
      <w:r>
        <w:t>Извлечения из технической документации по нор</w:t>
      </w:r>
      <w:r>
        <w:t>мативной денежной оценке земель (земельного участка) выдаются:</w:t>
      </w:r>
    </w:p>
    <w:p w:rsidR="008B74AB" w:rsidRDefault="00F21BC4" w:rsidP="007E03FE">
      <w:pPr>
        <w:pStyle w:val="20"/>
        <w:numPr>
          <w:ilvl w:val="0"/>
          <w:numId w:val="24"/>
        </w:numPr>
        <w:shd w:val="clear" w:color="auto" w:fill="auto"/>
        <w:tabs>
          <w:tab w:val="left" w:pos="1738"/>
        </w:tabs>
        <w:spacing w:before="0" w:after="0" w:line="276" w:lineRule="auto"/>
        <w:ind w:firstLine="780"/>
      </w:pPr>
      <w:r>
        <w:t>На общую площадь земельного участка - в случае, когда земельный участок зарегистрирован в Государственном земельном кадастре и/или вещное право на земельный участок зарегистрировано в установле</w:t>
      </w:r>
      <w:r>
        <w:t>нном порядке;</w:t>
      </w:r>
    </w:p>
    <w:p w:rsidR="008B74AB" w:rsidRDefault="00F21BC4" w:rsidP="007E03FE">
      <w:pPr>
        <w:pStyle w:val="20"/>
        <w:numPr>
          <w:ilvl w:val="0"/>
          <w:numId w:val="24"/>
        </w:numPr>
        <w:shd w:val="clear" w:color="auto" w:fill="auto"/>
        <w:tabs>
          <w:tab w:val="left" w:pos="1738"/>
        </w:tabs>
        <w:spacing w:before="0" w:after="0" w:line="276" w:lineRule="auto"/>
        <w:ind w:firstLine="780"/>
      </w:pPr>
      <w:r>
        <w:t>На единицу площади земельного участка (1 м</w:t>
      </w:r>
      <w:proofErr w:type="gramStart"/>
      <w:r>
        <w:rPr>
          <w:vertAlign w:val="superscript"/>
        </w:rPr>
        <w:t>2</w:t>
      </w:r>
      <w:proofErr w:type="gramEnd"/>
      <w:r>
        <w:t xml:space="preserve"> или 1 га) - в случае, когда земельный участок не зарегистрирован в Государственном земельном кадастре и вещное право на земельный участок не зарегистрировано»;</w:t>
      </w:r>
    </w:p>
    <w:p w:rsidR="008B74AB" w:rsidRDefault="00F21BC4" w:rsidP="007E03FE">
      <w:pPr>
        <w:pStyle w:val="20"/>
        <w:numPr>
          <w:ilvl w:val="0"/>
          <w:numId w:val="1"/>
        </w:numPr>
        <w:shd w:val="clear" w:color="auto" w:fill="auto"/>
        <w:tabs>
          <w:tab w:val="left" w:pos="1422"/>
        </w:tabs>
        <w:spacing w:before="0" w:after="0" w:line="276" w:lineRule="auto"/>
        <w:ind w:firstLine="780"/>
      </w:pPr>
      <w:r>
        <w:t xml:space="preserve">Пункт 11.4 раздела 11 Временного </w:t>
      </w:r>
      <w:r>
        <w:t>порядка изложить в следующей редакции:</w:t>
      </w:r>
    </w:p>
    <w:p w:rsidR="008B74AB" w:rsidRDefault="00F21BC4" w:rsidP="007E03FE">
      <w:pPr>
        <w:pStyle w:val="20"/>
        <w:shd w:val="clear" w:color="auto" w:fill="auto"/>
        <w:tabs>
          <w:tab w:val="left" w:pos="6894"/>
        </w:tabs>
        <w:spacing w:before="0" w:after="0" w:line="276" w:lineRule="auto"/>
        <w:ind w:firstLine="780"/>
      </w:pPr>
      <w:r>
        <w:t>«11.4. Установить, что ранее выданные, до вступления в силу настоящего Временного порядка, государственные акты на право частной собственности на землю, государственные акты на право собственности на землю, государств</w:t>
      </w:r>
      <w:r>
        <w:t>енные акты на право собственности на земельный участок, государственные акты на право постоянного</w:t>
      </w:r>
      <w:r>
        <w:tab/>
        <w:t>пользования землей,</w:t>
      </w:r>
    </w:p>
    <w:p w:rsidR="008B74AB" w:rsidRDefault="00F21BC4" w:rsidP="007E03FE">
      <w:pPr>
        <w:pStyle w:val="20"/>
        <w:shd w:val="clear" w:color="auto" w:fill="auto"/>
        <w:spacing w:before="0" w:after="0" w:line="276" w:lineRule="auto"/>
      </w:pPr>
      <w:r>
        <w:t>государственные акты на право постоянного пользования земельными участками остаются действительными и подлежат замене в случае добровольно</w:t>
      </w:r>
      <w:r>
        <w:t>го обращения физических или юридических лиц»;</w:t>
      </w:r>
    </w:p>
    <w:p w:rsidR="008B74AB" w:rsidRDefault="00F21BC4" w:rsidP="007E03FE">
      <w:pPr>
        <w:pStyle w:val="20"/>
        <w:numPr>
          <w:ilvl w:val="0"/>
          <w:numId w:val="1"/>
        </w:numPr>
        <w:shd w:val="clear" w:color="auto" w:fill="auto"/>
        <w:tabs>
          <w:tab w:val="left" w:pos="1422"/>
        </w:tabs>
        <w:spacing w:before="0" w:after="0" w:line="276" w:lineRule="auto"/>
        <w:ind w:firstLine="780"/>
      </w:pPr>
      <w:r>
        <w:t>Пункт 11.7 раздела 11 Временного порядка изложить в следующей редакции:</w:t>
      </w:r>
    </w:p>
    <w:p w:rsidR="008B74AB" w:rsidRDefault="00F21BC4" w:rsidP="007E03FE">
      <w:pPr>
        <w:pStyle w:val="20"/>
        <w:shd w:val="clear" w:color="auto" w:fill="auto"/>
        <w:tabs>
          <w:tab w:val="left" w:pos="3492"/>
          <w:tab w:val="left" w:pos="6894"/>
          <w:tab w:val="left" w:pos="8743"/>
        </w:tabs>
        <w:spacing w:before="0" w:after="0" w:line="276" w:lineRule="auto"/>
        <w:ind w:firstLine="780"/>
      </w:pPr>
      <w:r>
        <w:t xml:space="preserve">«11.7. </w:t>
      </w:r>
      <w:proofErr w:type="spellStart"/>
      <w:r>
        <w:t>Госкомземом</w:t>
      </w:r>
      <w:proofErr w:type="spellEnd"/>
      <w:r>
        <w:tab/>
        <w:t>ДНР по накладной</w:t>
      </w:r>
      <w:r>
        <w:tab/>
        <w:t>передаются</w:t>
      </w:r>
      <w:r>
        <w:tab/>
        <w:t>бланки</w:t>
      </w:r>
    </w:p>
    <w:p w:rsidR="008B74AB" w:rsidRDefault="00F21BC4" w:rsidP="007E03FE">
      <w:pPr>
        <w:pStyle w:val="20"/>
        <w:shd w:val="clear" w:color="auto" w:fill="auto"/>
        <w:spacing w:before="0" w:after="0" w:line="276" w:lineRule="auto"/>
      </w:pPr>
      <w:r>
        <w:t>территориальному органу (структурному подразделению), которые в свою очередь передаю</w:t>
      </w:r>
      <w:r>
        <w:t>т бланки для их заполнения разработчику документации по землеустройству по акту приема-передачи. Срок заполнения бланка не должен превышать четырнадцать рабочих дней. Заполненные бланки передаются разработчиком документации по землеустройству по акту прием</w:t>
      </w:r>
      <w:r>
        <w:t>а-передачи в территориальный орган (структурное подразделение)»;</w:t>
      </w:r>
    </w:p>
    <w:p w:rsidR="008B74AB" w:rsidRDefault="00F21BC4" w:rsidP="007E03FE">
      <w:pPr>
        <w:pStyle w:val="20"/>
        <w:numPr>
          <w:ilvl w:val="0"/>
          <w:numId w:val="1"/>
        </w:numPr>
        <w:shd w:val="clear" w:color="auto" w:fill="auto"/>
        <w:tabs>
          <w:tab w:val="left" w:pos="1407"/>
        </w:tabs>
        <w:spacing w:before="0" w:after="0" w:line="276" w:lineRule="auto"/>
        <w:ind w:firstLine="780"/>
      </w:pPr>
      <w:r>
        <w:lastRenderedPageBreak/>
        <w:t>Пункты 11.32 и 11.47 раздела11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«11.32. На план наносятся:</w:t>
      </w:r>
    </w:p>
    <w:p w:rsidR="008B74AB" w:rsidRDefault="00F21BC4" w:rsidP="007E03FE">
      <w:pPr>
        <w:pStyle w:val="20"/>
        <w:shd w:val="clear" w:color="auto" w:fill="auto"/>
        <w:spacing w:before="0" w:after="0" w:line="276" w:lineRule="auto"/>
        <w:ind w:firstLine="780"/>
      </w:pPr>
      <w:r>
        <w:t>внешние границы земельного участка с указанием границ смежных земельных участков (с</w:t>
      </w:r>
      <w:r>
        <w:t>плошная черная линия);</w:t>
      </w:r>
    </w:p>
    <w:p w:rsidR="008B74AB" w:rsidRDefault="00F21BC4" w:rsidP="007E03FE">
      <w:pPr>
        <w:pStyle w:val="20"/>
        <w:shd w:val="clear" w:color="auto" w:fill="auto"/>
        <w:spacing w:before="0" w:after="0" w:line="276" w:lineRule="auto"/>
        <w:ind w:firstLine="780"/>
      </w:pPr>
      <w:r>
        <w:t>все поворотные точки границ земельного участка (круг с контурной линией черного цвета);</w:t>
      </w:r>
    </w:p>
    <w:p w:rsidR="008B74AB" w:rsidRDefault="00F21BC4" w:rsidP="007E03FE">
      <w:pPr>
        <w:pStyle w:val="20"/>
        <w:shd w:val="clear" w:color="auto" w:fill="auto"/>
        <w:spacing w:before="0" w:after="0" w:line="276" w:lineRule="auto"/>
        <w:ind w:firstLine="780"/>
      </w:pPr>
      <w:r>
        <w:t>линейные промеры между точками по границам земельного участка (прописываются цифрами с точностью до 0,01 метра);</w:t>
      </w:r>
    </w:p>
    <w:p w:rsidR="008B74AB" w:rsidRDefault="00F21BC4" w:rsidP="007E03FE">
      <w:pPr>
        <w:pStyle w:val="20"/>
        <w:shd w:val="clear" w:color="auto" w:fill="auto"/>
        <w:spacing w:before="0" w:after="0" w:line="276" w:lineRule="auto"/>
        <w:ind w:firstLine="780"/>
      </w:pPr>
      <w:r>
        <w:t xml:space="preserve">границы вкрапленных земельных </w:t>
      </w:r>
      <w:r>
        <w:t>участков посторонних собственников и землепользователей (сплошная черная линия);</w:t>
      </w:r>
    </w:p>
    <w:p w:rsidR="008B74AB" w:rsidRDefault="00F21BC4" w:rsidP="007E03FE">
      <w:pPr>
        <w:pStyle w:val="20"/>
        <w:shd w:val="clear" w:color="auto" w:fill="auto"/>
        <w:spacing w:before="0" w:after="0" w:line="276" w:lineRule="auto"/>
        <w:ind w:firstLine="780"/>
      </w:pPr>
      <w:r>
        <w:t>зоны ограничений относительно использования земельного участка (черная пунктирная линия) и их порядковые номера;</w:t>
      </w:r>
    </w:p>
    <w:p w:rsidR="008B74AB" w:rsidRDefault="00F21BC4" w:rsidP="007E03FE">
      <w:pPr>
        <w:pStyle w:val="20"/>
        <w:shd w:val="clear" w:color="auto" w:fill="auto"/>
        <w:spacing w:before="0" w:after="0" w:line="276" w:lineRule="auto"/>
        <w:ind w:firstLine="780"/>
      </w:pPr>
      <w:r>
        <w:t xml:space="preserve">площадь земельного участка (прописывается цифрами с точностью </w:t>
      </w:r>
      <w:r>
        <w:t>до 0,0001 га).</w:t>
      </w:r>
    </w:p>
    <w:p w:rsidR="008B74AB" w:rsidRDefault="00F21BC4" w:rsidP="007E03FE">
      <w:pPr>
        <w:pStyle w:val="20"/>
        <w:shd w:val="clear" w:color="auto" w:fill="auto"/>
        <w:spacing w:before="0" w:after="0" w:line="276" w:lineRule="auto"/>
        <w:ind w:firstLine="780"/>
      </w:pPr>
      <w:r>
        <w:t>11.47.На план наносятся:</w:t>
      </w:r>
    </w:p>
    <w:p w:rsidR="008B74AB" w:rsidRDefault="00F21BC4" w:rsidP="007E03FE">
      <w:pPr>
        <w:pStyle w:val="20"/>
        <w:shd w:val="clear" w:color="auto" w:fill="auto"/>
        <w:spacing w:before="0" w:after="0" w:line="276" w:lineRule="auto"/>
        <w:ind w:firstLine="780"/>
      </w:pPr>
      <w:r>
        <w:t>внешние границы земельного участка с указанием границ смежных земельных участков (сплошная черная линия);</w:t>
      </w:r>
    </w:p>
    <w:p w:rsidR="008B74AB" w:rsidRDefault="00F21BC4" w:rsidP="007E03FE">
      <w:pPr>
        <w:pStyle w:val="20"/>
        <w:shd w:val="clear" w:color="auto" w:fill="auto"/>
        <w:spacing w:before="0" w:after="0" w:line="276" w:lineRule="auto"/>
        <w:ind w:firstLine="780"/>
      </w:pPr>
      <w:r>
        <w:t>все поворотные точки границ земельного участка (круг с контурной линией черного цвета);</w:t>
      </w:r>
    </w:p>
    <w:p w:rsidR="008B74AB" w:rsidRDefault="00F21BC4" w:rsidP="007E03FE">
      <w:pPr>
        <w:pStyle w:val="20"/>
        <w:shd w:val="clear" w:color="auto" w:fill="auto"/>
        <w:spacing w:before="0" w:after="0" w:line="276" w:lineRule="auto"/>
        <w:ind w:firstLine="780"/>
      </w:pPr>
      <w:r>
        <w:t>линейные промеры между</w:t>
      </w:r>
      <w:r>
        <w:t xml:space="preserve"> точками по границам земельного участка (прописываются цифрами с точностью до 0,01 метра);</w:t>
      </w:r>
    </w:p>
    <w:p w:rsidR="008B74AB" w:rsidRDefault="00F21BC4" w:rsidP="007E03FE">
      <w:pPr>
        <w:pStyle w:val="20"/>
        <w:shd w:val="clear" w:color="auto" w:fill="auto"/>
        <w:spacing w:before="0" w:after="0" w:line="276" w:lineRule="auto"/>
        <w:ind w:firstLine="780"/>
      </w:pPr>
      <w:r>
        <w:t>границы вкрапленных земельных участков посторонних собственников и землепользователей (сплошная черная линия);</w:t>
      </w:r>
    </w:p>
    <w:p w:rsidR="008B74AB" w:rsidRDefault="00F21BC4" w:rsidP="007E03FE">
      <w:pPr>
        <w:pStyle w:val="20"/>
        <w:shd w:val="clear" w:color="auto" w:fill="auto"/>
        <w:spacing w:before="0" w:after="0" w:line="276" w:lineRule="auto"/>
        <w:ind w:firstLine="780"/>
      </w:pPr>
      <w:r>
        <w:t>зоны ограничений относительно использования земельного</w:t>
      </w:r>
      <w:r>
        <w:t xml:space="preserve"> участка (черная пунктирная линия) и их порядковые номера.</w:t>
      </w:r>
    </w:p>
    <w:p w:rsidR="008B74AB" w:rsidRDefault="00F21BC4" w:rsidP="007E03FE">
      <w:pPr>
        <w:pStyle w:val="20"/>
        <w:shd w:val="clear" w:color="auto" w:fill="auto"/>
        <w:spacing w:before="0" w:after="0" w:line="276" w:lineRule="auto"/>
        <w:ind w:firstLine="780"/>
      </w:pPr>
      <w:r>
        <w:t>Площадь земельного участка (прописывается цифрами с точностью до 0,0001 га)»;</w:t>
      </w:r>
    </w:p>
    <w:p w:rsidR="008B74AB" w:rsidRDefault="00F21BC4" w:rsidP="007E03FE">
      <w:pPr>
        <w:pStyle w:val="20"/>
        <w:numPr>
          <w:ilvl w:val="0"/>
          <w:numId w:val="1"/>
        </w:numPr>
        <w:shd w:val="clear" w:color="auto" w:fill="auto"/>
        <w:tabs>
          <w:tab w:val="left" w:pos="1398"/>
        </w:tabs>
        <w:spacing w:before="0" w:after="0" w:line="276" w:lineRule="auto"/>
        <w:ind w:firstLine="780"/>
      </w:pPr>
      <w:r>
        <w:t>Пункт 11.15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«11.15. В строке государственного акта, где ук</w:t>
      </w:r>
      <w:r>
        <w:t>азывается регистрационный номер учетной карточки налогоплательщика, идентификационный код, в каждом столбце таблицы прописывается цифра номера (кода)»;</w:t>
      </w:r>
    </w:p>
    <w:p w:rsidR="008B74AB" w:rsidRDefault="00F21BC4" w:rsidP="007E03FE">
      <w:pPr>
        <w:pStyle w:val="20"/>
        <w:numPr>
          <w:ilvl w:val="0"/>
          <w:numId w:val="1"/>
        </w:numPr>
        <w:shd w:val="clear" w:color="auto" w:fill="auto"/>
        <w:tabs>
          <w:tab w:val="left" w:pos="1393"/>
        </w:tabs>
        <w:spacing w:before="0" w:after="0" w:line="276" w:lineRule="auto"/>
        <w:ind w:firstLine="780"/>
      </w:pPr>
      <w:r>
        <w:t>Пункт 11.30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«11.30. В строке «Описание </w:t>
      </w:r>
      <w:r>
        <w:t xml:space="preserve">границ» указываются кадастровые номера смежных земельных участков, в случае отсутствия кадастрового номера у смежного земельного участка - указывается адрес смежного земельного участка (месторасположение) и/или наименование юридического лица (фамилия и </w:t>
      </w:r>
      <w:r>
        <w:lastRenderedPageBreak/>
        <w:t>ини</w:t>
      </w:r>
      <w:r>
        <w:t>циалы физического лица) собственника (землепользователя) смежного земельного участка. В случае</w:t>
      </w:r>
      <w:proofErr w:type="gramStart"/>
      <w:r>
        <w:t>,</w:t>
      </w:r>
      <w:proofErr w:type="gramEnd"/>
      <w:r>
        <w:t xml:space="preserve"> если смежные земли являются землями государственной или муниципальной собственности, указываются сведения, идентифицирующие эти земли (земли запаса, земли общег</w:t>
      </w:r>
      <w:r>
        <w:t>о пользования и т.п.);</w:t>
      </w:r>
    </w:p>
    <w:p w:rsidR="008B74AB" w:rsidRDefault="00F21BC4" w:rsidP="007E03FE">
      <w:pPr>
        <w:pStyle w:val="20"/>
        <w:numPr>
          <w:ilvl w:val="0"/>
          <w:numId w:val="1"/>
        </w:numPr>
        <w:shd w:val="clear" w:color="auto" w:fill="auto"/>
        <w:tabs>
          <w:tab w:val="left" w:pos="1393"/>
        </w:tabs>
        <w:spacing w:before="0" w:after="0" w:line="276" w:lineRule="auto"/>
        <w:ind w:firstLine="780"/>
      </w:pPr>
      <w:r>
        <w:t>Пункт 11.37.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«11.37. В строке государственного акта, где указывается регистрационный номер учетной карточки налогоплательщика, идентификационный код, в каждом столбце табли</w:t>
      </w:r>
      <w:r>
        <w:t xml:space="preserve">цы прописывается цифра номера (кода). </w:t>
      </w:r>
      <w:proofErr w:type="gramStart"/>
      <w:r>
        <w:t>Если идентификационный номер (код) физическому лицу не присвоен в связи с религиозными убеждениями, при наличии соответствующей отметки в паспорте, в столбцах таблицы проставляются символы "-"»;</w:t>
      </w:r>
      <w:proofErr w:type="gramEnd"/>
    </w:p>
    <w:p w:rsidR="008B74AB" w:rsidRDefault="00F21BC4" w:rsidP="007E03FE">
      <w:pPr>
        <w:pStyle w:val="20"/>
        <w:numPr>
          <w:ilvl w:val="0"/>
          <w:numId w:val="1"/>
        </w:numPr>
        <w:shd w:val="clear" w:color="auto" w:fill="auto"/>
        <w:tabs>
          <w:tab w:val="left" w:pos="1388"/>
        </w:tabs>
        <w:spacing w:before="0" w:after="0" w:line="276" w:lineRule="auto"/>
        <w:ind w:firstLine="780"/>
      </w:pPr>
      <w:r>
        <w:t>В пункте 11.39 слова «р</w:t>
      </w:r>
      <w:r>
        <w:t>ешение соответствующего органа исполнительной власти» заменить словами «решение соответствующего органа исполнительной власти или органа местного самоуправления»;</w:t>
      </w:r>
    </w:p>
    <w:p w:rsidR="008B74AB" w:rsidRDefault="00F21BC4" w:rsidP="007E03FE">
      <w:pPr>
        <w:pStyle w:val="20"/>
        <w:numPr>
          <w:ilvl w:val="0"/>
          <w:numId w:val="1"/>
        </w:numPr>
        <w:shd w:val="clear" w:color="auto" w:fill="auto"/>
        <w:tabs>
          <w:tab w:val="left" w:pos="1393"/>
        </w:tabs>
        <w:spacing w:before="0" w:after="0" w:line="276" w:lineRule="auto"/>
        <w:ind w:firstLine="780"/>
      </w:pPr>
      <w:r>
        <w:t>Пункт 11.45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«11.45. В строке «Оп</w:t>
      </w:r>
      <w:r>
        <w:t>исание границ» указываются кадастровые номера смежных земельных участков, в случае отсутствия кадастрового номера у смежного земельного участка - указывается адрес смежного земельного участка (месторасположение) и/или наименование юридического лица (фамили</w:t>
      </w:r>
      <w:r>
        <w:t>я и инициалы физического лица) собственника (землепользователя) смежного земельного участка. В случае</w:t>
      </w:r>
      <w:proofErr w:type="gramStart"/>
      <w:r>
        <w:t>,</w:t>
      </w:r>
      <w:proofErr w:type="gramEnd"/>
      <w:r>
        <w:t xml:space="preserve"> если смежные земли являются землями государственной или муниципальной собственности, указываются сведения, идентифицирующие эти земли (земли запаса, земл</w:t>
      </w:r>
      <w:r>
        <w:t>и общего пользования и т.п.)»;</w:t>
      </w:r>
    </w:p>
    <w:p w:rsidR="008B74AB" w:rsidRDefault="00F21BC4" w:rsidP="007E03FE">
      <w:pPr>
        <w:pStyle w:val="20"/>
        <w:numPr>
          <w:ilvl w:val="0"/>
          <w:numId w:val="1"/>
        </w:numPr>
        <w:shd w:val="clear" w:color="auto" w:fill="auto"/>
        <w:tabs>
          <w:tab w:val="left" w:pos="1398"/>
        </w:tabs>
        <w:spacing w:before="0" w:after="0" w:line="276" w:lineRule="auto"/>
        <w:ind w:firstLine="780"/>
      </w:pPr>
      <w:r>
        <w:t>Пункт 11.57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 xml:space="preserve">«11.57. Если земельный участок находится в общей совместной или общей долевой собственности, государственный акт выдается каждому из сособственников </w:t>
      </w:r>
      <w:r>
        <w:t>земельного участка или лицу, уполномоченному сособственниками земельного участка. Вместе с бланком государственного акта на право собственности на земельный участок заполняется и выдается Приложение к нему.</w:t>
      </w:r>
    </w:p>
    <w:p w:rsidR="008B74AB" w:rsidRDefault="00F21BC4" w:rsidP="007E03FE">
      <w:pPr>
        <w:pStyle w:val="20"/>
        <w:shd w:val="clear" w:color="auto" w:fill="auto"/>
        <w:spacing w:before="0" w:after="0" w:line="276" w:lineRule="auto"/>
        <w:ind w:firstLine="780"/>
      </w:pPr>
      <w:r>
        <w:t xml:space="preserve">Сособственник, не получивший государственный акт </w:t>
      </w:r>
      <w:r>
        <w:t>на свое имя, имеет право по письменному обращению получить государственный акт на право собственности на земельный участок с указанием всех сособственников, сведения о которых внесены в Государственный земельный кадастр в Приложении к государственному акту</w:t>
      </w:r>
      <w:r>
        <w:t>.</w:t>
      </w:r>
    </w:p>
    <w:p w:rsidR="008B74AB" w:rsidRDefault="00F21BC4" w:rsidP="007E03FE">
      <w:pPr>
        <w:pStyle w:val="20"/>
        <w:shd w:val="clear" w:color="auto" w:fill="auto"/>
        <w:spacing w:before="0" w:after="0" w:line="276" w:lineRule="auto"/>
        <w:ind w:firstLine="780"/>
      </w:pPr>
      <w:r>
        <w:t xml:space="preserve">Заполнение таких бланков осуществляется территориальным органом </w:t>
      </w:r>
      <w:r>
        <w:lastRenderedPageBreak/>
        <w:t>(структурным подразделением) на платной основе.</w:t>
      </w:r>
    </w:p>
    <w:p w:rsidR="008B74AB" w:rsidRDefault="00F21BC4" w:rsidP="007E03FE">
      <w:pPr>
        <w:pStyle w:val="20"/>
        <w:shd w:val="clear" w:color="auto" w:fill="auto"/>
        <w:spacing w:before="0" w:after="0" w:line="276" w:lineRule="auto"/>
        <w:ind w:firstLine="780"/>
      </w:pPr>
      <w:r>
        <w:t>В случае если право собственности на земельный участок возникло до 2004 года и земельный участок в Государственном земельном кадастре не зарег</w:t>
      </w:r>
      <w:r>
        <w:t>истрирован, получение государственного акта на право собственности на земельный участок на каждого из сособственников земельного участка осуществляется после проведения государственной регистрации земельного участка согласно пункту 4.12 настоящего Временно</w:t>
      </w:r>
      <w:r>
        <w:t>го порядка»;</w:t>
      </w:r>
    </w:p>
    <w:p w:rsidR="008B74AB" w:rsidRDefault="00F21BC4" w:rsidP="007E03FE">
      <w:pPr>
        <w:pStyle w:val="20"/>
        <w:numPr>
          <w:ilvl w:val="0"/>
          <w:numId w:val="1"/>
        </w:numPr>
        <w:shd w:val="clear" w:color="auto" w:fill="auto"/>
        <w:tabs>
          <w:tab w:val="left" w:pos="1393"/>
        </w:tabs>
        <w:spacing w:before="0" w:after="0" w:line="276" w:lineRule="auto"/>
        <w:ind w:firstLine="780"/>
      </w:pPr>
      <w:r>
        <w:t>В пункте 11.63 раздела 11 Временного порядка слова «по акту приема-передачи» заменить словами «по накладной»;</w:t>
      </w:r>
    </w:p>
    <w:p w:rsidR="008B74AB" w:rsidRDefault="00F21BC4" w:rsidP="007E03FE">
      <w:pPr>
        <w:pStyle w:val="20"/>
        <w:numPr>
          <w:ilvl w:val="0"/>
          <w:numId w:val="1"/>
        </w:numPr>
        <w:shd w:val="clear" w:color="auto" w:fill="auto"/>
        <w:tabs>
          <w:tab w:val="left" w:pos="1388"/>
        </w:tabs>
        <w:spacing w:before="0" w:after="0" w:line="276" w:lineRule="auto"/>
        <w:ind w:firstLine="780"/>
      </w:pPr>
      <w:r>
        <w:t>Пункт 11.66 раздела</w:t>
      </w:r>
      <w:r w:rsidR="007E03FE">
        <w:t xml:space="preserve"> </w:t>
      </w:r>
      <w:r w:rsidR="007E03FE">
        <w:rPr>
          <w:lang w:val="en-US"/>
        </w:rPr>
        <w:t>II</w:t>
      </w:r>
      <w:r>
        <w:t xml:space="preserve">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«11.66. Новый государственный акт заполняется в течение тридца</w:t>
      </w:r>
      <w:r>
        <w:t>ти рабочих дней от даты поступления вышеуказанных документов в территориальный орган (структурное подразделение) на бесплатной основе»;</w:t>
      </w:r>
    </w:p>
    <w:p w:rsidR="008B74AB" w:rsidRDefault="00F21BC4" w:rsidP="007E03FE">
      <w:pPr>
        <w:pStyle w:val="20"/>
        <w:numPr>
          <w:ilvl w:val="0"/>
          <w:numId w:val="1"/>
        </w:numPr>
        <w:shd w:val="clear" w:color="auto" w:fill="auto"/>
        <w:tabs>
          <w:tab w:val="left" w:pos="1383"/>
        </w:tabs>
        <w:spacing w:before="0" w:after="0" w:line="276" w:lineRule="auto"/>
        <w:ind w:firstLine="780"/>
      </w:pPr>
      <w:r>
        <w:t>Пункт 11.67 раздела 11 Временного порядка изложить в следующей редакции:</w:t>
      </w:r>
    </w:p>
    <w:p w:rsidR="008B74AB" w:rsidRDefault="00F21BC4" w:rsidP="007E03FE">
      <w:pPr>
        <w:pStyle w:val="20"/>
        <w:shd w:val="clear" w:color="auto" w:fill="auto"/>
        <w:spacing w:before="0" w:after="0" w:line="276" w:lineRule="auto"/>
        <w:ind w:firstLine="780"/>
      </w:pPr>
      <w:r>
        <w:t>«11.67. При выдаче нового государственного акта</w:t>
      </w:r>
      <w:r>
        <w:t>, экземпляр государственного акта, в котором была допущена ошибка, возвращается собственником (землепользователем) в соответствующий территориальный орган (структурное подразделение) и считается испорченным»;</w:t>
      </w:r>
    </w:p>
    <w:p w:rsidR="008B74AB" w:rsidRDefault="00F21BC4" w:rsidP="007E03FE">
      <w:pPr>
        <w:pStyle w:val="20"/>
        <w:numPr>
          <w:ilvl w:val="0"/>
          <w:numId w:val="1"/>
        </w:numPr>
        <w:shd w:val="clear" w:color="auto" w:fill="auto"/>
        <w:tabs>
          <w:tab w:val="left" w:pos="1430"/>
        </w:tabs>
        <w:spacing w:before="0" w:after="0" w:line="276" w:lineRule="auto"/>
        <w:ind w:firstLine="780"/>
      </w:pPr>
      <w:proofErr w:type="gramStart"/>
      <w:r>
        <w:t xml:space="preserve">В пункте 11.68 раздела 11 Временного порядка </w:t>
      </w:r>
      <w:r>
        <w:t>слова «При потере (повреждении) государственного акта землепользователю (собственнику) выдается новый (дубликат) государственный акт» заменить словами «При потере (повреждении) государственного акта, обнаружении ошибки, добровольной замене государственного</w:t>
      </w:r>
      <w:r>
        <w:t xml:space="preserve"> акта на акт нового образца землепользователю (собственнику) выдается новый государственный акт»;</w:t>
      </w:r>
      <w:proofErr w:type="gramEnd"/>
    </w:p>
    <w:p w:rsidR="008B74AB" w:rsidRDefault="00F21BC4" w:rsidP="007E03FE">
      <w:pPr>
        <w:pStyle w:val="20"/>
        <w:numPr>
          <w:ilvl w:val="0"/>
          <w:numId w:val="1"/>
        </w:numPr>
        <w:shd w:val="clear" w:color="auto" w:fill="auto"/>
        <w:tabs>
          <w:tab w:val="left" w:pos="1430"/>
        </w:tabs>
        <w:spacing w:before="0" w:after="0" w:line="276" w:lineRule="auto"/>
        <w:ind w:firstLine="780"/>
      </w:pPr>
      <w:r>
        <w:t>В пункте 11.77 раздела 11 Временного порядка слова «государственный акт выдается» заменить словами «государственный акт заполняется»;</w:t>
      </w:r>
    </w:p>
    <w:p w:rsidR="008B74AB" w:rsidRDefault="00F21BC4" w:rsidP="007E03FE">
      <w:pPr>
        <w:pStyle w:val="20"/>
        <w:numPr>
          <w:ilvl w:val="0"/>
          <w:numId w:val="1"/>
        </w:numPr>
        <w:shd w:val="clear" w:color="auto" w:fill="auto"/>
        <w:tabs>
          <w:tab w:val="left" w:pos="1425"/>
        </w:tabs>
        <w:spacing w:before="0" w:after="0" w:line="276" w:lineRule="auto"/>
        <w:ind w:firstLine="780"/>
      </w:pPr>
      <w:r>
        <w:t xml:space="preserve">Исключить из пункта </w:t>
      </w:r>
      <w:r>
        <w:t>11.80 раздела 11 Временного порядка слова «абзацем первым пункта 11.45 и пунктом 11.49».</w:t>
      </w:r>
    </w:p>
    <w:p w:rsidR="008B74AB" w:rsidRDefault="00F21BC4" w:rsidP="007E03FE">
      <w:pPr>
        <w:pStyle w:val="20"/>
        <w:shd w:val="clear" w:color="auto" w:fill="auto"/>
        <w:spacing w:before="0" w:after="0" w:line="276" w:lineRule="auto"/>
        <w:ind w:firstLine="780"/>
      </w:pPr>
      <w:r>
        <w:t>2. В приложениях к Временному порядку:</w:t>
      </w:r>
    </w:p>
    <w:p w:rsidR="008B74AB" w:rsidRDefault="00F21BC4" w:rsidP="007E03FE">
      <w:pPr>
        <w:pStyle w:val="20"/>
        <w:numPr>
          <w:ilvl w:val="0"/>
          <w:numId w:val="25"/>
        </w:numPr>
        <w:shd w:val="clear" w:color="auto" w:fill="auto"/>
        <w:tabs>
          <w:tab w:val="left" w:pos="1291"/>
        </w:tabs>
        <w:spacing w:before="0" w:after="0" w:line="276" w:lineRule="auto"/>
        <w:ind w:firstLine="780"/>
      </w:pPr>
      <w:r>
        <w:t xml:space="preserve">№4 «Поземельная книга», №36 «Извлечение из Государственного земельного кадастра о земельном участке», № 39 «Справка о наличии и </w:t>
      </w:r>
      <w:r>
        <w:t>размере земельной доли (пая)» слова «грн. (руб.)» заменить словами «рос</w:t>
      </w:r>
      <w:proofErr w:type="gramStart"/>
      <w:r>
        <w:t>.</w:t>
      </w:r>
      <w:proofErr w:type="gramEnd"/>
      <w:r>
        <w:t xml:space="preserve"> </w:t>
      </w:r>
      <w:proofErr w:type="gramStart"/>
      <w:r>
        <w:t>р</w:t>
      </w:r>
      <w:proofErr w:type="gramEnd"/>
      <w:r>
        <w:t>уб.»;</w:t>
      </w:r>
    </w:p>
    <w:p w:rsidR="007E03FE" w:rsidRDefault="007E03FE" w:rsidP="007E03FE">
      <w:pPr>
        <w:pStyle w:val="20"/>
        <w:shd w:val="clear" w:color="auto" w:fill="auto"/>
        <w:tabs>
          <w:tab w:val="left" w:pos="1291"/>
        </w:tabs>
        <w:spacing w:before="0" w:after="0" w:line="276" w:lineRule="auto"/>
      </w:pPr>
    </w:p>
    <w:p w:rsidR="007E03FE" w:rsidRDefault="007E03FE" w:rsidP="007E03FE">
      <w:pPr>
        <w:pStyle w:val="20"/>
        <w:shd w:val="clear" w:color="auto" w:fill="auto"/>
        <w:tabs>
          <w:tab w:val="left" w:pos="1291"/>
        </w:tabs>
        <w:spacing w:before="0" w:after="0" w:line="276" w:lineRule="auto"/>
      </w:pPr>
    </w:p>
    <w:p w:rsidR="007E03FE" w:rsidRDefault="007E03FE" w:rsidP="007E03FE">
      <w:pPr>
        <w:pStyle w:val="20"/>
        <w:shd w:val="clear" w:color="auto" w:fill="auto"/>
        <w:tabs>
          <w:tab w:val="left" w:pos="1291"/>
        </w:tabs>
        <w:spacing w:before="0" w:after="0" w:line="276" w:lineRule="auto"/>
      </w:pPr>
    </w:p>
    <w:p w:rsidR="007E03FE" w:rsidRDefault="007E03FE" w:rsidP="007E03FE">
      <w:pPr>
        <w:pStyle w:val="20"/>
        <w:shd w:val="clear" w:color="auto" w:fill="auto"/>
        <w:tabs>
          <w:tab w:val="left" w:pos="1291"/>
        </w:tabs>
        <w:spacing w:before="0" w:after="0" w:line="276" w:lineRule="auto"/>
      </w:pPr>
    </w:p>
    <w:p w:rsidR="007E03FE" w:rsidRDefault="007E03FE" w:rsidP="007E03FE">
      <w:pPr>
        <w:pStyle w:val="20"/>
        <w:shd w:val="clear" w:color="auto" w:fill="auto"/>
        <w:tabs>
          <w:tab w:val="left" w:pos="1291"/>
        </w:tabs>
        <w:spacing w:before="0" w:after="0" w:line="276" w:lineRule="auto"/>
      </w:pPr>
      <w:r>
        <w:rPr>
          <w:noProof/>
          <w:lang w:bidi="ar-SA"/>
        </w:rPr>
        <w:lastRenderedPageBreak/>
        <w:drawing>
          <wp:inline distT="0" distB="0" distL="0" distR="0">
            <wp:extent cx="6273165" cy="5156835"/>
            <wp:effectExtent l="0" t="0" r="0" b="0"/>
            <wp:docPr id="1" name="Рисунок 1" descr="C:\Users\user\Desktop\доки\постановления совета министров\09.08\П 14-28\Postanov_N14_28_06112017_Pag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доки\постановления совета министров\09.08\П 14-28\Postanov_N14_28_06112017_Page2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73165" cy="5156835"/>
                    </a:xfrm>
                    <a:prstGeom prst="rect">
                      <a:avLst/>
                    </a:prstGeom>
                    <a:noFill/>
                    <a:ln>
                      <a:noFill/>
                    </a:ln>
                  </pic:spPr>
                </pic:pic>
              </a:graphicData>
            </a:graphic>
          </wp:inline>
        </w:drawing>
      </w:r>
      <w:r>
        <w:rPr>
          <w:noProof/>
          <w:lang w:bidi="ar-SA"/>
        </w:rPr>
        <w:lastRenderedPageBreak/>
        <w:drawing>
          <wp:inline distT="0" distB="0" distL="0" distR="0">
            <wp:extent cx="6273165" cy="7687310"/>
            <wp:effectExtent l="0" t="0" r="0" b="0"/>
            <wp:docPr id="2" name="Рисунок 2" descr="C:\Users\user\Desktop\доки\постановления совета министров\09.08\П 14-28\Postanov_N14_28_06112017_Page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доки\постановления совета министров\09.08\П 14-28\Postanov_N14_28_06112017_Page2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73165" cy="7687310"/>
                    </a:xfrm>
                    <a:prstGeom prst="rect">
                      <a:avLst/>
                    </a:prstGeom>
                    <a:noFill/>
                    <a:ln>
                      <a:noFill/>
                    </a:ln>
                  </pic:spPr>
                </pic:pic>
              </a:graphicData>
            </a:graphic>
          </wp:inline>
        </w:drawing>
      </w:r>
    </w:p>
    <w:p w:rsidR="008B74AB" w:rsidRDefault="00F21BC4" w:rsidP="007E03FE">
      <w:pPr>
        <w:pStyle w:val="a9"/>
        <w:shd w:val="clear" w:color="auto" w:fill="auto"/>
        <w:spacing w:line="276" w:lineRule="auto"/>
        <w:jc w:val="both"/>
        <w:rPr>
          <w:rStyle w:val="aa"/>
        </w:rPr>
      </w:pPr>
      <w:r>
        <w:rPr>
          <w:rStyle w:val="aa"/>
        </w:rPr>
        <w:t xml:space="preserve">3. </w:t>
      </w:r>
      <w:r>
        <w:rPr>
          <w:rStyle w:val="aa"/>
        </w:rPr>
        <w:t>Настоящее Постановление вступает в силу со дня официального опубликования.</w:t>
      </w:r>
    </w:p>
    <w:p w:rsidR="007E03FE" w:rsidRDefault="007E03FE" w:rsidP="007E03FE">
      <w:pPr>
        <w:pStyle w:val="a9"/>
        <w:shd w:val="clear" w:color="auto" w:fill="auto"/>
        <w:spacing w:line="276" w:lineRule="auto"/>
        <w:jc w:val="both"/>
        <w:rPr>
          <w:rStyle w:val="aa"/>
        </w:rPr>
      </w:pPr>
    </w:p>
    <w:p w:rsidR="007E03FE" w:rsidRDefault="007E03FE" w:rsidP="007E03FE">
      <w:pPr>
        <w:pStyle w:val="a9"/>
        <w:shd w:val="clear" w:color="auto" w:fill="auto"/>
        <w:spacing w:line="276" w:lineRule="auto"/>
        <w:jc w:val="both"/>
      </w:pPr>
    </w:p>
    <w:p w:rsidR="008B74AB" w:rsidRDefault="00F21BC4" w:rsidP="007E03FE">
      <w:pPr>
        <w:pStyle w:val="33"/>
        <w:shd w:val="clear" w:color="auto" w:fill="auto"/>
        <w:spacing w:before="0" w:after="0" w:line="276" w:lineRule="auto"/>
        <w:ind w:right="-35"/>
        <w:jc w:val="left"/>
      </w:pPr>
      <w:r>
        <w:rPr>
          <w:rStyle w:val="34"/>
          <w:b/>
          <w:bCs/>
        </w:rPr>
        <w:t xml:space="preserve">Председатель </w:t>
      </w:r>
      <w:r w:rsidR="007E03FE">
        <w:rPr>
          <w:rStyle w:val="34"/>
          <w:b/>
          <w:bCs/>
        </w:rPr>
        <w:br/>
      </w:r>
      <w:r>
        <w:rPr>
          <w:rStyle w:val="34"/>
          <w:b/>
          <w:bCs/>
        </w:rPr>
        <w:t>Совета Министров</w:t>
      </w:r>
      <w:r w:rsidR="007E03FE">
        <w:rPr>
          <w:rStyle w:val="34"/>
          <w:b/>
          <w:bCs/>
        </w:rPr>
        <w:t xml:space="preserve">                                                                       А. В. Захарченко </w:t>
      </w:r>
    </w:p>
    <w:sectPr w:rsidR="008B74AB">
      <w:headerReference w:type="default" r:id="rId15"/>
      <w:pgSz w:w="11900" w:h="16840"/>
      <w:pgMar w:top="1242" w:right="325" w:bottom="1205" w:left="16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BC4" w:rsidRDefault="00F21BC4">
      <w:r>
        <w:separator/>
      </w:r>
    </w:p>
  </w:endnote>
  <w:endnote w:type="continuationSeparator" w:id="0">
    <w:p w:rsidR="00F21BC4" w:rsidRDefault="00F21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BC4" w:rsidRDefault="00F21BC4"/>
  </w:footnote>
  <w:footnote w:type="continuationSeparator" w:id="0">
    <w:p w:rsidR="00F21BC4" w:rsidRDefault="00F21B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AB" w:rsidRDefault="00F21BC4">
    <w:pPr>
      <w:rPr>
        <w:sz w:val="2"/>
        <w:szCs w:val="2"/>
      </w:rPr>
    </w:pPr>
    <w:r>
      <w:pict>
        <v:shapetype id="_x0000_t202" coordsize="21600,21600" o:spt="202" path="m,l,21600r21600,l21600,xe">
          <v:stroke joinstyle="miter"/>
          <v:path gradientshapeok="t" o:connecttype="rect"/>
        </v:shapetype>
        <v:shape id="_x0000_s2049" type="#_x0000_t202" style="position:absolute;margin-left:324.7pt;margin-top:37.45pt;width:11.3pt;height:8.4pt;z-index:-188744063;mso-wrap-style:none;mso-wrap-distance-left:5pt;mso-wrap-distance-right:5pt;mso-position-horizontal-relative:page;mso-position-vertical-relative:page" wrapcoords="0 0" filled="f" stroked="f">
          <v:textbox style="mso-fit-shape-to-text:t" inset="0,0,0,0">
            <w:txbxContent>
              <w:p w:rsidR="008B74AB" w:rsidRDefault="00F21BC4">
                <w:pPr>
                  <w:pStyle w:val="a5"/>
                  <w:shd w:val="clear" w:color="auto" w:fill="auto"/>
                  <w:spacing w:line="240" w:lineRule="auto"/>
                </w:pPr>
                <w:r>
                  <w:rPr>
                    <w:rStyle w:val="a7"/>
                  </w:rPr>
                  <w:t>24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658"/>
    <w:multiLevelType w:val="multilevel"/>
    <w:tmpl w:val="C61809C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5B6266"/>
    <w:multiLevelType w:val="multilevel"/>
    <w:tmpl w:val="798428C8"/>
    <w:lvl w:ilvl="0">
      <w:start w:val="1"/>
      <w:numFmt w:val="decimal"/>
      <w:lvlText w:val="1.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F24BF"/>
    <w:multiLevelType w:val="multilevel"/>
    <w:tmpl w:val="C50E49A4"/>
    <w:lvl w:ilvl="0">
      <w:start w:val="3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0A57E2"/>
    <w:multiLevelType w:val="multilevel"/>
    <w:tmpl w:val="8F8082A2"/>
    <w:lvl w:ilvl="0">
      <w:start w:val="1"/>
      <w:numFmt w:val="decimal"/>
      <w:lvlText w:val="10.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F327B"/>
    <w:multiLevelType w:val="multilevel"/>
    <w:tmpl w:val="CAEE860E"/>
    <w:lvl w:ilvl="0">
      <w:start w:val="4"/>
      <w:numFmt w:val="decimal"/>
      <w:lvlText w:val="1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715AB"/>
    <w:multiLevelType w:val="multilevel"/>
    <w:tmpl w:val="E0FCA292"/>
    <w:lvl w:ilvl="0">
      <w:start w:val="1"/>
      <w:numFmt w:val="decimal"/>
      <w:lvlText w:val="10.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03F50"/>
    <w:multiLevelType w:val="multilevel"/>
    <w:tmpl w:val="357C4480"/>
    <w:lvl w:ilvl="0">
      <w:start w:val="4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7413E"/>
    <w:multiLevelType w:val="multilevel"/>
    <w:tmpl w:val="68449236"/>
    <w:lvl w:ilvl="0">
      <w:start w:val="7"/>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6022A1"/>
    <w:multiLevelType w:val="multilevel"/>
    <w:tmpl w:val="5016D772"/>
    <w:lvl w:ilvl="0">
      <w:start w:val="1"/>
      <w:numFmt w:val="decimal"/>
      <w:lvlText w:val="1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616DDD"/>
    <w:multiLevelType w:val="multilevel"/>
    <w:tmpl w:val="12D833CC"/>
    <w:lvl w:ilvl="0">
      <w:start w:val="3"/>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270188"/>
    <w:multiLevelType w:val="multilevel"/>
    <w:tmpl w:val="DADCC95C"/>
    <w:lvl w:ilvl="0">
      <w:start w:val="1"/>
      <w:numFmt w:val="decimal"/>
      <w:lvlText w:val="10.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2A58B5"/>
    <w:multiLevelType w:val="multilevel"/>
    <w:tmpl w:val="D5CA656E"/>
    <w:lvl w:ilvl="0">
      <w:start w:val="1"/>
      <w:numFmt w:val="decimal"/>
      <w:lvlText w:val="1.5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132C18"/>
    <w:multiLevelType w:val="multilevel"/>
    <w:tmpl w:val="918C44E4"/>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0230D1"/>
    <w:multiLevelType w:val="multilevel"/>
    <w:tmpl w:val="15548D8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FF18D5"/>
    <w:multiLevelType w:val="multilevel"/>
    <w:tmpl w:val="AC1AD1C0"/>
    <w:lvl w:ilvl="0">
      <w:start w:val="1"/>
      <w:numFmt w:val="decimal"/>
      <w:lvlText w:val="10.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62469A"/>
    <w:multiLevelType w:val="multilevel"/>
    <w:tmpl w:val="925A0E26"/>
    <w:lvl w:ilvl="0">
      <w:start w:val="1"/>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DB0907"/>
    <w:multiLevelType w:val="multilevel"/>
    <w:tmpl w:val="F1ACE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B27A3F"/>
    <w:multiLevelType w:val="multilevel"/>
    <w:tmpl w:val="07602ABA"/>
    <w:lvl w:ilvl="0">
      <w:start w:val="3"/>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D2236"/>
    <w:multiLevelType w:val="multilevel"/>
    <w:tmpl w:val="5CB044C2"/>
    <w:lvl w:ilvl="0">
      <w:start w:val="20"/>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E574B6"/>
    <w:multiLevelType w:val="multilevel"/>
    <w:tmpl w:val="9C92204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FD53D2"/>
    <w:multiLevelType w:val="multilevel"/>
    <w:tmpl w:val="B98CB3D2"/>
    <w:lvl w:ilvl="0">
      <w:start w:val="3"/>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055D44"/>
    <w:multiLevelType w:val="multilevel"/>
    <w:tmpl w:val="881C0EBE"/>
    <w:lvl w:ilvl="0">
      <w:start w:val="3"/>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F8230D"/>
    <w:multiLevelType w:val="multilevel"/>
    <w:tmpl w:val="AFB65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746383C"/>
    <w:multiLevelType w:val="multilevel"/>
    <w:tmpl w:val="062E93A2"/>
    <w:lvl w:ilvl="0">
      <w:start w:val="1"/>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2F26FEA"/>
    <w:multiLevelType w:val="multilevel"/>
    <w:tmpl w:val="57DC24B2"/>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6E03BB9"/>
    <w:multiLevelType w:val="multilevel"/>
    <w:tmpl w:val="CCCE7B6E"/>
    <w:lvl w:ilvl="0">
      <w:start w:val="2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9B14956"/>
    <w:multiLevelType w:val="multilevel"/>
    <w:tmpl w:val="5106C2A4"/>
    <w:lvl w:ilvl="0">
      <w:start w:val="1"/>
      <w:numFmt w:val="decimal"/>
      <w:lvlText w:val="1.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4"/>
  </w:num>
  <w:num w:numId="3">
    <w:abstractNumId w:val="9"/>
  </w:num>
  <w:num w:numId="4">
    <w:abstractNumId w:val="19"/>
  </w:num>
  <w:num w:numId="5">
    <w:abstractNumId w:val="21"/>
  </w:num>
  <w:num w:numId="6">
    <w:abstractNumId w:val="2"/>
  </w:num>
  <w:num w:numId="7">
    <w:abstractNumId w:val="16"/>
  </w:num>
  <w:num w:numId="8">
    <w:abstractNumId w:val="1"/>
  </w:num>
  <w:num w:numId="9">
    <w:abstractNumId w:val="26"/>
  </w:num>
  <w:num w:numId="10">
    <w:abstractNumId w:val="17"/>
  </w:num>
  <w:num w:numId="11">
    <w:abstractNumId w:val="20"/>
  </w:num>
  <w:num w:numId="12">
    <w:abstractNumId w:val="7"/>
  </w:num>
  <w:num w:numId="13">
    <w:abstractNumId w:val="23"/>
  </w:num>
  <w:num w:numId="14">
    <w:abstractNumId w:val="6"/>
  </w:num>
  <w:num w:numId="15">
    <w:abstractNumId w:val="11"/>
  </w:num>
  <w:num w:numId="16">
    <w:abstractNumId w:val="15"/>
  </w:num>
  <w:num w:numId="17">
    <w:abstractNumId w:val="4"/>
  </w:num>
  <w:num w:numId="18">
    <w:abstractNumId w:val="8"/>
  </w:num>
  <w:num w:numId="19">
    <w:abstractNumId w:val="25"/>
  </w:num>
  <w:num w:numId="20">
    <w:abstractNumId w:val="18"/>
  </w:num>
  <w:num w:numId="21">
    <w:abstractNumId w:val="3"/>
  </w:num>
  <w:num w:numId="22">
    <w:abstractNumId w:val="5"/>
  </w:num>
  <w:num w:numId="23">
    <w:abstractNumId w:val="10"/>
  </w:num>
  <w:num w:numId="24">
    <w:abstractNumId w:val="14"/>
  </w:num>
  <w:num w:numId="25">
    <w:abstractNumId w:val="13"/>
  </w:num>
  <w:num w:numId="26">
    <w:abstractNumId w:val="2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B74AB"/>
    <w:rsid w:val="003402AD"/>
    <w:rsid w:val="00495274"/>
    <w:rsid w:val="007E03FE"/>
    <w:rsid w:val="008B74AB"/>
    <w:rsid w:val="00F21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40"/>
      <w:szCs w:val="40"/>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31">
    <w:name w:val="Заголовок №3"/>
    <w:basedOn w:val="3"/>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0"/>
    <w:link w:val="33"/>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3">
    <w:name w:val="Заголовок №2_"/>
    <w:basedOn w:val="a0"/>
    <w:link w:val="24"/>
    <w:rPr>
      <w:rFonts w:ascii="Franklin Gothic Heavy" w:eastAsia="Franklin Gothic Heavy" w:hAnsi="Franklin Gothic Heavy" w:cs="Franklin Gothic Heavy"/>
      <w:b w:val="0"/>
      <w:bCs w:val="0"/>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16"/>
      <w:szCs w:val="16"/>
      <w:u w:val="none"/>
    </w:rPr>
  </w:style>
  <w:style w:type="character" w:customStyle="1" w:styleId="a7">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aa">
    <w:name w:val="Подпись к картинке"/>
    <w:basedOn w:val="a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10">
    <w:name w:val="Заголовок №1"/>
    <w:basedOn w:val="a"/>
    <w:link w:val="1"/>
    <w:pPr>
      <w:shd w:val="clear" w:color="auto" w:fill="FFFFFF"/>
      <w:spacing w:before="120" w:after="240" w:line="461" w:lineRule="exact"/>
      <w:jc w:val="center"/>
      <w:outlineLvl w:val="0"/>
    </w:pPr>
    <w:rPr>
      <w:rFonts w:ascii="Times New Roman" w:eastAsia="Times New Roman" w:hAnsi="Times New Roman" w:cs="Times New Roman"/>
      <w:b/>
      <w:bCs/>
      <w:sz w:val="40"/>
      <w:szCs w:val="40"/>
    </w:rPr>
  </w:style>
  <w:style w:type="paragraph" w:customStyle="1" w:styleId="30">
    <w:name w:val="Заголовок №3"/>
    <w:basedOn w:val="a"/>
    <w:link w:val="3"/>
    <w:pPr>
      <w:shd w:val="clear" w:color="auto" w:fill="FFFFFF"/>
      <w:spacing w:before="240" w:after="600" w:line="0" w:lineRule="atLeast"/>
      <w:jc w:val="center"/>
      <w:outlineLvl w:val="2"/>
    </w:pPr>
    <w:rPr>
      <w:rFonts w:ascii="Times New Roman" w:eastAsia="Times New Roman" w:hAnsi="Times New Roman" w:cs="Times New Roman"/>
      <w:b/>
      <w:bCs/>
      <w:sz w:val="32"/>
      <w:szCs w:val="32"/>
    </w:rPr>
  </w:style>
  <w:style w:type="paragraph" w:customStyle="1" w:styleId="33">
    <w:name w:val="Основной текст (3)"/>
    <w:basedOn w:val="a"/>
    <w:link w:val="32"/>
    <w:pPr>
      <w:shd w:val="clear" w:color="auto" w:fill="FFFFFF"/>
      <w:spacing w:before="600" w:after="600" w:line="0" w:lineRule="atLeas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pPr>
      <w:shd w:val="clear" w:color="auto" w:fill="FFFFFF"/>
      <w:spacing w:before="480" w:after="360" w:line="322" w:lineRule="exact"/>
      <w:jc w:val="both"/>
    </w:pPr>
    <w:rPr>
      <w:rFonts w:ascii="Times New Roman" w:eastAsia="Times New Roman" w:hAnsi="Times New Roman" w:cs="Times New Roman"/>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4">
    <w:name w:val="Заголовок №2"/>
    <w:basedOn w:val="a"/>
    <w:link w:val="23"/>
    <w:pPr>
      <w:shd w:val="clear" w:color="auto" w:fill="FFFFFF"/>
      <w:spacing w:before="60" w:after="60" w:line="0" w:lineRule="atLeast"/>
      <w:outlineLvl w:val="1"/>
    </w:pPr>
    <w:rPr>
      <w:rFonts w:ascii="Franklin Gothic Heavy" w:eastAsia="Franklin Gothic Heavy" w:hAnsi="Franklin Gothic Heavy" w:cs="Franklin Gothic Heavy"/>
      <w:sz w:val="28"/>
      <w:szCs w:val="28"/>
    </w:rPr>
  </w:style>
  <w:style w:type="paragraph" w:customStyle="1" w:styleId="40">
    <w:name w:val="Основной текст (4)"/>
    <w:basedOn w:val="a"/>
    <w:link w:val="4"/>
    <w:pPr>
      <w:shd w:val="clear" w:color="auto" w:fill="FFFFFF"/>
      <w:spacing w:after="60" w:line="322" w:lineRule="exact"/>
      <w:jc w:val="both"/>
    </w:pPr>
    <w:rPr>
      <w:rFonts w:ascii="Times New Roman" w:eastAsia="Times New Roman" w:hAnsi="Times New Roman" w:cs="Times New Roman"/>
      <w:b/>
      <w:bCs/>
      <w:sz w:val="16"/>
      <w:szCs w:val="16"/>
    </w:rPr>
  </w:style>
  <w:style w:type="paragraph" w:customStyle="1" w:styleId="a9">
    <w:name w:val="Подпись к картинке"/>
    <w:basedOn w:val="a"/>
    <w:link w:val="a8"/>
    <w:pPr>
      <w:shd w:val="clear" w:color="auto" w:fill="FFFFFF"/>
      <w:spacing w:line="331" w:lineRule="exact"/>
      <w:ind w:firstLine="800"/>
    </w:pPr>
    <w:rPr>
      <w:rFonts w:ascii="Times New Roman" w:eastAsia="Times New Roman" w:hAnsi="Times New Roman" w:cs="Times New Roman"/>
      <w:sz w:val="28"/>
      <w:szCs w:val="28"/>
    </w:rPr>
  </w:style>
  <w:style w:type="paragraph" w:styleId="ab">
    <w:name w:val="Balloon Text"/>
    <w:basedOn w:val="a"/>
    <w:link w:val="ac"/>
    <w:uiPriority w:val="99"/>
    <w:semiHidden/>
    <w:unhideWhenUsed/>
    <w:rsid w:val="007E03FE"/>
    <w:rPr>
      <w:sz w:val="16"/>
      <w:szCs w:val="16"/>
    </w:rPr>
  </w:style>
  <w:style w:type="character" w:customStyle="1" w:styleId="ac">
    <w:name w:val="Текст выноски Знак"/>
    <w:basedOn w:val="a0"/>
    <w:link w:val="ab"/>
    <w:uiPriority w:val="99"/>
    <w:semiHidden/>
    <w:rsid w:val="007E03FE"/>
    <w:rPr>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nr-online.ru/download/postanovlenie-soveta-ministrov-dnr-17-16-ot-02-09-2015-g-ob-utverzhdenii-vremennogo-poryadka-vedeniya-gosudarstvennogo-zemelnogo-kadastra-i-registratsii-prav-polzovaniya-zemelnymi-uchastkami-opubli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nr-online.ru/download/postanovlenie-soveta-ministrov-dnr-17-16-ot-02-09-2015-g-ob-utverzhdenii-vremennogo-poryadka-vedeniya-gosudarstvennogo-zemelnogo-kadastra-i-registratsii-prav-polzovaniya-zemelnymi-uchastkami-opubli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nr-online.ru/download/postanovlenie-soveta-ministrov-dnr-17-16-ot-02-09-2015-g-ob-utverzhdenii-vremennogo-poryadka-vedeniya-gosudarstvennogo-zemelnogo-kadastra-i-registratsii-prav-polzovaniya-zemelnymi-uchastkami-opublik/" TargetMode="Externa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25</Pages>
  <Words>7724</Words>
  <Characters>44033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2019-08-08T14:42:00Z</dcterms:created>
  <dcterms:modified xsi:type="dcterms:W3CDTF">2019-08-08T15:04:00Z</dcterms:modified>
</cp:coreProperties>
</file>