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AF9" w:rsidRDefault="00601E18" w:rsidP="00A106E0">
      <w:pPr>
        <w:framePr w:h="137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министров\\14.08\\media\\image1.jpeg"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85pt;height:69.3pt">
            <v:imagedata r:id="rId8" r:href="rId9"/>
          </v:shape>
        </w:pict>
      </w:r>
      <w:r>
        <w:fldChar w:fldCharType="end"/>
      </w:r>
    </w:p>
    <w:p w:rsidR="00F47AF9" w:rsidRDefault="00F47AF9" w:rsidP="00A106E0">
      <w:pPr>
        <w:spacing w:line="276" w:lineRule="auto"/>
        <w:rPr>
          <w:sz w:val="2"/>
          <w:szCs w:val="2"/>
        </w:rPr>
      </w:pPr>
    </w:p>
    <w:p w:rsidR="00F47AF9" w:rsidRDefault="00601E18" w:rsidP="00A106E0">
      <w:pPr>
        <w:pStyle w:val="10"/>
        <w:keepNext/>
        <w:keepLines/>
        <w:shd w:val="clear" w:color="auto" w:fill="auto"/>
        <w:spacing w:before="0" w:after="0" w:line="276" w:lineRule="auto"/>
        <w:ind w:right="10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F47AF9" w:rsidRDefault="00601E18" w:rsidP="00A106E0">
      <w:pPr>
        <w:pStyle w:val="10"/>
        <w:keepNext/>
        <w:keepLines/>
        <w:shd w:val="clear" w:color="auto" w:fill="auto"/>
        <w:spacing w:before="0" w:after="0" w:line="276" w:lineRule="auto"/>
        <w:ind w:right="10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A106E0" w:rsidRDefault="00A106E0" w:rsidP="00A106E0">
      <w:pPr>
        <w:pStyle w:val="10"/>
        <w:keepNext/>
        <w:keepLines/>
        <w:shd w:val="clear" w:color="auto" w:fill="auto"/>
        <w:spacing w:before="0" w:after="0" w:line="276" w:lineRule="auto"/>
        <w:ind w:right="100"/>
      </w:pPr>
    </w:p>
    <w:p w:rsidR="00F47AF9" w:rsidRDefault="00601E18" w:rsidP="00A106E0">
      <w:pPr>
        <w:pStyle w:val="21"/>
        <w:keepNext/>
        <w:keepLines/>
        <w:shd w:val="clear" w:color="auto" w:fill="auto"/>
        <w:spacing w:before="0" w:line="276" w:lineRule="auto"/>
        <w:ind w:right="40"/>
        <w:rPr>
          <w:rStyle w:val="22"/>
          <w:b/>
          <w:bCs/>
        </w:rPr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A106E0" w:rsidRDefault="00A106E0" w:rsidP="00A106E0">
      <w:pPr>
        <w:pStyle w:val="21"/>
        <w:keepNext/>
        <w:keepLines/>
        <w:shd w:val="clear" w:color="auto" w:fill="auto"/>
        <w:spacing w:before="0" w:line="276" w:lineRule="auto"/>
        <w:ind w:right="40"/>
      </w:pPr>
    </w:p>
    <w:p w:rsidR="00F47AF9" w:rsidRDefault="00601E18" w:rsidP="00A106E0">
      <w:pPr>
        <w:pStyle w:val="30"/>
        <w:shd w:val="clear" w:color="auto" w:fill="auto"/>
        <w:spacing w:line="276" w:lineRule="auto"/>
        <w:ind w:right="40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14-42</w:t>
      </w:r>
    </w:p>
    <w:p w:rsidR="00A106E0" w:rsidRDefault="00A106E0" w:rsidP="00A106E0">
      <w:pPr>
        <w:pStyle w:val="30"/>
        <w:shd w:val="clear" w:color="auto" w:fill="auto"/>
        <w:spacing w:line="276" w:lineRule="auto"/>
        <w:ind w:right="40"/>
        <w:rPr>
          <w:rStyle w:val="31"/>
          <w:b/>
          <w:bCs/>
        </w:rPr>
      </w:pPr>
    </w:p>
    <w:p w:rsidR="00A106E0" w:rsidRDefault="00A106E0" w:rsidP="00A106E0">
      <w:pPr>
        <w:pStyle w:val="30"/>
        <w:shd w:val="clear" w:color="auto" w:fill="auto"/>
        <w:spacing w:line="276" w:lineRule="auto"/>
        <w:ind w:right="40"/>
      </w:pPr>
    </w:p>
    <w:p w:rsidR="00F47AF9" w:rsidRDefault="00601E18" w:rsidP="00A106E0">
      <w:pPr>
        <w:pStyle w:val="30"/>
        <w:shd w:val="clear" w:color="auto" w:fill="auto"/>
        <w:spacing w:line="276" w:lineRule="auto"/>
        <w:ind w:right="40"/>
        <w:rPr>
          <w:rStyle w:val="31"/>
          <w:b/>
          <w:bCs/>
        </w:rPr>
      </w:pPr>
      <w:r>
        <w:rPr>
          <w:rStyle w:val="31"/>
          <w:b/>
          <w:bCs/>
        </w:rPr>
        <w:t xml:space="preserve">О внесении изменений в Порядок </w:t>
      </w:r>
      <w:r>
        <w:rPr>
          <w:rStyle w:val="31"/>
          <w:b/>
          <w:bCs/>
        </w:rPr>
        <w:t>предоставления ежегодного</w:t>
      </w:r>
      <w:r>
        <w:rPr>
          <w:rStyle w:val="31"/>
          <w:b/>
          <w:bCs/>
        </w:rPr>
        <w:br/>
        <w:t>дополнительного оплачиваемого отпуска работникам с ненормированным</w:t>
      </w:r>
      <w:r>
        <w:rPr>
          <w:rStyle w:val="31"/>
          <w:b/>
          <w:bCs/>
        </w:rPr>
        <w:br/>
        <w:t>рабочим днем, утвержденный Постановлением Совета Министров</w:t>
      </w:r>
      <w:r>
        <w:rPr>
          <w:rStyle w:val="31"/>
          <w:b/>
          <w:bCs/>
        </w:rPr>
        <w:br/>
        <w:t>Донецкой Народной Республики от 10 марта 2017 года № 3-26</w:t>
      </w:r>
    </w:p>
    <w:p w:rsidR="00A106E0" w:rsidRDefault="00A106E0" w:rsidP="00A106E0">
      <w:pPr>
        <w:pStyle w:val="30"/>
        <w:shd w:val="clear" w:color="auto" w:fill="auto"/>
        <w:spacing w:line="276" w:lineRule="auto"/>
        <w:ind w:right="40"/>
        <w:rPr>
          <w:rStyle w:val="31"/>
          <w:b/>
          <w:bCs/>
        </w:rPr>
      </w:pPr>
    </w:p>
    <w:p w:rsidR="00A106E0" w:rsidRDefault="00A106E0" w:rsidP="00A106E0">
      <w:pPr>
        <w:pStyle w:val="30"/>
        <w:shd w:val="clear" w:color="auto" w:fill="auto"/>
        <w:spacing w:line="276" w:lineRule="auto"/>
        <w:ind w:right="40"/>
      </w:pPr>
    </w:p>
    <w:p w:rsidR="00F47AF9" w:rsidRDefault="00601E18" w:rsidP="00A106E0">
      <w:pPr>
        <w:pStyle w:val="24"/>
        <w:shd w:val="clear" w:color="auto" w:fill="auto"/>
        <w:spacing w:before="0" w:after="0" w:line="276" w:lineRule="auto"/>
        <w:ind w:firstLine="860"/>
        <w:rPr>
          <w:rStyle w:val="25"/>
        </w:rPr>
      </w:pPr>
      <w:r>
        <w:rPr>
          <w:rStyle w:val="25"/>
        </w:rPr>
        <w:t>В целях обеспечения социальных гарантий работн</w:t>
      </w:r>
      <w:r>
        <w:rPr>
          <w:rStyle w:val="25"/>
        </w:rPr>
        <w:t>икам с ненормированным рабочим днем, приведения в соответствие с действующими</w:t>
      </w:r>
      <w:proofErr w:type="gramStart"/>
      <w:r>
        <w:rPr>
          <w:rStyle w:val="25"/>
        </w:rPr>
        <w:t xml:space="preserve"> .</w:t>
      </w:r>
      <w:proofErr w:type="gramEnd"/>
      <w:r>
        <w:rPr>
          <w:rStyle w:val="25"/>
        </w:rPr>
        <w:t xml:space="preserve"> нормативными правовыми актами Донецкой Народной Республики Совет Министров Донецкой Народной Республики</w:t>
      </w:r>
    </w:p>
    <w:p w:rsidR="00A106E0" w:rsidRDefault="00A106E0" w:rsidP="00A106E0">
      <w:pPr>
        <w:pStyle w:val="24"/>
        <w:shd w:val="clear" w:color="auto" w:fill="auto"/>
        <w:spacing w:before="0" w:after="0" w:line="276" w:lineRule="auto"/>
        <w:ind w:firstLine="860"/>
      </w:pPr>
    </w:p>
    <w:p w:rsidR="00F47AF9" w:rsidRDefault="00601E18" w:rsidP="00A106E0">
      <w:pPr>
        <w:pStyle w:val="30"/>
        <w:shd w:val="clear" w:color="auto" w:fill="auto"/>
        <w:spacing w:line="276" w:lineRule="auto"/>
        <w:ind w:left="160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A106E0" w:rsidRDefault="00A106E0" w:rsidP="00A106E0">
      <w:pPr>
        <w:pStyle w:val="30"/>
        <w:shd w:val="clear" w:color="auto" w:fill="auto"/>
        <w:spacing w:before="120" w:line="276" w:lineRule="auto"/>
        <w:ind w:left="160"/>
        <w:jc w:val="left"/>
      </w:pPr>
    </w:p>
    <w:p w:rsidR="00F47AF9" w:rsidRDefault="00601E18" w:rsidP="00A106E0">
      <w:pPr>
        <w:pStyle w:val="24"/>
        <w:shd w:val="clear" w:color="auto" w:fill="auto"/>
        <w:spacing w:before="120" w:after="0" w:line="276" w:lineRule="auto"/>
        <w:ind w:left="160" w:firstLine="700"/>
        <w:jc w:val="both"/>
      </w:pPr>
      <w:r>
        <w:rPr>
          <w:rStyle w:val="25"/>
        </w:rPr>
        <w:t xml:space="preserve">1. Внести следующие изменения в </w:t>
      </w:r>
      <w:hyperlink r:id="rId10" w:history="1">
        <w:r w:rsidRPr="00A106E0">
          <w:rPr>
            <w:rStyle w:val="a3"/>
          </w:rPr>
          <w:t xml:space="preserve">Порядок предоставления </w:t>
        </w:r>
        <w:r w:rsidRPr="00A106E0">
          <w:rPr>
            <w:rStyle w:val="a3"/>
          </w:rPr>
          <w:t>ежегодного дополнительного оплачиваемого отпуска работникам с ненормированным рабочим днем, утвержденный Постановлением Совета Министров Донецкой Народной Республики от 10 марта 2017 года № 3-26</w:t>
        </w:r>
      </w:hyperlink>
      <w:r>
        <w:rPr>
          <w:rStyle w:val="25"/>
        </w:rPr>
        <w:t xml:space="preserve"> (далее - Порядок):</w:t>
      </w:r>
    </w:p>
    <w:p w:rsidR="00F47AF9" w:rsidRDefault="00601E18" w:rsidP="00A106E0">
      <w:pPr>
        <w:pStyle w:val="24"/>
        <w:numPr>
          <w:ilvl w:val="0"/>
          <w:numId w:val="1"/>
        </w:numPr>
        <w:shd w:val="clear" w:color="auto" w:fill="auto"/>
        <w:tabs>
          <w:tab w:val="left" w:pos="1380"/>
        </w:tabs>
        <w:spacing w:before="120" w:after="0" w:line="276" w:lineRule="auto"/>
        <w:ind w:left="160" w:firstLine="700"/>
        <w:jc w:val="both"/>
      </w:pPr>
      <w:r>
        <w:rPr>
          <w:rStyle w:val="25"/>
        </w:rPr>
        <w:t xml:space="preserve">Пункт 3 </w:t>
      </w:r>
      <w:hyperlink r:id="rId11" w:history="1">
        <w:r w:rsidRPr="00A106E0">
          <w:rPr>
            <w:rStyle w:val="a3"/>
          </w:rPr>
          <w:t>Порядка</w:t>
        </w:r>
      </w:hyperlink>
      <w:r>
        <w:rPr>
          <w:rStyle w:val="25"/>
        </w:rPr>
        <w:t xml:space="preserve"> изложить в новой редакции:</w:t>
      </w:r>
    </w:p>
    <w:p w:rsidR="00F47AF9" w:rsidRDefault="00601E18" w:rsidP="00A106E0">
      <w:pPr>
        <w:pStyle w:val="24"/>
        <w:shd w:val="clear" w:color="auto" w:fill="auto"/>
        <w:spacing w:before="120" w:after="0" w:line="276" w:lineRule="auto"/>
        <w:ind w:left="160" w:firstLine="700"/>
        <w:jc w:val="both"/>
      </w:pPr>
      <w:r>
        <w:rPr>
          <w:rStyle w:val="25"/>
        </w:rPr>
        <w:t xml:space="preserve">«3. Перечень должностей и профессий работников с ненормированным рабочим днем, имеющих право на дополнительный оплачиваемый отпуск, устанавливается коллективным договором, соглашениями, правилами внутреннего трудового распорядка или локальным нормативным </w:t>
      </w:r>
      <w:r>
        <w:rPr>
          <w:rStyle w:val="25"/>
        </w:rPr>
        <w:t>актом.</w:t>
      </w:r>
    </w:p>
    <w:p w:rsidR="00F47AF9" w:rsidRDefault="00601E18" w:rsidP="00A106E0">
      <w:pPr>
        <w:pStyle w:val="24"/>
        <w:shd w:val="clear" w:color="auto" w:fill="auto"/>
        <w:spacing w:before="120" w:after="0" w:line="276" w:lineRule="auto"/>
        <w:ind w:left="160" w:firstLine="700"/>
        <w:jc w:val="both"/>
      </w:pPr>
      <w:r>
        <w:rPr>
          <w:rStyle w:val="25"/>
        </w:rPr>
        <w:t xml:space="preserve">Организации, которые финансируются за счет средств Республиканского </w:t>
      </w:r>
      <w:r>
        <w:rPr>
          <w:rStyle w:val="25"/>
        </w:rPr>
        <w:lastRenderedPageBreak/>
        <w:t>бюджета Донецкой Народной Республики, согласовывают перечень должностей и профессий работников с ненормированным рабочим днем с органом исполнительной власти Донецкой Народной Респу</w:t>
      </w:r>
      <w:r>
        <w:rPr>
          <w:rStyle w:val="25"/>
        </w:rPr>
        <w:t>блики, в сферу управления и/или координации которого они входят.</w:t>
      </w:r>
    </w:p>
    <w:p w:rsidR="00A106E0" w:rsidRDefault="00601E18" w:rsidP="00A106E0">
      <w:pPr>
        <w:pStyle w:val="24"/>
        <w:shd w:val="clear" w:color="auto" w:fill="auto"/>
        <w:spacing w:before="120" w:after="0" w:line="276" w:lineRule="auto"/>
        <w:ind w:left="160" w:firstLine="700"/>
        <w:jc w:val="both"/>
        <w:rPr>
          <w:rStyle w:val="25"/>
        </w:rPr>
      </w:pPr>
      <w:r>
        <w:rPr>
          <w:rStyle w:val="25"/>
        </w:rPr>
        <w:t xml:space="preserve">В перечень должностей и профессий работников с ненормированным рабочим днем включаются должности и профессии работников, труд которых </w:t>
      </w:r>
      <w:proofErr w:type="gramStart"/>
      <w:r>
        <w:rPr>
          <w:rStyle w:val="25"/>
        </w:rPr>
        <w:t>в</w:t>
      </w:r>
      <w:proofErr w:type="gramEnd"/>
    </w:p>
    <w:p w:rsidR="00F47AF9" w:rsidRDefault="00601E18" w:rsidP="00A106E0">
      <w:pPr>
        <w:pStyle w:val="24"/>
        <w:shd w:val="clear" w:color="auto" w:fill="auto"/>
        <w:spacing w:before="120" w:after="0" w:line="276" w:lineRule="auto"/>
        <w:jc w:val="both"/>
      </w:pPr>
      <w:r>
        <w:rPr>
          <w:rStyle w:val="25"/>
        </w:rPr>
        <w:t>течение рабочего дня не поддается точному учету или вр</w:t>
      </w:r>
      <w:r>
        <w:rPr>
          <w:rStyle w:val="25"/>
        </w:rPr>
        <w:t>емя работы по характеру труда делится на части неопределенной продолжительности»;</w:t>
      </w:r>
    </w:p>
    <w:p w:rsidR="00F47AF9" w:rsidRDefault="00601E18" w:rsidP="00A106E0">
      <w:pPr>
        <w:pStyle w:val="24"/>
        <w:numPr>
          <w:ilvl w:val="0"/>
          <w:numId w:val="2"/>
        </w:numPr>
        <w:shd w:val="clear" w:color="auto" w:fill="auto"/>
        <w:tabs>
          <w:tab w:val="left" w:pos="1297"/>
        </w:tabs>
        <w:spacing w:before="120" w:after="0" w:line="276" w:lineRule="auto"/>
        <w:ind w:firstLine="760"/>
        <w:jc w:val="both"/>
      </w:pPr>
      <w:r>
        <w:rPr>
          <w:rStyle w:val="25"/>
        </w:rPr>
        <w:t>Абзац 3 пункта 4 Порядка исключить;</w:t>
      </w:r>
    </w:p>
    <w:p w:rsidR="00F47AF9" w:rsidRDefault="00601E18" w:rsidP="00A106E0">
      <w:pPr>
        <w:pStyle w:val="24"/>
        <w:numPr>
          <w:ilvl w:val="0"/>
          <w:numId w:val="2"/>
        </w:numPr>
        <w:shd w:val="clear" w:color="auto" w:fill="auto"/>
        <w:tabs>
          <w:tab w:val="left" w:pos="1297"/>
        </w:tabs>
        <w:spacing w:before="120" w:after="0" w:line="276" w:lineRule="auto"/>
        <w:ind w:firstLine="760"/>
        <w:jc w:val="both"/>
      </w:pPr>
      <w:r>
        <w:rPr>
          <w:rStyle w:val="25"/>
        </w:rPr>
        <w:t xml:space="preserve">Пункт 5 </w:t>
      </w:r>
      <w:hyperlink r:id="rId12" w:history="1">
        <w:r w:rsidRPr="00A106E0">
          <w:rPr>
            <w:rStyle w:val="a3"/>
          </w:rPr>
          <w:t>Порядка</w:t>
        </w:r>
      </w:hyperlink>
      <w:r>
        <w:rPr>
          <w:rStyle w:val="25"/>
        </w:rPr>
        <w:t xml:space="preserve"> изложить в новой редакции:</w:t>
      </w:r>
    </w:p>
    <w:p w:rsidR="00F47AF9" w:rsidRDefault="00601E18" w:rsidP="00A106E0">
      <w:pPr>
        <w:pStyle w:val="24"/>
        <w:shd w:val="clear" w:color="auto" w:fill="auto"/>
        <w:spacing w:before="120" w:after="0" w:line="276" w:lineRule="auto"/>
        <w:ind w:firstLine="760"/>
        <w:jc w:val="both"/>
      </w:pPr>
      <w:r>
        <w:rPr>
          <w:rStyle w:val="25"/>
        </w:rPr>
        <w:t>«5. Органы исполнительной власти Донецкой Народной Республики по согласованию с профсоюзом, соз</w:t>
      </w:r>
      <w:r>
        <w:rPr>
          <w:rStyle w:val="25"/>
        </w:rPr>
        <w:t>данным по отраслевому принципу, могут утверждать ориентировочный перечень должностей и профессий работников с ненормированным рабочим днем организаций, входящих в сферу их управления и/или координации»;</w:t>
      </w:r>
    </w:p>
    <w:p w:rsidR="00F47AF9" w:rsidRDefault="00601E18" w:rsidP="00A106E0">
      <w:pPr>
        <w:pStyle w:val="24"/>
        <w:numPr>
          <w:ilvl w:val="0"/>
          <w:numId w:val="2"/>
        </w:numPr>
        <w:shd w:val="clear" w:color="auto" w:fill="auto"/>
        <w:tabs>
          <w:tab w:val="left" w:pos="1297"/>
        </w:tabs>
        <w:spacing w:before="120" w:after="0" w:line="276" w:lineRule="auto"/>
        <w:ind w:firstLine="760"/>
        <w:jc w:val="both"/>
      </w:pPr>
      <w:r>
        <w:rPr>
          <w:rStyle w:val="25"/>
        </w:rPr>
        <w:t xml:space="preserve">Пункт 6 </w:t>
      </w:r>
      <w:hyperlink r:id="rId13" w:history="1">
        <w:r w:rsidRPr="00A106E0">
          <w:rPr>
            <w:rStyle w:val="a3"/>
          </w:rPr>
          <w:t>Порядка</w:t>
        </w:r>
      </w:hyperlink>
      <w:r>
        <w:rPr>
          <w:rStyle w:val="25"/>
        </w:rPr>
        <w:t xml:space="preserve"> изложить в следующей редакции:</w:t>
      </w:r>
    </w:p>
    <w:p w:rsidR="00F47AF9" w:rsidRDefault="00601E18" w:rsidP="00A106E0">
      <w:pPr>
        <w:pStyle w:val="24"/>
        <w:shd w:val="clear" w:color="auto" w:fill="auto"/>
        <w:spacing w:before="120" w:after="0" w:line="276" w:lineRule="auto"/>
        <w:ind w:firstLine="760"/>
        <w:jc w:val="both"/>
      </w:pPr>
      <w:r>
        <w:rPr>
          <w:rStyle w:val="25"/>
        </w:rPr>
        <w:t xml:space="preserve">«6. </w:t>
      </w:r>
      <w:r>
        <w:rPr>
          <w:rStyle w:val="25"/>
        </w:rPr>
        <w:t>При исчислении общей продолжительности ежегодных оплачиваемых отпусков дополнительный оплачиваемый отпуск работникам с ненормированным рабочим днем суммируется с ежегодным основным оплачиваемым отпуском и предоставляется работнику по его желанию, как вмест</w:t>
      </w:r>
      <w:r>
        <w:rPr>
          <w:rStyle w:val="25"/>
        </w:rPr>
        <w:t>е с ежегодным основным отпуском, так и отдельно»;</w:t>
      </w:r>
    </w:p>
    <w:p w:rsidR="00F47AF9" w:rsidRDefault="00601E18" w:rsidP="00A106E0">
      <w:pPr>
        <w:pStyle w:val="24"/>
        <w:numPr>
          <w:ilvl w:val="0"/>
          <w:numId w:val="2"/>
        </w:numPr>
        <w:shd w:val="clear" w:color="auto" w:fill="auto"/>
        <w:tabs>
          <w:tab w:val="left" w:pos="1285"/>
        </w:tabs>
        <w:spacing w:before="120" w:after="0" w:line="276" w:lineRule="auto"/>
        <w:ind w:firstLine="760"/>
        <w:jc w:val="both"/>
      </w:pPr>
      <w:r>
        <w:rPr>
          <w:rStyle w:val="25"/>
        </w:rPr>
        <w:t xml:space="preserve">Пункт 10 </w:t>
      </w:r>
      <w:hyperlink r:id="rId14" w:history="1">
        <w:r w:rsidRPr="00A106E0">
          <w:rPr>
            <w:rStyle w:val="a3"/>
          </w:rPr>
          <w:t>Порядка</w:t>
        </w:r>
      </w:hyperlink>
      <w:bookmarkStart w:id="2" w:name="_GoBack"/>
      <w:bookmarkEnd w:id="2"/>
      <w:r>
        <w:rPr>
          <w:rStyle w:val="25"/>
        </w:rPr>
        <w:t xml:space="preserve"> после слов «рабочего дня» дополнить словами «и не предоставляется дополнительный отпуск».</w:t>
      </w:r>
    </w:p>
    <w:p w:rsidR="00F47AF9" w:rsidRDefault="00601E18" w:rsidP="00A106E0">
      <w:pPr>
        <w:pStyle w:val="a8"/>
        <w:shd w:val="clear" w:color="auto" w:fill="auto"/>
        <w:spacing w:before="120" w:line="276" w:lineRule="auto"/>
        <w:ind w:firstLine="760"/>
        <w:jc w:val="both"/>
        <w:rPr>
          <w:rStyle w:val="a9"/>
        </w:rPr>
      </w:pPr>
      <w:r>
        <w:rPr>
          <w:rStyle w:val="a9"/>
        </w:rPr>
        <w:t>2. Настоящее Постановление вступает в силу со дня официального опубликования.</w:t>
      </w:r>
    </w:p>
    <w:p w:rsidR="00A106E0" w:rsidRDefault="00A106E0" w:rsidP="00A106E0">
      <w:pPr>
        <w:pStyle w:val="a8"/>
        <w:shd w:val="clear" w:color="auto" w:fill="auto"/>
        <w:spacing w:line="276" w:lineRule="auto"/>
        <w:ind w:firstLine="760"/>
        <w:jc w:val="both"/>
        <w:rPr>
          <w:rStyle w:val="a9"/>
        </w:rPr>
      </w:pPr>
    </w:p>
    <w:p w:rsidR="00A106E0" w:rsidRDefault="00A106E0" w:rsidP="00A106E0">
      <w:pPr>
        <w:pStyle w:val="a8"/>
        <w:shd w:val="clear" w:color="auto" w:fill="auto"/>
        <w:spacing w:line="276" w:lineRule="auto"/>
        <w:ind w:firstLine="760"/>
        <w:jc w:val="both"/>
      </w:pPr>
    </w:p>
    <w:p w:rsidR="00A106E0" w:rsidRDefault="00601E18" w:rsidP="00A106E0">
      <w:pPr>
        <w:pStyle w:val="2"/>
        <w:shd w:val="clear" w:color="auto" w:fill="auto"/>
        <w:spacing w:line="276" w:lineRule="auto"/>
      </w:pPr>
      <w:r>
        <w:rPr>
          <w:rStyle w:val="31"/>
          <w:b/>
          <w:bCs/>
        </w:rPr>
        <w:t>П</w:t>
      </w:r>
      <w:r>
        <w:rPr>
          <w:rStyle w:val="31"/>
          <w:b/>
          <w:bCs/>
        </w:rPr>
        <w:t xml:space="preserve">редседатель </w:t>
      </w:r>
      <w:r w:rsidR="00A106E0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r w:rsidR="00A106E0">
        <w:rPr>
          <w:rStyle w:val="31"/>
          <w:b/>
          <w:bCs/>
        </w:rPr>
        <w:t xml:space="preserve">                                                                           </w:t>
      </w:r>
      <w:r w:rsidR="00A106E0">
        <w:rPr>
          <w:rStyle w:val="2Exact0"/>
          <w:b/>
          <w:bCs/>
        </w:rPr>
        <w:t>А.</w:t>
      </w:r>
      <w:r w:rsidR="00A106E0">
        <w:rPr>
          <w:rStyle w:val="2Exact0"/>
          <w:b/>
          <w:bCs/>
        </w:rPr>
        <w:t xml:space="preserve"> </w:t>
      </w:r>
      <w:r w:rsidR="00A106E0">
        <w:rPr>
          <w:rStyle w:val="2Exact0"/>
          <w:b/>
          <w:bCs/>
        </w:rPr>
        <w:t>В. Захарченко</w:t>
      </w:r>
    </w:p>
    <w:p w:rsidR="00F47AF9" w:rsidRDefault="00F47AF9" w:rsidP="00A106E0">
      <w:pPr>
        <w:pStyle w:val="30"/>
        <w:shd w:val="clear" w:color="auto" w:fill="auto"/>
        <w:spacing w:line="276" w:lineRule="auto"/>
        <w:ind w:right="4660"/>
        <w:jc w:val="left"/>
      </w:pPr>
    </w:p>
    <w:sectPr w:rsidR="00F47AF9" w:rsidSect="00A106E0">
      <w:headerReference w:type="default" r:id="rId15"/>
      <w:pgSz w:w="11900" w:h="16840"/>
      <w:pgMar w:top="851" w:right="687" w:bottom="1722" w:left="138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E18" w:rsidRDefault="00601E18">
      <w:r>
        <w:separator/>
      </w:r>
    </w:p>
  </w:endnote>
  <w:endnote w:type="continuationSeparator" w:id="0">
    <w:p w:rsidR="00601E18" w:rsidRDefault="0060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E18" w:rsidRDefault="00601E18"/>
  </w:footnote>
  <w:footnote w:type="continuationSeparator" w:id="0">
    <w:p w:rsidR="00601E18" w:rsidRDefault="00601E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AF9" w:rsidRDefault="00601E1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4pt;margin-top:38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47AF9" w:rsidRDefault="00601E18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D05EB"/>
    <w:multiLevelType w:val="multilevel"/>
    <w:tmpl w:val="82B0375C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E17EB7"/>
    <w:multiLevelType w:val="multilevel"/>
    <w:tmpl w:val="F080E72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47AF9"/>
    <w:rsid w:val="00601E18"/>
    <w:rsid w:val="00A106E0"/>
    <w:rsid w:val="00F4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line="816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1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480" w:after="36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317" w:lineRule="exact"/>
      <w:ind w:firstLine="72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3-26-ot-10-03-2017-g-ob-utverzhdenii-poryadka-predostavleniya-ezhegodnogo-dopolnitelnogo-oplachivaemogo-otpuska-rabotnikam-s-nenormirovannym-rabochim-dnem-opubliko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3-26-ot-10-03-2017-g-ob-utverzhdenii-poryadka-predostavleniya-ezhegodnogo-dopolnitelnogo-oplachivaemogo-otpuska-rabotnikam-s-nenormirovannym-rabochim-dnem-opubliko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3-26-ot-10-03-2017-g-ob-utverzhdenii-poryadka-predostavleniya-ezhegodnogo-dopolnitelnogo-oplachivaemogo-otpuska-rabotnikam-s-nenormirovannym-rabochim-dnem-opubliko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nr-online.ru/download/postanovlenie-soveta-ministrov-dnr-3-26-ot-10-03-2017-g-ob-utverzhdenii-poryadka-predostavleniya-ezhegodnogo-dopolnitelnogo-oplachivaemogo-otpuska-rabotnikam-s-nenormirovannym-rabochim-dnem-opubliko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yperlink" Target="https://dnr-online.ru/download/postanovlenie-soveta-ministrov-dnr-3-26-ot-10-03-2017-g-ob-utverzhdenii-poryadka-predostavleniya-ezhegodnogo-dopolnitelnogo-oplachivaemogo-otpuska-rabotnikam-s-nenormirovannym-rabochim-dnem-opublik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620</Words>
  <Characters>3539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2019-08-14T13:36:00Z</dcterms:created>
  <dcterms:modified xsi:type="dcterms:W3CDTF">2019-08-14T13:42:00Z</dcterms:modified>
</cp:coreProperties>
</file>