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C1" w:rsidRDefault="005538B5" w:rsidP="00006C1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0;width:80.65pt;height:68.6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3656C1" w:rsidRDefault="003656C1" w:rsidP="00006C1A">
      <w:pPr>
        <w:spacing w:line="276" w:lineRule="auto"/>
      </w:pPr>
    </w:p>
    <w:p w:rsidR="003656C1" w:rsidRDefault="003656C1" w:rsidP="00006C1A">
      <w:pPr>
        <w:spacing w:line="276" w:lineRule="auto"/>
      </w:pPr>
    </w:p>
    <w:p w:rsidR="00006C1A" w:rsidRDefault="00006C1A" w:rsidP="00006C1A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</w:p>
    <w:p w:rsidR="003656C1" w:rsidRDefault="005538B5" w:rsidP="00006C1A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3656C1" w:rsidRDefault="005538B5" w:rsidP="00006C1A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006C1A" w:rsidRDefault="00006C1A" w:rsidP="00006C1A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3656C1" w:rsidRDefault="005538B5" w:rsidP="00006C1A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006C1A" w:rsidRDefault="00006C1A" w:rsidP="00006C1A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3656C1" w:rsidRDefault="005538B5" w:rsidP="00006C1A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14-45</w:t>
      </w:r>
    </w:p>
    <w:p w:rsidR="00006C1A" w:rsidRDefault="00006C1A" w:rsidP="00006C1A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006C1A" w:rsidRDefault="00006C1A" w:rsidP="00006C1A">
      <w:pPr>
        <w:pStyle w:val="30"/>
        <w:shd w:val="clear" w:color="auto" w:fill="auto"/>
        <w:spacing w:before="0" w:after="0" w:line="276" w:lineRule="auto"/>
        <w:ind w:right="20"/>
      </w:pPr>
    </w:p>
    <w:p w:rsidR="003656C1" w:rsidRDefault="005538B5" w:rsidP="00006C1A">
      <w:pPr>
        <w:pStyle w:val="30"/>
        <w:shd w:val="clear" w:color="auto" w:fill="auto"/>
        <w:spacing w:before="0" w:after="0" w:line="276" w:lineRule="auto"/>
        <w:ind w:right="20"/>
      </w:pPr>
      <w:r>
        <w:rPr>
          <w:rStyle w:val="31"/>
          <w:b/>
          <w:bCs/>
        </w:rPr>
        <w:t>Об утверждении Регламента осуществления Министерством культуры</w:t>
      </w:r>
      <w:r>
        <w:rPr>
          <w:rStyle w:val="31"/>
          <w:b/>
          <w:bCs/>
        </w:rPr>
        <w:br/>
        <w:t xml:space="preserve">Донецкой Народной Республики контроля исполнения </w:t>
      </w:r>
      <w:r>
        <w:rPr>
          <w:rStyle w:val="31"/>
          <w:b/>
          <w:bCs/>
        </w:rPr>
        <w:t>законодательства</w:t>
      </w:r>
    </w:p>
    <w:p w:rsidR="003656C1" w:rsidRDefault="005538B5" w:rsidP="00006C1A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 свободе вероисповедания и религиозных объединениях</w:t>
      </w:r>
    </w:p>
    <w:p w:rsidR="00006C1A" w:rsidRDefault="00006C1A" w:rsidP="00006C1A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006C1A" w:rsidRDefault="00006C1A" w:rsidP="00006C1A">
      <w:pPr>
        <w:pStyle w:val="30"/>
        <w:shd w:val="clear" w:color="auto" w:fill="auto"/>
        <w:spacing w:before="0" w:after="0" w:line="276" w:lineRule="auto"/>
        <w:ind w:right="20"/>
      </w:pPr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 xml:space="preserve">Во исполнение </w:t>
      </w:r>
      <w:hyperlink r:id="rId9" w:history="1">
        <w:r w:rsidRPr="00010AB6">
          <w:rPr>
            <w:rStyle w:val="a3"/>
          </w:rPr>
          <w:t xml:space="preserve">Закона Донецкой Народной Республики от 24 июня 2016 г. № </w:t>
        </w:r>
        <w:r w:rsidRPr="00010AB6">
          <w:rPr>
            <w:rStyle w:val="a3"/>
            <w:lang w:eastAsia="en-US" w:bidi="en-US"/>
          </w:rPr>
          <w:t>140-</w:t>
        </w:r>
        <w:r w:rsidRPr="00010AB6">
          <w:rPr>
            <w:rStyle w:val="a3"/>
            <w:lang w:val="en-US" w:eastAsia="en-US" w:bidi="en-US"/>
          </w:rPr>
          <w:t>IHC</w:t>
        </w:r>
        <w:r w:rsidRPr="00010AB6">
          <w:rPr>
            <w:rStyle w:val="a3"/>
            <w:lang w:eastAsia="en-US" w:bidi="en-US"/>
          </w:rPr>
          <w:t xml:space="preserve"> </w:t>
        </w:r>
        <w:r w:rsidRPr="00010AB6">
          <w:rPr>
            <w:rStyle w:val="a3"/>
          </w:rPr>
          <w:t>«О свободе вероисповедания и религиозных объединениях»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006C1A" w:rsidRDefault="00006C1A" w:rsidP="00006C1A">
      <w:pPr>
        <w:pStyle w:val="23"/>
        <w:shd w:val="clear" w:color="auto" w:fill="auto"/>
        <w:spacing w:before="0" w:after="0" w:line="276" w:lineRule="auto"/>
        <w:ind w:firstLine="740"/>
      </w:pPr>
    </w:p>
    <w:p w:rsidR="003656C1" w:rsidRDefault="005538B5" w:rsidP="00006C1A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006C1A" w:rsidRDefault="00006C1A" w:rsidP="00006C1A">
      <w:pPr>
        <w:pStyle w:val="30"/>
        <w:shd w:val="clear" w:color="auto" w:fill="auto"/>
        <w:spacing w:before="0" w:after="0" w:line="276" w:lineRule="auto"/>
        <w:jc w:val="left"/>
      </w:pPr>
    </w:p>
    <w:p w:rsidR="003656C1" w:rsidRDefault="005538B5" w:rsidP="00006C1A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3"/>
      </w:pPr>
      <w:r>
        <w:rPr>
          <w:rStyle w:val="24"/>
        </w:rPr>
        <w:t>Утвердить Регламент осуществления Министерством культуры Донецкой Народной Республики контроля исполнения законодательства о свободе вероисповедания и религиозных объединениях (прилагается).</w:t>
      </w:r>
    </w:p>
    <w:p w:rsidR="003656C1" w:rsidRDefault="005538B5" w:rsidP="00006C1A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3"/>
      </w:pPr>
      <w:r>
        <w:rPr>
          <w:rStyle w:val="24"/>
        </w:rPr>
        <w:t xml:space="preserve">Признать утратившим силу </w:t>
      </w:r>
      <w:hyperlink r:id="rId10" w:history="1">
        <w:r w:rsidRPr="00602F19">
          <w:rPr>
            <w:rStyle w:val="a3"/>
          </w:rPr>
          <w:t>Постановление Совета Минис</w:t>
        </w:r>
        <w:r w:rsidRPr="00602F19">
          <w:rPr>
            <w:rStyle w:val="a3"/>
          </w:rPr>
          <w:t>тров Донецкой Народной Республики от 17 декабря 2016 г. № 13-48 «Об утверждении Регламента осуществления Министерством юстиции Донецкой Народной Республики контроля деятельности религиозных объединений»</w:t>
        </w:r>
      </w:hyperlink>
      <w:bookmarkStart w:id="2" w:name="_GoBack"/>
      <w:bookmarkEnd w:id="2"/>
      <w:r>
        <w:rPr>
          <w:rStyle w:val="24"/>
        </w:rPr>
        <w:t>.</w:t>
      </w:r>
    </w:p>
    <w:p w:rsidR="003656C1" w:rsidRDefault="005538B5" w:rsidP="00006C1A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Настоящее Постановление вступает в силу со дня офици</w:t>
      </w:r>
      <w:r>
        <w:rPr>
          <w:rStyle w:val="24"/>
        </w:rPr>
        <w:t>ального опубликования.</w:t>
      </w:r>
    </w:p>
    <w:p w:rsidR="00006C1A" w:rsidRDefault="00006C1A" w:rsidP="00006C1A">
      <w:pPr>
        <w:pStyle w:val="23"/>
        <w:shd w:val="clear" w:color="auto" w:fill="auto"/>
        <w:tabs>
          <w:tab w:val="left" w:pos="1128"/>
        </w:tabs>
        <w:spacing w:before="0" w:after="0" w:line="276" w:lineRule="auto"/>
        <w:rPr>
          <w:rStyle w:val="24"/>
        </w:rPr>
      </w:pPr>
    </w:p>
    <w:p w:rsidR="00006C1A" w:rsidRDefault="00006C1A" w:rsidP="00006C1A">
      <w:pPr>
        <w:pStyle w:val="23"/>
        <w:shd w:val="clear" w:color="auto" w:fill="auto"/>
        <w:tabs>
          <w:tab w:val="left" w:pos="1128"/>
        </w:tabs>
        <w:spacing w:before="0" w:after="0" w:line="276" w:lineRule="auto"/>
      </w:pPr>
    </w:p>
    <w:p w:rsidR="00006C1A" w:rsidRDefault="005538B5" w:rsidP="00006C1A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006C1A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006C1A">
        <w:rPr>
          <w:rStyle w:val="a6"/>
          <w:b/>
          <w:bCs/>
        </w:rPr>
        <w:t xml:space="preserve">                                                                         </w:t>
      </w:r>
      <w:r w:rsidR="00006C1A">
        <w:rPr>
          <w:rStyle w:val="3Exact0"/>
          <w:b/>
          <w:bCs/>
        </w:rPr>
        <w:t>А. В.</w:t>
      </w:r>
      <w:r w:rsidR="00006C1A">
        <w:rPr>
          <w:rStyle w:val="3Exact0"/>
          <w:b/>
          <w:bCs/>
        </w:rPr>
        <w:t xml:space="preserve"> </w:t>
      </w:r>
      <w:r w:rsidR="00006C1A">
        <w:rPr>
          <w:rStyle w:val="3Exact0"/>
          <w:b/>
          <w:bCs/>
        </w:rPr>
        <w:t>Захарченко</w:t>
      </w:r>
    </w:p>
    <w:p w:rsidR="00006C1A" w:rsidRDefault="00006C1A" w:rsidP="00006C1A">
      <w:pPr>
        <w:pStyle w:val="a5"/>
        <w:shd w:val="clear" w:color="auto" w:fill="auto"/>
        <w:spacing w:line="276" w:lineRule="auto"/>
        <w:ind w:right="5140"/>
        <w:rPr>
          <w:rStyle w:val="a6"/>
          <w:b/>
          <w:bCs/>
        </w:rPr>
      </w:pPr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lastRenderedPageBreak/>
        <w:t>УТВЕРЖДЕН</w:t>
      </w:r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Постановлением</w:t>
      </w:r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Совета Министров</w:t>
      </w:r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Донецкой Народной Республики от 06 ноября 2017 г. № 14-45</w:t>
      </w:r>
    </w:p>
    <w:p w:rsidR="00006C1A" w:rsidRDefault="00006C1A" w:rsidP="00006C1A">
      <w:pPr>
        <w:pStyle w:val="30"/>
        <w:shd w:val="clear" w:color="auto" w:fill="auto"/>
        <w:spacing w:before="0" w:after="0" w:line="276" w:lineRule="auto"/>
      </w:pPr>
    </w:p>
    <w:p w:rsidR="003656C1" w:rsidRDefault="005538B5" w:rsidP="00006C1A">
      <w:pPr>
        <w:pStyle w:val="30"/>
        <w:shd w:val="clear" w:color="auto" w:fill="auto"/>
        <w:spacing w:before="0" w:after="0" w:line="276" w:lineRule="auto"/>
      </w:pPr>
      <w:r>
        <w:t>РЕГЛАМЕНТ</w:t>
      </w:r>
    </w:p>
    <w:p w:rsidR="003656C1" w:rsidRDefault="005538B5" w:rsidP="00006C1A">
      <w:pPr>
        <w:pStyle w:val="30"/>
        <w:shd w:val="clear" w:color="auto" w:fill="auto"/>
        <w:spacing w:before="0" w:after="0" w:line="276" w:lineRule="auto"/>
      </w:pPr>
      <w:r>
        <w:t>осуществления Министерством культуры Донецкой Народной Республики</w:t>
      </w:r>
      <w:r>
        <w:br/>
      </w:r>
      <w:r>
        <w:t>контроля исполнения законодательства о свободе</w:t>
      </w:r>
    </w:p>
    <w:p w:rsidR="003656C1" w:rsidRDefault="005538B5" w:rsidP="00006C1A">
      <w:pPr>
        <w:pStyle w:val="30"/>
        <w:shd w:val="clear" w:color="auto" w:fill="auto"/>
        <w:spacing w:before="0" w:after="0" w:line="276" w:lineRule="auto"/>
      </w:pPr>
      <w:r>
        <w:t xml:space="preserve">вероисповедания и религиозных </w:t>
      </w:r>
      <w:proofErr w:type="gramStart"/>
      <w:r>
        <w:t>объединениях</w:t>
      </w:r>
      <w:proofErr w:type="gramEnd"/>
    </w:p>
    <w:p w:rsidR="00006C1A" w:rsidRDefault="00006C1A" w:rsidP="00006C1A">
      <w:pPr>
        <w:pStyle w:val="30"/>
        <w:shd w:val="clear" w:color="auto" w:fill="auto"/>
        <w:spacing w:before="0" w:after="0" w:line="276" w:lineRule="auto"/>
      </w:pPr>
    </w:p>
    <w:p w:rsidR="003656C1" w:rsidRDefault="005538B5" w:rsidP="00006C1A">
      <w:pPr>
        <w:pStyle w:val="30"/>
        <w:shd w:val="clear" w:color="auto" w:fill="auto"/>
        <w:spacing w:before="0" w:after="0" w:line="276" w:lineRule="auto"/>
      </w:pPr>
      <w:r>
        <w:t>Раздел I. ОБЩИЕ ПОЛОЖЕНИЯ</w:t>
      </w:r>
    </w:p>
    <w:p w:rsidR="00006C1A" w:rsidRDefault="00006C1A" w:rsidP="00006C1A">
      <w:pPr>
        <w:pStyle w:val="30"/>
        <w:shd w:val="clear" w:color="auto" w:fill="auto"/>
        <w:spacing w:before="0" w:after="0" w:line="276" w:lineRule="auto"/>
      </w:pPr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proofErr w:type="gramStart"/>
      <w:r>
        <w:t>Настоящий Регламент осуществления Министерством культуры Донецкой Народной Республики контроля за исполнением законодательства о свободе вер</w:t>
      </w:r>
      <w:r>
        <w:t xml:space="preserve">оисповедания и религиозных объединениях (далее — Регламент) разработан в соответствии с Конституцией Донецкой Народной Республики, </w:t>
      </w:r>
      <w:hyperlink r:id="rId11" w:history="1">
        <w:r w:rsidRPr="00010AB6">
          <w:rPr>
            <w:rStyle w:val="a3"/>
          </w:rPr>
          <w:t xml:space="preserve">Законом Донецкой Народной Республики от 24 июня 2016 года № </w:t>
        </w:r>
        <w:r w:rsidRPr="00010AB6">
          <w:rPr>
            <w:rStyle w:val="a3"/>
            <w:lang w:eastAsia="en-US" w:bidi="en-US"/>
          </w:rPr>
          <w:t>140-</w:t>
        </w:r>
        <w:r w:rsidRPr="00010AB6">
          <w:rPr>
            <w:rStyle w:val="a3"/>
            <w:lang w:val="en-US" w:eastAsia="en-US" w:bidi="en-US"/>
          </w:rPr>
          <w:t>IHC</w:t>
        </w:r>
        <w:r w:rsidRPr="00010AB6">
          <w:rPr>
            <w:rStyle w:val="a3"/>
            <w:lang w:eastAsia="en-US" w:bidi="en-US"/>
          </w:rPr>
          <w:t xml:space="preserve"> </w:t>
        </w:r>
        <w:r w:rsidRPr="00010AB6">
          <w:rPr>
            <w:rStyle w:val="a3"/>
          </w:rPr>
          <w:t>«О свободе вероисповедания и религиозных объединениях»</w:t>
        </w:r>
      </w:hyperlink>
      <w:r>
        <w:t xml:space="preserve"> и </w:t>
      </w:r>
      <w:r>
        <w:t>другими нормативными правовыми актами Донецкой Народной Республики.</w:t>
      </w:r>
      <w:proofErr w:type="gramEnd"/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 xml:space="preserve">Настоящий Регламент определяет процедуру осуществления Министерством культуры Донецкой Народной Республики (далее — Министерство) в рамках компетенции контроля исполнения законодательства </w:t>
      </w:r>
      <w:r>
        <w:t>о свободе вероисповедания и религиозных объединениях.</w:t>
      </w:r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>В настоящем Регламенте под религиозными объединениями понимается:</w:t>
      </w:r>
    </w:p>
    <w:p w:rsidR="003656C1" w:rsidRDefault="005538B5" w:rsidP="00006C1A">
      <w:pPr>
        <w:pStyle w:val="23"/>
        <w:numPr>
          <w:ilvl w:val="0"/>
          <w:numId w:val="3"/>
        </w:numPr>
        <w:shd w:val="clear" w:color="auto" w:fill="auto"/>
        <w:tabs>
          <w:tab w:val="left" w:pos="1141"/>
        </w:tabs>
        <w:spacing w:before="0" w:after="0" w:line="276" w:lineRule="auto"/>
        <w:ind w:firstLine="760"/>
      </w:pPr>
      <w:r>
        <w:t>религиозная группа, прошедшая процедуру постановки на учет;</w:t>
      </w:r>
    </w:p>
    <w:p w:rsidR="003656C1" w:rsidRDefault="005538B5" w:rsidP="00006C1A">
      <w:pPr>
        <w:pStyle w:val="23"/>
        <w:numPr>
          <w:ilvl w:val="0"/>
          <w:numId w:val="3"/>
        </w:numPr>
        <w:shd w:val="clear" w:color="auto" w:fill="auto"/>
        <w:tabs>
          <w:tab w:val="left" w:pos="1141"/>
        </w:tabs>
        <w:spacing w:before="0" w:after="0" w:line="276" w:lineRule="auto"/>
        <w:ind w:firstLine="760"/>
      </w:pPr>
      <w:r>
        <w:t>религиозная организация, прошедшая процедуру государственной регистрации;</w:t>
      </w:r>
    </w:p>
    <w:p w:rsidR="003656C1" w:rsidRDefault="005538B5" w:rsidP="00006C1A">
      <w:pPr>
        <w:pStyle w:val="23"/>
        <w:numPr>
          <w:ilvl w:val="0"/>
          <w:numId w:val="3"/>
        </w:numPr>
        <w:shd w:val="clear" w:color="auto" w:fill="auto"/>
        <w:tabs>
          <w:tab w:val="left" w:pos="1141"/>
        </w:tabs>
        <w:spacing w:before="0" w:after="0" w:line="276" w:lineRule="auto"/>
        <w:ind w:firstLine="760"/>
      </w:pPr>
      <w:r>
        <w:t xml:space="preserve">структурное подразделение Донецкой и </w:t>
      </w:r>
      <w:proofErr w:type="spellStart"/>
      <w:r>
        <w:t>Горловской</w:t>
      </w:r>
      <w:proofErr w:type="spellEnd"/>
      <w:r>
        <w:t xml:space="preserve"> епархий Украинской Православной Церкви, входящей в соответствии с ее уставом в состав Русской Православной Церкви, прошедшее процедуру легализации.</w:t>
      </w:r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  <w:sectPr w:rsidR="003656C1" w:rsidSect="00006C1A">
          <w:type w:val="continuous"/>
          <w:pgSz w:w="11900" w:h="16840"/>
          <w:pgMar w:top="851" w:right="536" w:bottom="1126" w:left="1515" w:header="0" w:footer="3" w:gutter="0"/>
          <w:cols w:space="720"/>
          <w:noEndnote/>
          <w:docGrid w:linePitch="360"/>
        </w:sectPr>
      </w:pPr>
      <w:proofErr w:type="gramStart"/>
      <w:r>
        <w:t>В ходе осуществления контроля за испол</w:t>
      </w:r>
      <w:r>
        <w:t xml:space="preserve">нением законодательства о свободе вероисповедания и религиозных объединениях (далее — контроль), Министерство руководствуется Конституцией Донецкой Народной Республики, </w:t>
      </w:r>
      <w:hyperlink r:id="rId12" w:history="1">
        <w:r w:rsidRPr="00010AB6">
          <w:rPr>
            <w:rStyle w:val="a3"/>
          </w:rPr>
          <w:t>Законом Донецкой Народной Республики от 24 июня 2016</w:t>
        </w:r>
        <w:r w:rsidR="00757DCF" w:rsidRPr="00757DCF">
          <w:rPr>
            <w:rStyle w:val="a3"/>
          </w:rPr>
          <w:t xml:space="preserve"> </w:t>
        </w:r>
        <w:r w:rsidRPr="00010AB6">
          <w:rPr>
            <w:rStyle w:val="a3"/>
          </w:rPr>
          <w:t xml:space="preserve">года № </w:t>
        </w:r>
        <w:r w:rsidRPr="00010AB6">
          <w:rPr>
            <w:rStyle w:val="a3"/>
            <w:lang w:eastAsia="en-US" w:bidi="en-US"/>
          </w:rPr>
          <w:t>140-</w:t>
        </w:r>
        <w:r w:rsidRPr="00010AB6">
          <w:rPr>
            <w:rStyle w:val="a3"/>
            <w:lang w:val="en-US" w:eastAsia="en-US" w:bidi="en-US"/>
          </w:rPr>
          <w:t>IHC</w:t>
        </w:r>
        <w:r w:rsidRPr="00010AB6">
          <w:rPr>
            <w:rStyle w:val="a3"/>
            <w:lang w:eastAsia="en-US" w:bidi="en-US"/>
          </w:rPr>
          <w:t xml:space="preserve"> </w:t>
        </w:r>
        <w:r w:rsidRPr="00010AB6">
          <w:rPr>
            <w:rStyle w:val="a3"/>
          </w:rPr>
          <w:t>«О свободе вероиспов</w:t>
        </w:r>
        <w:r w:rsidRPr="00010AB6">
          <w:rPr>
            <w:rStyle w:val="a3"/>
          </w:rPr>
          <w:t>едания и религиозных объединениях»</w:t>
        </w:r>
      </w:hyperlink>
      <w:r>
        <w:t xml:space="preserve"> и иными законами Донецкой Народной Республики, указами и распоряжениями Главы Донецкой Народной Республики, постановлениями и распоряжениями Совета Министров</w:t>
      </w:r>
      <w:proofErr w:type="gramEnd"/>
    </w:p>
    <w:p w:rsidR="003656C1" w:rsidRDefault="005538B5" w:rsidP="00006C1A">
      <w:pPr>
        <w:pStyle w:val="23"/>
        <w:shd w:val="clear" w:color="auto" w:fill="auto"/>
        <w:spacing w:before="0" w:after="0" w:line="276" w:lineRule="auto"/>
      </w:pPr>
      <w:r>
        <w:lastRenderedPageBreak/>
        <w:t>Донецкой Народной Республики, международными договорами, ратифи</w:t>
      </w:r>
      <w:r>
        <w:t>цированными Народным Советом Донецкой Народной Республики, Положением Министерства культуры Донецкой Народной Республики, другими нормативными правовыми актами Донецкой Народной Республики, регулирующими отношения в сфере осуществления контроля.</w:t>
      </w:r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 xml:space="preserve">Предметом </w:t>
      </w:r>
      <w:r>
        <w:t xml:space="preserve">контроля является соблюдение религиозным объединением целей, предусмотренных уставом, сведениями об основах вероучения и соответствующей ему практики, а также соответствие деятельности религиозного объединения законодательству Донецкой Народной Республики </w:t>
      </w:r>
      <w:r>
        <w:t>о свободе вероисповедания и религиозных объединениях.</w:t>
      </w:r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Контроль осуществляется в соответствии со следующими принципами:</w:t>
      </w:r>
    </w:p>
    <w:p w:rsidR="003656C1" w:rsidRDefault="005538B5" w:rsidP="00006C1A">
      <w:pPr>
        <w:pStyle w:val="23"/>
        <w:numPr>
          <w:ilvl w:val="0"/>
          <w:numId w:val="4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законности;</w:t>
      </w:r>
    </w:p>
    <w:p w:rsidR="003656C1" w:rsidRDefault="005538B5" w:rsidP="00006C1A">
      <w:pPr>
        <w:pStyle w:val="23"/>
        <w:numPr>
          <w:ilvl w:val="0"/>
          <w:numId w:val="4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невмешательства в деятельность религиозных объединений;</w:t>
      </w:r>
    </w:p>
    <w:p w:rsidR="003656C1" w:rsidRDefault="005538B5" w:rsidP="00006C1A">
      <w:pPr>
        <w:pStyle w:val="23"/>
        <w:numPr>
          <w:ilvl w:val="0"/>
          <w:numId w:val="4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 xml:space="preserve">открытости и доступности для религиозных объединений нормативных </w:t>
      </w:r>
      <w:r>
        <w:t>правовых актов Донецкой Народной Республики, соблюдение которых проверяется при осуществлении контроля;</w:t>
      </w:r>
    </w:p>
    <w:p w:rsidR="003656C1" w:rsidRDefault="005538B5" w:rsidP="00006C1A">
      <w:pPr>
        <w:pStyle w:val="23"/>
        <w:numPr>
          <w:ilvl w:val="0"/>
          <w:numId w:val="4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открытости и доступности для религиозных объединений информации об организации и осуществлении контроля Министерством;</w:t>
      </w:r>
    </w:p>
    <w:p w:rsidR="003656C1" w:rsidRDefault="005538B5" w:rsidP="00006C1A">
      <w:pPr>
        <w:pStyle w:val="23"/>
        <w:numPr>
          <w:ilvl w:val="0"/>
          <w:numId w:val="4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ответственности за нарушение зако</w:t>
      </w:r>
      <w:r>
        <w:t>нодательства Донецкой Народной Республики.</w:t>
      </w:r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Осуществление контроля включает в себя следующие мероприятия:</w:t>
      </w:r>
    </w:p>
    <w:p w:rsidR="003656C1" w:rsidRDefault="005538B5" w:rsidP="00006C1A">
      <w:pPr>
        <w:pStyle w:val="23"/>
        <w:numPr>
          <w:ilvl w:val="0"/>
          <w:numId w:val="5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проведение проверок религиозных объединений;</w:t>
      </w:r>
    </w:p>
    <w:p w:rsidR="003656C1" w:rsidRDefault="005538B5" w:rsidP="00006C1A">
      <w:pPr>
        <w:pStyle w:val="23"/>
        <w:numPr>
          <w:ilvl w:val="0"/>
          <w:numId w:val="5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присутствие на мероприятиях религиозных объединений;</w:t>
      </w:r>
    </w:p>
    <w:p w:rsidR="003656C1" w:rsidRDefault="005538B5" w:rsidP="00006C1A">
      <w:pPr>
        <w:pStyle w:val="23"/>
        <w:numPr>
          <w:ilvl w:val="0"/>
          <w:numId w:val="5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анализ уведомлений о продолжении деятельности религио</w:t>
      </w:r>
      <w:r>
        <w:t>зных объединений;</w:t>
      </w:r>
    </w:p>
    <w:p w:rsidR="003656C1" w:rsidRDefault="005538B5" w:rsidP="00006C1A">
      <w:pPr>
        <w:pStyle w:val="23"/>
        <w:numPr>
          <w:ilvl w:val="0"/>
          <w:numId w:val="5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анализ уведомлений о начале деятельности религиозных объединений;</w:t>
      </w:r>
    </w:p>
    <w:p w:rsidR="003656C1" w:rsidRDefault="005538B5" w:rsidP="00006C1A">
      <w:pPr>
        <w:pStyle w:val="23"/>
        <w:numPr>
          <w:ilvl w:val="0"/>
          <w:numId w:val="5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принятие мер реагирования по результатам осуществления контроля.</w:t>
      </w:r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Полномочия по осуществлению контроля возлагаются на уполномоченное структурное подразделение Министерства (</w:t>
      </w:r>
      <w:r>
        <w:t>далее-структурное подразделение Министерства).</w:t>
      </w:r>
    </w:p>
    <w:p w:rsidR="003656C1" w:rsidRDefault="005538B5" w:rsidP="00006C1A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 xml:space="preserve">Консультации (справки) по вопросам осуществления </w:t>
      </w:r>
      <w:proofErr w:type="gramStart"/>
      <w:r>
        <w:t>контроля за</w:t>
      </w:r>
      <w:proofErr w:type="gramEnd"/>
      <w:r>
        <w:t xml:space="preserve"> исполнением законодательства о свободе вероисповедания и религиозных объединениях предоставляются сотрудниками структурного подразделения </w:t>
      </w:r>
      <w:r>
        <w:t>Министерства посредством телефонной связи, почты, электронной почты или на личном приеме граждан.</w:t>
      </w:r>
    </w:p>
    <w:p w:rsidR="00006C1A" w:rsidRDefault="00006C1A" w:rsidP="00006C1A">
      <w:pPr>
        <w:pStyle w:val="23"/>
        <w:shd w:val="clear" w:color="auto" w:fill="auto"/>
        <w:tabs>
          <w:tab w:val="left" w:pos="1420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  <w:ind w:left="20"/>
      </w:pPr>
      <w:bookmarkStart w:id="3" w:name="bookmark2"/>
      <w:r>
        <w:lastRenderedPageBreak/>
        <w:t>Раздел II. ПРАВА И ОБЯЗАННОСТИ СОТРУДНИКОВ</w:t>
      </w:r>
      <w:r>
        <w:br/>
        <w:t>СТРУКТУРНОГО ПОДРАЗДЕЛЕНИЯ МИНИСТЕРСТВА</w:t>
      </w:r>
      <w:bookmarkEnd w:id="3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  <w:ind w:left="20"/>
      </w:pPr>
    </w:p>
    <w:p w:rsidR="003656C1" w:rsidRDefault="005538B5" w:rsidP="00006C1A">
      <w:pPr>
        <w:pStyle w:val="23"/>
        <w:numPr>
          <w:ilvl w:val="0"/>
          <w:numId w:val="6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При осуществлении контроля сотрудник структурного подразделения Министерств</w:t>
      </w:r>
      <w:r>
        <w:t xml:space="preserve">а имеет права, предусмотренные </w:t>
      </w:r>
      <w:hyperlink r:id="rId13" w:history="1">
        <w:r w:rsidRPr="00010AB6">
          <w:rPr>
            <w:rStyle w:val="a3"/>
          </w:rPr>
          <w:t>Законом Донецкой Народной Республики от 24 июня 2016</w:t>
        </w:r>
        <w:r w:rsidR="00757DCF" w:rsidRPr="00757DCF">
          <w:rPr>
            <w:rStyle w:val="a3"/>
          </w:rPr>
          <w:t xml:space="preserve"> </w:t>
        </w:r>
        <w:r w:rsidRPr="00010AB6">
          <w:rPr>
            <w:rStyle w:val="a3"/>
          </w:rPr>
          <w:t xml:space="preserve">года № </w:t>
        </w:r>
        <w:r w:rsidRPr="00010AB6">
          <w:rPr>
            <w:rStyle w:val="a3"/>
            <w:lang w:eastAsia="en-US" w:bidi="en-US"/>
          </w:rPr>
          <w:t>140-</w:t>
        </w:r>
        <w:r w:rsidRPr="00010AB6">
          <w:rPr>
            <w:rStyle w:val="a3"/>
            <w:lang w:val="en-US" w:eastAsia="en-US" w:bidi="en-US"/>
          </w:rPr>
          <w:t>IHC</w:t>
        </w:r>
        <w:r w:rsidRPr="00010AB6">
          <w:rPr>
            <w:rStyle w:val="a3"/>
            <w:lang w:eastAsia="en-US" w:bidi="en-US"/>
          </w:rPr>
          <w:t xml:space="preserve"> </w:t>
        </w:r>
        <w:r w:rsidRPr="00010AB6">
          <w:rPr>
            <w:rStyle w:val="a3"/>
          </w:rPr>
          <w:t>«О свободе вероисповедания и религиозных объединениях»</w:t>
        </w:r>
      </w:hyperlink>
      <w:r>
        <w:t>.</w:t>
      </w:r>
    </w:p>
    <w:p w:rsidR="003656C1" w:rsidRDefault="005538B5" w:rsidP="00006C1A">
      <w:pPr>
        <w:pStyle w:val="23"/>
        <w:numPr>
          <w:ilvl w:val="0"/>
          <w:numId w:val="6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Сотрудник структурного подразделения Министерства обязан:</w:t>
      </w:r>
    </w:p>
    <w:p w:rsidR="003656C1" w:rsidRDefault="005538B5" w:rsidP="00006C1A">
      <w:pPr>
        <w:pStyle w:val="23"/>
        <w:numPr>
          <w:ilvl w:val="0"/>
          <w:numId w:val="7"/>
        </w:numPr>
        <w:shd w:val="clear" w:color="auto" w:fill="auto"/>
        <w:tabs>
          <w:tab w:val="left" w:pos="1145"/>
        </w:tabs>
        <w:spacing w:before="0" w:after="0" w:line="276" w:lineRule="auto"/>
        <w:ind w:firstLine="760"/>
      </w:pPr>
      <w:r>
        <w:t>своевременно, в полной мере и в рамках своих</w:t>
      </w:r>
      <w:r>
        <w:t xml:space="preserve"> полномочий осуществлять действия по предупреждению, выявлению и пресечению религиозным объединением нарушений законодательства Донецкой Народной Республики;</w:t>
      </w:r>
    </w:p>
    <w:p w:rsidR="003656C1" w:rsidRDefault="005538B5" w:rsidP="00006C1A">
      <w:pPr>
        <w:pStyle w:val="23"/>
        <w:numPr>
          <w:ilvl w:val="0"/>
          <w:numId w:val="7"/>
        </w:numPr>
        <w:shd w:val="clear" w:color="auto" w:fill="auto"/>
        <w:tabs>
          <w:tab w:val="left" w:pos="1145"/>
        </w:tabs>
        <w:spacing w:before="0" w:after="0" w:line="276" w:lineRule="auto"/>
        <w:ind w:firstLine="760"/>
      </w:pPr>
      <w:r>
        <w:t>соблюдать законодательство Донецкой Народной Республики, права и законные интересы религиозных объ</w:t>
      </w:r>
      <w:r>
        <w:t>единений;</w:t>
      </w:r>
    </w:p>
    <w:p w:rsidR="003656C1" w:rsidRDefault="005538B5" w:rsidP="00006C1A">
      <w:pPr>
        <w:pStyle w:val="23"/>
        <w:numPr>
          <w:ilvl w:val="0"/>
          <w:numId w:val="7"/>
        </w:numPr>
        <w:shd w:val="clear" w:color="auto" w:fill="auto"/>
        <w:tabs>
          <w:tab w:val="left" w:pos="1145"/>
        </w:tabs>
        <w:spacing w:before="0" w:after="0" w:line="276" w:lineRule="auto"/>
        <w:ind w:firstLine="760"/>
      </w:pPr>
      <w:r>
        <w:t>осуществлять контроль только во время исполнения служебных обязанностей, выездную проверку только при предъявлении служебных удостоверений и копии приказ</w:t>
      </w:r>
      <w:proofErr w:type="gramStart"/>
      <w:r>
        <w:t>а о ее</w:t>
      </w:r>
      <w:proofErr w:type="gramEnd"/>
      <w:r>
        <w:t xml:space="preserve"> проведении;</w:t>
      </w:r>
    </w:p>
    <w:p w:rsidR="003656C1" w:rsidRDefault="005538B5" w:rsidP="00006C1A">
      <w:pPr>
        <w:pStyle w:val="23"/>
        <w:numPr>
          <w:ilvl w:val="0"/>
          <w:numId w:val="7"/>
        </w:numPr>
        <w:shd w:val="clear" w:color="auto" w:fill="auto"/>
        <w:tabs>
          <w:tab w:val="left" w:pos="1145"/>
        </w:tabs>
        <w:spacing w:before="0" w:after="0" w:line="276" w:lineRule="auto"/>
        <w:ind w:firstLine="760"/>
      </w:pPr>
      <w:r>
        <w:t>не допускать необоснованного ограничения прав и законных интересов религио</w:t>
      </w:r>
      <w:r>
        <w:t>зного объединения и его представителя;</w:t>
      </w:r>
    </w:p>
    <w:p w:rsidR="003656C1" w:rsidRDefault="005538B5" w:rsidP="00006C1A">
      <w:pPr>
        <w:pStyle w:val="23"/>
        <w:numPr>
          <w:ilvl w:val="0"/>
          <w:numId w:val="7"/>
        </w:numPr>
        <w:shd w:val="clear" w:color="auto" w:fill="auto"/>
        <w:tabs>
          <w:tab w:val="left" w:pos="1145"/>
        </w:tabs>
        <w:spacing w:before="0" w:after="0" w:line="276" w:lineRule="auto"/>
        <w:ind w:firstLine="760"/>
      </w:pPr>
      <w:r>
        <w:t>соблюдать установленные сроки по осуществлению контроля.</w:t>
      </w:r>
    </w:p>
    <w:p w:rsidR="003656C1" w:rsidRDefault="005538B5" w:rsidP="00006C1A">
      <w:pPr>
        <w:pStyle w:val="23"/>
        <w:numPr>
          <w:ilvl w:val="0"/>
          <w:numId w:val="6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 xml:space="preserve">При выявлении нарушений религиозным объединением нормативных правовых актов Донецкой Народной Республики, </w:t>
      </w:r>
      <w:proofErr w:type="gramStart"/>
      <w:r>
        <w:t>контроль за</w:t>
      </w:r>
      <w:proofErr w:type="gramEnd"/>
      <w:r>
        <w:t xml:space="preserve"> соблюдением которых не входит в </w:t>
      </w:r>
      <w:r>
        <w:t>компетенцию Министерства, о допущенных нарушениях, в срок не позднее 10 (десяти) рабочих дней со дня выявления такого нарушения, сообщается в правоохранительные органы (направляются документы, свидетельствующие о нарушениях).</w:t>
      </w:r>
    </w:p>
    <w:p w:rsidR="003656C1" w:rsidRDefault="005538B5" w:rsidP="00006C1A">
      <w:pPr>
        <w:pStyle w:val="23"/>
        <w:numPr>
          <w:ilvl w:val="0"/>
          <w:numId w:val="6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Использование в процессе осуще</w:t>
      </w:r>
      <w:r>
        <w:t>ствления контроля сотрудником структурного подразделения Министерства материально-технических ресурсов, имущества, финансовых и иных средств религиозного объединения не допускается, за исключением случаев предоставления отдельного изолированного помещения,</w:t>
      </w:r>
      <w:r>
        <w:t xml:space="preserve"> необходимых организационно-технических средств и сре</w:t>
      </w:r>
      <w:proofErr w:type="gramStart"/>
      <w:r>
        <w:t>дств св</w:t>
      </w:r>
      <w:proofErr w:type="gramEnd"/>
      <w:r>
        <w:t>язи при проведении выездной проверки.</w:t>
      </w:r>
    </w:p>
    <w:p w:rsidR="00006C1A" w:rsidRDefault="00006C1A" w:rsidP="00006C1A">
      <w:pPr>
        <w:pStyle w:val="23"/>
        <w:shd w:val="clear" w:color="auto" w:fill="auto"/>
        <w:tabs>
          <w:tab w:val="left" w:pos="1426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  <w:ind w:left="20"/>
        <w:rPr>
          <w:rStyle w:val="34"/>
          <w:b/>
          <w:bCs/>
        </w:rPr>
      </w:pPr>
      <w:bookmarkStart w:id="4" w:name="bookmark3"/>
      <w:r>
        <w:t>Раздел III. ПРАВА И ОБЯЗАННОСТИ ПОЛНОМОЧНОГО</w:t>
      </w:r>
      <w:r>
        <w:br/>
        <w:t>ПРЕДСТАВИТЕЛЯ РЕЛИГИОЗНОГО ОБЪЕД</w:t>
      </w:r>
      <w:r w:rsidRPr="00006C1A">
        <w:rPr>
          <w:rStyle w:val="34"/>
          <w:b/>
          <w:bCs/>
          <w:u w:val="none"/>
        </w:rPr>
        <w:t>ИН</w:t>
      </w:r>
      <w:r w:rsidRPr="00006C1A">
        <w:t>Е</w:t>
      </w:r>
      <w:r w:rsidRPr="00006C1A">
        <w:rPr>
          <w:rStyle w:val="34"/>
          <w:b/>
          <w:bCs/>
          <w:u w:val="none"/>
        </w:rPr>
        <w:t>НИЯ</w:t>
      </w:r>
      <w:bookmarkEnd w:id="4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  <w:ind w:left="20"/>
      </w:pPr>
    </w:p>
    <w:p w:rsidR="003656C1" w:rsidRDefault="005538B5" w:rsidP="00006C1A">
      <w:pPr>
        <w:pStyle w:val="23"/>
        <w:numPr>
          <w:ilvl w:val="0"/>
          <w:numId w:val="8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 xml:space="preserve">Руководитель религиозного объединения или уполномоченное им лицо (далее - </w:t>
      </w:r>
      <w:r>
        <w:t>полномочный представитель) религиозного объединения имеет право:</w:t>
      </w:r>
    </w:p>
    <w:p w:rsidR="003656C1" w:rsidRDefault="005538B5" w:rsidP="00006C1A">
      <w:pPr>
        <w:pStyle w:val="23"/>
        <w:numPr>
          <w:ilvl w:val="0"/>
          <w:numId w:val="9"/>
        </w:numPr>
        <w:shd w:val="clear" w:color="auto" w:fill="auto"/>
        <w:tabs>
          <w:tab w:val="left" w:pos="1145"/>
        </w:tabs>
        <w:spacing w:before="0" w:after="0" w:line="276" w:lineRule="auto"/>
        <w:ind w:firstLine="760"/>
      </w:pPr>
      <w:proofErr w:type="spellStart"/>
      <w:r>
        <w:lastRenderedPageBreak/>
        <w:t>ознакамливаться</w:t>
      </w:r>
      <w:proofErr w:type="spellEnd"/>
      <w:r>
        <w:t xml:space="preserve"> со своими правами и обязанностями, правами и обязанностями сотрудника структурного подразделения Министерства, ответственностью полномочного представителя религиозного объедин</w:t>
      </w:r>
      <w:r>
        <w:t>ения за нарушение законодательства Донецкой Народной Республики;</w:t>
      </w:r>
    </w:p>
    <w:p w:rsidR="003656C1" w:rsidRDefault="005538B5" w:rsidP="00006C1A">
      <w:pPr>
        <w:pStyle w:val="23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>получать от сотрудника структурного подразделения Министерства информацию, которая относится к предмету контроля, за исключением информации, свободное распространение которой запрещено или ог</w:t>
      </w:r>
      <w:r>
        <w:t>раничено в соответствии с законодательством Донецкой Народной Республики;</w:t>
      </w:r>
    </w:p>
    <w:p w:rsidR="003656C1" w:rsidRDefault="005538B5" w:rsidP="00006C1A">
      <w:pPr>
        <w:pStyle w:val="23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>непосредственно присутствовать при проведении проверки, давать пояснения по вопросам, относящимся к предмету проверки;</w:t>
      </w:r>
    </w:p>
    <w:p w:rsidR="003656C1" w:rsidRDefault="005538B5" w:rsidP="00006C1A">
      <w:pPr>
        <w:pStyle w:val="23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 xml:space="preserve">обжаловать в порядке, установленном законодательством Донецкой </w:t>
      </w:r>
      <w:r>
        <w:t>Народной Республики, решения и действия (бездействие) сотрудника структурного подразделения Министерства, повлекшие за собой нарушение прав религиозного объединения.</w:t>
      </w:r>
    </w:p>
    <w:p w:rsidR="003656C1" w:rsidRDefault="005538B5" w:rsidP="00006C1A">
      <w:pPr>
        <w:pStyle w:val="23"/>
        <w:numPr>
          <w:ilvl w:val="0"/>
          <w:numId w:val="8"/>
        </w:numPr>
        <w:shd w:val="clear" w:color="auto" w:fill="auto"/>
        <w:tabs>
          <w:tab w:val="left" w:pos="1458"/>
        </w:tabs>
        <w:spacing w:before="0" w:after="0" w:line="276" w:lineRule="auto"/>
        <w:ind w:firstLine="760"/>
      </w:pPr>
      <w:r>
        <w:t>Полномочный представитель религиозного объединения обязан:</w:t>
      </w:r>
    </w:p>
    <w:p w:rsidR="003656C1" w:rsidRDefault="005538B5" w:rsidP="00006C1A">
      <w:pPr>
        <w:pStyle w:val="23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 xml:space="preserve">организовать, при </w:t>
      </w:r>
      <w:r>
        <w:t>необходимости, встречу сотрудника структурного подразделения Министерства с лицами, входящими в состав руководящих органов религиозного объединения;</w:t>
      </w:r>
    </w:p>
    <w:p w:rsidR="003656C1" w:rsidRDefault="005538B5" w:rsidP="00006C1A">
      <w:pPr>
        <w:pStyle w:val="23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>предоставить, на срок проведения выездной проверки, отдельное изолированное помещение, обеспечивающее сохра</w:t>
      </w:r>
      <w:r>
        <w:t>нность документов, оборудованное необходимой мебелью, компьютерами (с программным обеспечением, согласованным с сотрудником структурного подразделения Министерства (членами комиссии), организационно-техническими средствами, в том числе средствами связи (ук</w:t>
      </w:r>
      <w:r>
        <w:t>азанный подпункт не распространяется на религиозные группы);</w:t>
      </w:r>
    </w:p>
    <w:p w:rsidR="003656C1" w:rsidRDefault="005538B5" w:rsidP="00006C1A">
      <w:pPr>
        <w:pStyle w:val="23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>предоставлять, по письменному требованию сотрудника структурного подразделения Министерства в установленный им срок, необходимые документы или их копии, заверенные надлежащим образом (нотариально</w:t>
      </w:r>
      <w:r>
        <w:t xml:space="preserve"> или подписью полномочного представителя и печатью религиозного объединения);</w:t>
      </w:r>
    </w:p>
    <w:p w:rsidR="003656C1" w:rsidRDefault="005538B5" w:rsidP="00006C1A">
      <w:pPr>
        <w:pStyle w:val="23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>давать устные, при необходимости письменные, пояснения по существу вопросов;</w:t>
      </w:r>
    </w:p>
    <w:p w:rsidR="003656C1" w:rsidRDefault="005538B5" w:rsidP="00006C1A">
      <w:pPr>
        <w:pStyle w:val="23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>предоставлять по требованию сотрудника структурного подразделения Министерства (членам комиссии) бесп</w:t>
      </w:r>
      <w:r>
        <w:t>репятственный допуск к осуществлению проверки;</w:t>
      </w:r>
    </w:p>
    <w:p w:rsidR="003656C1" w:rsidRDefault="005538B5" w:rsidP="00006C1A">
      <w:pPr>
        <w:pStyle w:val="23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>оказывать иное содействие сотруднику структурного подразделения Министерства (членам комиссии) в рамках проверки.</w:t>
      </w:r>
    </w:p>
    <w:p w:rsidR="00006C1A" w:rsidRDefault="00006C1A" w:rsidP="00006C1A">
      <w:pPr>
        <w:pStyle w:val="23"/>
        <w:shd w:val="clear" w:color="auto" w:fill="auto"/>
        <w:tabs>
          <w:tab w:val="left" w:pos="1168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</w:pPr>
      <w:bookmarkStart w:id="5" w:name="bookmark4"/>
      <w:r>
        <w:lastRenderedPageBreak/>
        <w:t>Раздел IV. ПРОВЕДЕНИЕ ПРОВЕРОК</w:t>
      </w:r>
      <w:r>
        <w:br/>
        <w:t>РЕЛИГИОЗНЫХ ОБЪЕДИНЕНИЙ</w:t>
      </w:r>
      <w:bookmarkEnd w:id="5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</w:pPr>
    </w:p>
    <w:p w:rsidR="003656C1" w:rsidRDefault="005538B5" w:rsidP="00006C1A">
      <w:pPr>
        <w:pStyle w:val="23"/>
        <w:numPr>
          <w:ilvl w:val="0"/>
          <w:numId w:val="11"/>
        </w:numPr>
        <w:shd w:val="clear" w:color="auto" w:fill="auto"/>
        <w:tabs>
          <w:tab w:val="left" w:pos="1458"/>
        </w:tabs>
        <w:spacing w:before="0" w:after="0" w:line="276" w:lineRule="auto"/>
        <w:ind w:firstLine="760"/>
      </w:pPr>
      <w:r>
        <w:t>Проведение проверки включает в себя след</w:t>
      </w:r>
      <w:r>
        <w:t>ующие этапы:</w:t>
      </w:r>
    </w:p>
    <w:p w:rsidR="003656C1" w:rsidRDefault="005538B5" w:rsidP="00006C1A">
      <w:pPr>
        <w:pStyle w:val="23"/>
        <w:numPr>
          <w:ilvl w:val="0"/>
          <w:numId w:val="12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</w:pPr>
      <w:r>
        <w:t>принятие решения о проведении проверки;</w:t>
      </w:r>
    </w:p>
    <w:p w:rsidR="003656C1" w:rsidRDefault="005538B5" w:rsidP="00006C1A">
      <w:pPr>
        <w:pStyle w:val="23"/>
        <w:numPr>
          <w:ilvl w:val="0"/>
          <w:numId w:val="12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</w:pPr>
      <w:r>
        <w:t>проведение проверки (выездной или без выезда на место нахождения и (или) осуществления деятельности организации);</w:t>
      </w:r>
    </w:p>
    <w:p w:rsidR="003656C1" w:rsidRDefault="005538B5" w:rsidP="00006C1A">
      <w:pPr>
        <w:pStyle w:val="23"/>
        <w:numPr>
          <w:ilvl w:val="0"/>
          <w:numId w:val="12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</w:pPr>
      <w:r>
        <w:t xml:space="preserve">подготовка справки, ознакомление с ней полномочного представителя религиозного </w:t>
      </w:r>
      <w:r>
        <w:t>объединения;</w:t>
      </w:r>
    </w:p>
    <w:p w:rsidR="003656C1" w:rsidRDefault="005538B5" w:rsidP="00006C1A">
      <w:pPr>
        <w:pStyle w:val="23"/>
        <w:numPr>
          <w:ilvl w:val="0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принятие предусмотренных законодательством Донецкой Народной Республики мер при выявлении нарушений в деятельности религиозного объединения.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В отношении религиозных объединений проводятся плановые, внеплановые, выездные и документарные проверк</w:t>
      </w:r>
      <w:r>
        <w:t>и.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Плановой является проверка, включенная в план, формируемый на соответствующий календарный период и утвержденный Министром культуры Донецкой Народной Республики (далее — План проверок).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Основанием для включения религиозной организации в План проверок явл</w:t>
      </w:r>
      <w:r>
        <w:t>яется истечение 3 (трех) лет со дня государственной регистрации религиозной организации или дня окончания проведения ее последней плановой проверки. Плановые проверки проводятся не чаще одного раза в 3 (три) года.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Проверка, не включенная в План проверок, у</w:t>
      </w:r>
      <w:r>
        <w:t>казанный в пункте 4.3 настоящего Регламента, является внеплановой.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 xml:space="preserve">Внеплановая проверка проводится по основаниям, предусмотренным частью 5 статьи 26 </w:t>
      </w:r>
      <w:hyperlink r:id="rId14" w:history="1">
        <w:r w:rsidRPr="00010AB6">
          <w:rPr>
            <w:rStyle w:val="a3"/>
          </w:rPr>
          <w:t xml:space="preserve">Закона Донецкой Народной Республики от 24 июня 2016 года № </w:t>
        </w:r>
        <w:r w:rsidRPr="00010AB6">
          <w:rPr>
            <w:rStyle w:val="a3"/>
            <w:lang w:eastAsia="en-US" w:bidi="en-US"/>
          </w:rPr>
          <w:t>140-</w:t>
        </w:r>
        <w:r w:rsidRPr="00010AB6">
          <w:rPr>
            <w:rStyle w:val="a3"/>
            <w:lang w:val="en-US" w:eastAsia="en-US" w:bidi="en-US"/>
          </w:rPr>
          <w:t>IHC</w:t>
        </w:r>
        <w:r w:rsidRPr="00010AB6">
          <w:rPr>
            <w:rStyle w:val="a3"/>
            <w:lang w:eastAsia="en-US" w:bidi="en-US"/>
          </w:rPr>
          <w:t xml:space="preserve"> </w:t>
        </w:r>
        <w:r w:rsidRPr="00010AB6">
          <w:rPr>
            <w:rStyle w:val="a3"/>
          </w:rPr>
          <w:t>«О свободе вероисповедания и религиозных</w:t>
        </w:r>
        <w:r w:rsidRPr="00010AB6">
          <w:rPr>
            <w:rStyle w:val="a3"/>
          </w:rPr>
          <w:t xml:space="preserve"> объединениях»</w:t>
        </w:r>
      </w:hyperlink>
      <w:r>
        <w:t>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Плановые и внеплановые проверки проводятся:</w:t>
      </w:r>
    </w:p>
    <w:p w:rsidR="003656C1" w:rsidRDefault="005538B5" w:rsidP="00006C1A">
      <w:pPr>
        <w:pStyle w:val="23"/>
        <w:numPr>
          <w:ilvl w:val="0"/>
          <w:numId w:val="13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по месту нахождения и (или) осуществления деятельности религиозным объединением (далее - выездная проверка);</w:t>
      </w:r>
    </w:p>
    <w:p w:rsidR="003656C1" w:rsidRDefault="005538B5" w:rsidP="00006C1A">
      <w:pPr>
        <w:pStyle w:val="23"/>
        <w:numPr>
          <w:ilvl w:val="0"/>
          <w:numId w:val="13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 xml:space="preserve">без выезда на местонахождение и (или) осуществление деятельности религиозным </w:t>
      </w:r>
      <w:r>
        <w:t>объединением (далее - документарная проверка).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Общий срок проведения проверки не может превышать 20 (двадцати) рабочих дней.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В исключительных случаях, связанных с необходимостью проведения сложных и (или) длительных исследований, дополнительного истребован</w:t>
      </w:r>
      <w:r>
        <w:t>ия (сбора) документов, срок проведения соответствующей проверки может быть продлен на 1 (один) месяц приказом Министерства.</w:t>
      </w:r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На время проведения государственной религиоведческой экспертизы проверка может быть приостановлена. Приостановление проверки и её </w:t>
      </w:r>
      <w:r>
        <w:lastRenderedPageBreak/>
        <w:t>во</w:t>
      </w:r>
      <w:r>
        <w:t>зобновление осуществляется на основании приказа Министерства.</w:t>
      </w:r>
    </w:p>
    <w:p w:rsidR="003656C1" w:rsidRDefault="005538B5" w:rsidP="00006C1A">
      <w:pPr>
        <w:pStyle w:val="23"/>
        <w:numPr>
          <w:ilvl w:val="1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>Письмо о продлении срока вручается полномочному представителю религиозного объединения нарочно либо направляется религиозному объединению почтовой связью, а также, при необходимости, дублируется</w:t>
      </w:r>
      <w:r>
        <w:t xml:space="preserve"> посредством электронной почты, либо информация, содержащаяся в письме, сообщается посредством телефонной связи.</w:t>
      </w:r>
    </w:p>
    <w:p w:rsidR="00006C1A" w:rsidRDefault="00006C1A" w:rsidP="00006C1A">
      <w:pPr>
        <w:pStyle w:val="23"/>
        <w:shd w:val="clear" w:color="auto" w:fill="auto"/>
        <w:tabs>
          <w:tab w:val="left" w:pos="1383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  <w:ind w:firstLine="760"/>
        <w:jc w:val="both"/>
      </w:pPr>
      <w:bookmarkStart w:id="6" w:name="bookmark5"/>
      <w:r>
        <w:t>Раздел V. ПРИНЯТИЕ РЕШЕНИЯ О ПРОВЕДЕНИИ ПРОВЕРКИ</w:t>
      </w:r>
      <w:bookmarkEnd w:id="6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  <w:ind w:firstLine="760"/>
        <w:jc w:val="both"/>
      </w:pP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 xml:space="preserve">Решение о проведении проверки принимается Министром культуры Донецкой Народной Республики или </w:t>
      </w:r>
      <w:r>
        <w:t>Заместителем Министра по распределению обязанностей (далее - уполномоченное должностное лицо).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Решение о проведении проверки оформляется приказом Министерства. Проверка может проводиться сотрудником структурного подразделения Министерства единолично либо к</w:t>
      </w:r>
      <w:r>
        <w:t>омиссией, состав которой утверждается соответствующим приказом Министерства. При проведении проверки комиссией к ее работе по решению уполномоченного должностного лица могут привлекаться сотрудники и специалисты (эксперты) структурных подразделений Министе</w:t>
      </w:r>
      <w:r>
        <w:t>рства, других государственных органов по согласованию с их руководителями.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Для проведения проверки составляется проект приказа, содержащий: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наименование проверяющего органа;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 xml:space="preserve">фамилию, имя, отчество и должность сотрудника структурного подразделения </w:t>
      </w:r>
      <w:r>
        <w:t>Министерства, уполномоченного на проведение проверки (членов комиссии с обязательным определением председателя комиссии, если проверка проводится комиссией);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полное наименование религиозного объединения;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цель, задачи, предмет проведения проверки;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 xml:space="preserve">правовые </w:t>
      </w:r>
      <w:r>
        <w:t>основания проведения проверки;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срок (дата начала и окончания) проверки;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вид проверки;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место проведения проверки (при выездной проверке);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сроки проведения и перечень мероприятий по осуществлению контроля, необходимых для достижения цели и задач проведения п</w:t>
      </w:r>
      <w:r>
        <w:t>роверки;</w:t>
      </w:r>
    </w:p>
    <w:p w:rsidR="003656C1" w:rsidRDefault="005538B5" w:rsidP="00006C1A">
      <w:pPr>
        <w:pStyle w:val="23"/>
        <w:numPr>
          <w:ilvl w:val="0"/>
          <w:numId w:val="15"/>
        </w:numPr>
        <w:shd w:val="clear" w:color="auto" w:fill="auto"/>
        <w:tabs>
          <w:tab w:val="left" w:pos="1284"/>
        </w:tabs>
        <w:spacing w:before="0" w:after="0" w:line="276" w:lineRule="auto"/>
        <w:ind w:firstLine="760"/>
      </w:pPr>
      <w:r>
        <w:t>проверяемый период (периоды).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Приказ о проведении проверки оформляется индивидуально по каждому религиозному объединению.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 xml:space="preserve">Замена сотрудника структурного подразделения Министерства, уполномоченного на проведение проверки, изменение срока окончания </w:t>
      </w:r>
      <w:r>
        <w:t xml:space="preserve">или вида </w:t>
      </w:r>
      <w:r>
        <w:lastRenderedPageBreak/>
        <w:t>проверки оформляется соответствующим приказом Министерства.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На основании приказа о проведении проверки сотрудником структурного подразделения Министерства оформляется уведомление о проведении проверки религиозного объединения.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Уведомление о провед</w:t>
      </w:r>
      <w:r>
        <w:t>ении проверки религиозного объединения подписывается уполномоченным должностным лицом.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В уведомлении о проведении проверки религиозного объединения (далее - уведомление) должно быть указано:</w:t>
      </w:r>
    </w:p>
    <w:p w:rsidR="003656C1" w:rsidRDefault="005538B5" w:rsidP="00006C1A">
      <w:pPr>
        <w:pStyle w:val="23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наименование проверяющего органа;</w:t>
      </w:r>
    </w:p>
    <w:p w:rsidR="003656C1" w:rsidRDefault="005538B5" w:rsidP="00006C1A">
      <w:pPr>
        <w:pStyle w:val="23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 xml:space="preserve">наименование религиозного </w:t>
      </w:r>
      <w:r>
        <w:t>объединения;</w:t>
      </w:r>
    </w:p>
    <w:p w:rsidR="003656C1" w:rsidRDefault="005538B5" w:rsidP="00006C1A">
      <w:pPr>
        <w:pStyle w:val="23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проверяемый период (периоды);</w:t>
      </w:r>
    </w:p>
    <w:p w:rsidR="003656C1" w:rsidRDefault="005538B5" w:rsidP="00006C1A">
      <w:pPr>
        <w:pStyle w:val="23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срок предоставления религиозным объединением документов, необходимых для проведения проверки;</w:t>
      </w:r>
    </w:p>
    <w:p w:rsidR="003656C1" w:rsidRDefault="005538B5" w:rsidP="00006C1A">
      <w:pPr>
        <w:pStyle w:val="23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основания для проведения и вид проверки;</w:t>
      </w:r>
    </w:p>
    <w:p w:rsidR="003656C1" w:rsidRDefault="005538B5" w:rsidP="00006C1A">
      <w:pPr>
        <w:pStyle w:val="23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исчерпывающий перечень вопросов, подлежащих проверке;</w:t>
      </w:r>
    </w:p>
    <w:p w:rsidR="003656C1" w:rsidRDefault="005538B5" w:rsidP="00006C1A">
      <w:pPr>
        <w:pStyle w:val="23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срок (дата начала и окон</w:t>
      </w:r>
      <w:r>
        <w:t>чания) проверки.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Уведомление может содержать указание о совершении следующих действий по обеспечению проверки:</w:t>
      </w:r>
    </w:p>
    <w:p w:rsidR="003656C1" w:rsidRDefault="005538B5" w:rsidP="00006C1A">
      <w:pPr>
        <w:pStyle w:val="23"/>
        <w:numPr>
          <w:ilvl w:val="0"/>
          <w:numId w:val="17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подготовка документов (информации) по вопросам проверки;</w:t>
      </w:r>
    </w:p>
    <w:p w:rsidR="003656C1" w:rsidRDefault="005538B5" w:rsidP="00006C1A">
      <w:pPr>
        <w:pStyle w:val="23"/>
        <w:numPr>
          <w:ilvl w:val="0"/>
          <w:numId w:val="17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направление документов в структурное подразделение Министерства;</w:t>
      </w:r>
    </w:p>
    <w:p w:rsidR="003656C1" w:rsidRDefault="005538B5" w:rsidP="00006C1A">
      <w:pPr>
        <w:pStyle w:val="23"/>
        <w:numPr>
          <w:ilvl w:val="0"/>
          <w:numId w:val="17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организационные меропри</w:t>
      </w:r>
      <w:r>
        <w:t>ятия, в том числе, выделение отдельного служебного помещения для сотрудника отдела при проведении выездной проверки.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 xml:space="preserve">Уведомление вручается нарочно полномочному представителю религиозного объединения либо направляется религиозному объединению не </w:t>
      </w:r>
      <w:proofErr w:type="gramStart"/>
      <w:r>
        <w:t>позднее</w:t>
      </w:r>
      <w:proofErr w:type="gramEnd"/>
      <w:r>
        <w:t xml:space="preserve"> чем</w:t>
      </w:r>
      <w:r>
        <w:t xml:space="preserve"> за 3 (три) рабочих дня до даты начала проверки (в случае проведения внеплановой проверки — 24 (двадцать четыре) часа) почтовой связью, а также при необходимости дублируется посредством электронной почты, либо информация, которая содержится в уведомлении, </w:t>
      </w:r>
      <w:r>
        <w:t>сообщается посредством телефонной связи.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Не допускается предварительное уведомление религиозного объединения о проведении внеплановой проверки в связи с наличием в его деятельности признаков экстремизма (терроризма).</w:t>
      </w:r>
    </w:p>
    <w:p w:rsidR="003656C1" w:rsidRDefault="005538B5" w:rsidP="00006C1A">
      <w:pPr>
        <w:pStyle w:val="23"/>
        <w:numPr>
          <w:ilvl w:val="0"/>
          <w:numId w:val="14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По заявлению полномочного представителя</w:t>
      </w:r>
      <w:r>
        <w:t xml:space="preserve"> религиозного объединения, поданного не позднее 2 (двух) рабочих дней со дня получения уведомления, с указанием </w:t>
      </w:r>
      <w:proofErr w:type="gramStart"/>
      <w:r>
        <w:t>причин, препятствующих проведению плановой проверки уполномоченным должностным лицом может</w:t>
      </w:r>
      <w:proofErr w:type="gramEnd"/>
      <w:r>
        <w:t xml:space="preserve"> быть принято решение о переносе срока проведения план</w:t>
      </w:r>
      <w:r>
        <w:t xml:space="preserve">овой проверки. Решение о переносе (об отказе в переносе) срока проведения плановой проверки должно быть принято не позднее </w:t>
      </w:r>
      <w:r>
        <w:lastRenderedPageBreak/>
        <w:t>3 (трех) рабочих дней со дня получения заявления. По инициативе религиозного объединения срок может быть перенесен только 1 (один) ра</w:t>
      </w:r>
      <w:r>
        <w:t>з.</w:t>
      </w:r>
    </w:p>
    <w:p w:rsidR="00006C1A" w:rsidRDefault="00006C1A" w:rsidP="00006C1A">
      <w:pPr>
        <w:pStyle w:val="23"/>
        <w:shd w:val="clear" w:color="auto" w:fill="auto"/>
        <w:tabs>
          <w:tab w:val="left" w:pos="1426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</w:pPr>
      <w:bookmarkStart w:id="7" w:name="bookmark6"/>
      <w:r>
        <w:t>Раздел VI. ВЫЕЗДНАЯ ПРОВЕРКА</w:t>
      </w:r>
      <w:bookmarkEnd w:id="7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</w:pPr>
    </w:p>
    <w:p w:rsidR="003656C1" w:rsidRDefault="005538B5" w:rsidP="00006C1A">
      <w:pPr>
        <w:pStyle w:val="23"/>
        <w:numPr>
          <w:ilvl w:val="0"/>
          <w:numId w:val="18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Сотрудник структурного подразделения Министерства (председатель комиссии) совместно с полномочным представителем религиозного объединения определяет лиц, с которыми будет осуществляться взаимодействие в ходе проверки, а такж</w:t>
      </w:r>
      <w:r>
        <w:t>е ее временной режим (с учетом действующего режима работы религиозного объединения).</w:t>
      </w:r>
    </w:p>
    <w:p w:rsidR="003656C1" w:rsidRDefault="005538B5" w:rsidP="00006C1A">
      <w:pPr>
        <w:pStyle w:val="23"/>
        <w:numPr>
          <w:ilvl w:val="0"/>
          <w:numId w:val="18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>На основании приказа о проведении проверки и в срок, установленный в уведомлении, религиозное объединение обязано предоставить сотруднику структурного подразделения Минист</w:t>
      </w:r>
      <w:r>
        <w:t>ерства документы, необходимые для проведения проверки.</w:t>
      </w:r>
    </w:p>
    <w:p w:rsidR="003656C1" w:rsidRDefault="005538B5" w:rsidP="00006C1A">
      <w:pPr>
        <w:pStyle w:val="23"/>
        <w:numPr>
          <w:ilvl w:val="0"/>
          <w:numId w:val="18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>Предоставляемые или изготовленные в присутствии полномочного представителя религиозного объединения копии документов должны быть заверены подписью полномочного представителя религиозного объединения и,</w:t>
      </w:r>
      <w:r>
        <w:t xml:space="preserve"> при наличии, печатью религиозного объединения. В случае отсутствия документов (информации) и (или) возникновения иных обстоятельств, препятствующих их предоставлению в установленные сроки, полномочный представитель религиозного объединения должен предоста</w:t>
      </w:r>
      <w:r>
        <w:t>вить сотруднику структурного подразделения Министерства (председателю комиссии) письменное объяснение причин непредставления документов.</w:t>
      </w:r>
    </w:p>
    <w:p w:rsidR="003656C1" w:rsidRDefault="005538B5" w:rsidP="00006C1A">
      <w:pPr>
        <w:pStyle w:val="23"/>
        <w:numPr>
          <w:ilvl w:val="0"/>
          <w:numId w:val="18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 xml:space="preserve">В случае отказа от предоставления полномочным представителем религиозного объединения письменных объяснений, сотрудник </w:t>
      </w:r>
      <w:r>
        <w:t>структурного подразделения Министерства составляет соответствующий акт.</w:t>
      </w:r>
    </w:p>
    <w:p w:rsidR="00006C1A" w:rsidRDefault="00006C1A" w:rsidP="00006C1A">
      <w:pPr>
        <w:pStyle w:val="23"/>
        <w:shd w:val="clear" w:color="auto" w:fill="auto"/>
        <w:tabs>
          <w:tab w:val="left" w:pos="1416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</w:pPr>
      <w:bookmarkStart w:id="8" w:name="bookmark7"/>
      <w:r>
        <w:t>Раздел VII. ДОКУМЕНТАРНАЯ ПРОВЕРКА</w:t>
      </w:r>
      <w:bookmarkEnd w:id="8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</w:pPr>
    </w:p>
    <w:p w:rsidR="003656C1" w:rsidRDefault="005538B5" w:rsidP="00006C1A">
      <w:pPr>
        <w:pStyle w:val="23"/>
        <w:numPr>
          <w:ilvl w:val="0"/>
          <w:numId w:val="19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 xml:space="preserve">Документы, в том числе копии, заверенные подписью полномочного представителя религиозного объединения, предоставляются им лично или посредством </w:t>
      </w:r>
      <w:r>
        <w:t>почтовой связи заказным письмом с уведомлением о вручении с описью вложения, либо электронной почтой с обязательным последующим направлением почтовой связью. Сотрудник структурного подразделения Министерства (председатель комиссии) рассматривает полученные</w:t>
      </w:r>
      <w:r>
        <w:t xml:space="preserve"> от религиозного объединения документы, а также документы, которыми располагает Министерство, в том числе предоставленные иными органами государственной власти, в соответствии с законодательством Донецкой Народной Республики.</w:t>
      </w:r>
    </w:p>
    <w:p w:rsidR="003656C1" w:rsidRDefault="005538B5" w:rsidP="00006C1A">
      <w:pPr>
        <w:pStyle w:val="23"/>
        <w:numPr>
          <w:ilvl w:val="0"/>
          <w:numId w:val="19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lastRenderedPageBreak/>
        <w:t>В целях получения дополнительн</w:t>
      </w:r>
      <w:r>
        <w:t>ых документов или пояснений, сотрудник структурного подразделения Министерства (председатель комиссии) готовит запрос о необходимости их предоставления. Запрос вручается нарочно полномочному представителю религиозного объединения либо направляется религиоз</w:t>
      </w:r>
      <w:r>
        <w:t>ному объединению почтовой связью, а также, при необходимости, дублируется посредством электронной почты, либо информация, содержащаяся в запросе, сообщается посредством телефонной связи.</w:t>
      </w:r>
    </w:p>
    <w:p w:rsidR="003656C1" w:rsidRDefault="005538B5" w:rsidP="00006C1A">
      <w:pPr>
        <w:pStyle w:val="23"/>
        <w:numPr>
          <w:ilvl w:val="0"/>
          <w:numId w:val="19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 xml:space="preserve">Сотрудник структурного подразделения Министерства обязан рассмотреть </w:t>
      </w:r>
      <w:r>
        <w:t>пояснения и документы, подтверждающие достоверность ранее предоставленной информации. Если после рассмотрения предоставленных пояснений и документов будут установлены признаки нарушения обязательных требований законодательства Донецкой Народной Республики,</w:t>
      </w:r>
      <w:r>
        <w:t xml:space="preserve"> сотрудник структурного подразделения Министерства вправе инициировать вопрос о проведении выездной проверки в соответствии с настоящим Регламентом.</w:t>
      </w:r>
    </w:p>
    <w:p w:rsidR="00006C1A" w:rsidRDefault="00006C1A" w:rsidP="00006C1A">
      <w:pPr>
        <w:pStyle w:val="23"/>
        <w:shd w:val="clear" w:color="auto" w:fill="auto"/>
        <w:tabs>
          <w:tab w:val="left" w:pos="1416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</w:pPr>
      <w:bookmarkStart w:id="9" w:name="bookmark8"/>
      <w:r>
        <w:t>Раздел VIII. ОФОРМЛЕНИЕ ИТОГОВ ПРОВЕРКИ</w:t>
      </w:r>
      <w:bookmarkEnd w:id="9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</w:pP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47"/>
        </w:tabs>
        <w:spacing w:before="0" w:after="0" w:line="276" w:lineRule="auto"/>
        <w:ind w:firstLine="760"/>
      </w:pPr>
      <w:r>
        <w:t>По результатам проверки составляется справка.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47"/>
        </w:tabs>
        <w:spacing w:before="0" w:after="0" w:line="276" w:lineRule="auto"/>
        <w:ind w:firstLine="760"/>
      </w:pPr>
      <w:r>
        <w:t>В случае проведения п</w:t>
      </w:r>
      <w:r>
        <w:t>роверки в отношении нескольких религиозных объединений, справка оформляется на каждое религиозное объединение индивидуально, и, при необходимости, дополнительно составляется сводная справка.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47"/>
        </w:tabs>
        <w:spacing w:before="0" w:after="0" w:line="276" w:lineRule="auto"/>
        <w:ind w:firstLine="760"/>
      </w:pPr>
      <w:r>
        <w:t>Справка состоит из вводной и основной частей.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47"/>
        </w:tabs>
        <w:spacing w:before="0" w:after="0" w:line="276" w:lineRule="auto"/>
        <w:ind w:firstLine="760"/>
      </w:pPr>
      <w:r>
        <w:t>Вводная часть справ</w:t>
      </w:r>
      <w:r>
        <w:t>ки включает:</w:t>
      </w:r>
    </w:p>
    <w:p w:rsidR="003656C1" w:rsidRDefault="005538B5" w:rsidP="00006C1A">
      <w:pPr>
        <w:pStyle w:val="23"/>
        <w:numPr>
          <w:ilvl w:val="0"/>
          <w:numId w:val="21"/>
        </w:numPr>
        <w:shd w:val="clear" w:color="auto" w:fill="auto"/>
        <w:tabs>
          <w:tab w:val="left" w:pos="1160"/>
        </w:tabs>
        <w:spacing w:before="0" w:after="0" w:line="276" w:lineRule="auto"/>
        <w:ind w:firstLine="760"/>
      </w:pPr>
      <w:r>
        <w:t>дата и место составления;</w:t>
      </w:r>
    </w:p>
    <w:p w:rsidR="003656C1" w:rsidRDefault="005538B5" w:rsidP="00006C1A">
      <w:pPr>
        <w:pStyle w:val="23"/>
        <w:numPr>
          <w:ilvl w:val="0"/>
          <w:numId w:val="21"/>
        </w:numPr>
        <w:shd w:val="clear" w:color="auto" w:fill="auto"/>
        <w:tabs>
          <w:tab w:val="left" w:pos="1160"/>
        </w:tabs>
        <w:spacing w:before="0" w:after="0" w:line="276" w:lineRule="auto"/>
        <w:ind w:firstLine="760"/>
      </w:pPr>
      <w:r>
        <w:t>основание проверки, в том числе дата и номер соответствующего приказа;</w:t>
      </w:r>
    </w:p>
    <w:p w:rsidR="003656C1" w:rsidRDefault="005538B5" w:rsidP="00006C1A">
      <w:pPr>
        <w:pStyle w:val="23"/>
        <w:numPr>
          <w:ilvl w:val="0"/>
          <w:numId w:val="21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предмет проверки;</w:t>
      </w:r>
    </w:p>
    <w:p w:rsidR="003656C1" w:rsidRDefault="005538B5" w:rsidP="00006C1A">
      <w:pPr>
        <w:pStyle w:val="23"/>
        <w:numPr>
          <w:ilvl w:val="0"/>
          <w:numId w:val="21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срок, вид и место проведения проверки;</w:t>
      </w:r>
    </w:p>
    <w:p w:rsidR="003656C1" w:rsidRDefault="005538B5" w:rsidP="00006C1A">
      <w:pPr>
        <w:pStyle w:val="23"/>
        <w:numPr>
          <w:ilvl w:val="0"/>
          <w:numId w:val="21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период деятельности религиозного объединения, который проверялся;</w:t>
      </w:r>
    </w:p>
    <w:p w:rsidR="003656C1" w:rsidRDefault="005538B5" w:rsidP="00006C1A">
      <w:pPr>
        <w:pStyle w:val="23"/>
        <w:numPr>
          <w:ilvl w:val="0"/>
          <w:numId w:val="21"/>
        </w:numPr>
        <w:shd w:val="clear" w:color="auto" w:fill="auto"/>
        <w:tabs>
          <w:tab w:val="left" w:pos="1160"/>
        </w:tabs>
        <w:spacing w:before="0" w:after="0" w:line="276" w:lineRule="auto"/>
        <w:ind w:firstLine="760"/>
      </w:pPr>
      <w:r>
        <w:t>фамилию, имя, отчество,</w:t>
      </w:r>
      <w:r>
        <w:t xml:space="preserve"> полное наименование должности сотрудника структурного подразделения Министерства (членов комиссии), проводившего проверку;</w:t>
      </w:r>
    </w:p>
    <w:p w:rsidR="003656C1" w:rsidRDefault="005538B5" w:rsidP="00006C1A">
      <w:pPr>
        <w:pStyle w:val="23"/>
        <w:numPr>
          <w:ilvl w:val="0"/>
          <w:numId w:val="21"/>
        </w:numPr>
        <w:shd w:val="clear" w:color="auto" w:fill="auto"/>
        <w:tabs>
          <w:tab w:val="left" w:pos="1160"/>
        </w:tabs>
        <w:spacing w:before="0" w:after="0" w:line="276" w:lineRule="auto"/>
        <w:ind w:firstLine="760"/>
      </w:pPr>
      <w:r>
        <w:t>сведения: о наименовании, об органах управления, об основах вероисповеданиях.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47"/>
        </w:tabs>
        <w:spacing w:before="0" w:after="0" w:line="276" w:lineRule="auto"/>
        <w:ind w:firstLine="760"/>
      </w:pPr>
      <w:r>
        <w:t>Основная часть справки включает информацию (при наличи</w:t>
      </w:r>
      <w:r>
        <w:t>и) о:</w:t>
      </w:r>
    </w:p>
    <w:p w:rsidR="003656C1" w:rsidRDefault="005538B5" w:rsidP="00006C1A">
      <w:pPr>
        <w:pStyle w:val="23"/>
        <w:numPr>
          <w:ilvl w:val="0"/>
          <w:numId w:val="22"/>
        </w:numPr>
        <w:shd w:val="clear" w:color="auto" w:fill="auto"/>
        <w:tabs>
          <w:tab w:val="left" w:pos="1160"/>
        </w:tabs>
        <w:spacing w:before="0" w:after="0" w:line="276" w:lineRule="auto"/>
        <w:ind w:firstLine="760"/>
      </w:pPr>
      <w:r>
        <w:t xml:space="preserve">выявленных при проверке нарушениях законодательства Донецкой Народной Республики со ссылкой на документы и иные обстоятельства, подтверждающие факт таких нарушений, - по каждому выявленному нарушению </w:t>
      </w:r>
      <w:r>
        <w:lastRenderedPageBreak/>
        <w:t>отдельно;</w:t>
      </w:r>
    </w:p>
    <w:p w:rsidR="003656C1" w:rsidRDefault="005538B5" w:rsidP="00006C1A">
      <w:pPr>
        <w:pStyle w:val="23"/>
        <w:numPr>
          <w:ilvl w:val="0"/>
          <w:numId w:val="2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proofErr w:type="gramStart"/>
      <w:r>
        <w:t>фактах</w:t>
      </w:r>
      <w:proofErr w:type="gramEnd"/>
      <w:r>
        <w:t xml:space="preserve"> непредставления каких-либо докуме</w:t>
      </w:r>
      <w:r>
        <w:t>нтов;</w:t>
      </w:r>
    </w:p>
    <w:p w:rsidR="003656C1" w:rsidRDefault="005538B5" w:rsidP="00006C1A">
      <w:pPr>
        <w:pStyle w:val="23"/>
        <w:numPr>
          <w:ilvl w:val="0"/>
          <w:numId w:val="2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proofErr w:type="gramStart"/>
      <w:r>
        <w:t>фактах</w:t>
      </w:r>
      <w:proofErr w:type="gramEnd"/>
      <w:r>
        <w:t xml:space="preserve"> противодействия проверке;</w:t>
      </w:r>
    </w:p>
    <w:p w:rsidR="003656C1" w:rsidRDefault="005538B5" w:rsidP="00006C1A">
      <w:pPr>
        <w:pStyle w:val="23"/>
        <w:numPr>
          <w:ilvl w:val="0"/>
          <w:numId w:val="22"/>
        </w:numPr>
        <w:shd w:val="clear" w:color="auto" w:fill="auto"/>
        <w:tabs>
          <w:tab w:val="left" w:pos="1160"/>
        </w:tabs>
        <w:spacing w:before="0" w:after="0" w:line="276" w:lineRule="auto"/>
        <w:ind w:firstLine="760"/>
      </w:pPr>
      <w:proofErr w:type="gramStart"/>
      <w:r>
        <w:t xml:space="preserve">выявленных в деятельности религиозного объединения (в том числе в действиях либо бездействии должностных лиц и (или) работников религиозного объединения) недостатках, не являющихся нарушениями законодательства </w:t>
      </w:r>
      <w:r>
        <w:t>Донецкой Народной Республики или положений правовых актов религиозного объединения, но отрицательно влияющих на его деятельность или создающих предпосылки для возникновения правонарушений, в том числе нарушений прав и законных интересов членов религиозного</w:t>
      </w:r>
      <w:r>
        <w:t xml:space="preserve"> объединения;</w:t>
      </w:r>
      <w:proofErr w:type="gramEnd"/>
    </w:p>
    <w:p w:rsidR="003656C1" w:rsidRDefault="005538B5" w:rsidP="00006C1A">
      <w:pPr>
        <w:pStyle w:val="23"/>
        <w:numPr>
          <w:ilvl w:val="0"/>
          <w:numId w:val="22"/>
        </w:numPr>
        <w:shd w:val="clear" w:color="auto" w:fill="auto"/>
        <w:tabs>
          <w:tab w:val="left" w:pos="1133"/>
        </w:tabs>
        <w:spacing w:before="0" w:after="0" w:line="276" w:lineRule="auto"/>
        <w:ind w:firstLine="760"/>
      </w:pPr>
      <w:proofErr w:type="gramStart"/>
      <w:r>
        <w:t>устранении</w:t>
      </w:r>
      <w:proofErr w:type="gramEnd"/>
      <w:r>
        <w:t xml:space="preserve"> религиозным объединением нарушений (недостатков), выявленных при проведении предыдущей проверки при наличии подтверждающих материалов;</w:t>
      </w:r>
    </w:p>
    <w:p w:rsidR="003656C1" w:rsidRDefault="005538B5" w:rsidP="00006C1A">
      <w:pPr>
        <w:pStyle w:val="23"/>
        <w:numPr>
          <w:ilvl w:val="0"/>
          <w:numId w:val="22"/>
        </w:numPr>
        <w:shd w:val="clear" w:color="auto" w:fill="auto"/>
        <w:tabs>
          <w:tab w:val="left" w:pos="1133"/>
        </w:tabs>
        <w:spacing w:before="0" w:after="0" w:line="276" w:lineRule="auto"/>
        <w:ind w:firstLine="760"/>
      </w:pPr>
      <w:proofErr w:type="gramStart"/>
      <w:r>
        <w:t>фактах</w:t>
      </w:r>
      <w:proofErr w:type="gramEnd"/>
      <w:r>
        <w:t xml:space="preserve"> устранения религиозным объединением нарушений (недостатков) на дату окончания проверки;</w:t>
      </w:r>
    </w:p>
    <w:p w:rsidR="003656C1" w:rsidRDefault="005538B5" w:rsidP="00006C1A">
      <w:pPr>
        <w:pStyle w:val="23"/>
        <w:numPr>
          <w:ilvl w:val="0"/>
          <w:numId w:val="22"/>
        </w:numPr>
        <w:shd w:val="clear" w:color="auto" w:fill="auto"/>
        <w:tabs>
          <w:tab w:val="left" w:pos="1133"/>
        </w:tabs>
        <w:spacing w:before="0" w:after="0" w:line="276" w:lineRule="auto"/>
        <w:ind w:firstLine="760"/>
      </w:pPr>
      <w:r>
        <w:t>и</w:t>
      </w:r>
      <w:r>
        <w:t>ных данных, полученных в ходе проверки и имеющих отношение к предмету проверки.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25"/>
        </w:tabs>
        <w:spacing w:before="0" w:after="0" w:line="276" w:lineRule="auto"/>
        <w:ind w:firstLine="760"/>
      </w:pPr>
      <w:r>
        <w:t>В завершении основной части справки отображается:</w:t>
      </w:r>
    </w:p>
    <w:p w:rsidR="003656C1" w:rsidRDefault="005538B5" w:rsidP="00006C1A">
      <w:pPr>
        <w:pStyle w:val="23"/>
        <w:numPr>
          <w:ilvl w:val="0"/>
          <w:numId w:val="23"/>
        </w:numPr>
        <w:shd w:val="clear" w:color="auto" w:fill="auto"/>
        <w:tabs>
          <w:tab w:val="left" w:pos="1133"/>
        </w:tabs>
        <w:spacing w:before="0" w:after="0" w:line="276" w:lineRule="auto"/>
        <w:ind w:firstLine="760"/>
      </w:pPr>
      <w:r>
        <w:t>вывод по итогам проверки о соответствии деятельности религиозного объединения законодательству Донецкой Народной Республики;</w:t>
      </w:r>
    </w:p>
    <w:p w:rsidR="003656C1" w:rsidRDefault="005538B5" w:rsidP="00006C1A">
      <w:pPr>
        <w:pStyle w:val="23"/>
        <w:numPr>
          <w:ilvl w:val="0"/>
          <w:numId w:val="23"/>
        </w:numPr>
        <w:shd w:val="clear" w:color="auto" w:fill="auto"/>
        <w:tabs>
          <w:tab w:val="left" w:pos="1133"/>
        </w:tabs>
        <w:spacing w:before="0" w:after="0" w:line="276" w:lineRule="auto"/>
        <w:ind w:firstLine="760"/>
      </w:pPr>
      <w:r>
        <w:t>вывод по итогам проверки о несоответствии деятельности религиозного объединения законодательству Донецкой Народной Республики и предложения о соответствующих мерах реагирования;</w:t>
      </w:r>
    </w:p>
    <w:p w:rsidR="003656C1" w:rsidRDefault="005538B5" w:rsidP="00006C1A">
      <w:pPr>
        <w:pStyle w:val="23"/>
        <w:numPr>
          <w:ilvl w:val="0"/>
          <w:numId w:val="23"/>
        </w:numPr>
        <w:shd w:val="clear" w:color="auto" w:fill="auto"/>
        <w:tabs>
          <w:tab w:val="left" w:pos="1133"/>
        </w:tabs>
        <w:spacing w:before="0" w:after="0" w:line="276" w:lineRule="auto"/>
        <w:ind w:firstLine="760"/>
      </w:pPr>
      <w:r>
        <w:t>сведения об ознакомлении или об отказе в ознакомлении со справкой полномочного</w:t>
      </w:r>
      <w:r>
        <w:t xml:space="preserve"> представителя религиозного объединения (подпись или отказ от подписи).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25"/>
        </w:tabs>
        <w:spacing w:before="0" w:after="0" w:line="276" w:lineRule="auto"/>
        <w:ind w:firstLine="760"/>
      </w:pPr>
      <w:r>
        <w:t xml:space="preserve">В случае отсутствия религиозного объединения по месту нахождения (адресу), указанного в регистрационном деле, сотрудником структурного подразделения Министерства (членами комиссии) </w:t>
      </w:r>
      <w:r>
        <w:t>составляется соответствующий акт.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25"/>
        </w:tabs>
        <w:spacing w:before="0" w:after="0" w:line="276" w:lineRule="auto"/>
        <w:ind w:firstLine="760"/>
      </w:pPr>
      <w:r>
        <w:t>Справка должна быть составлена в трех экземплярах в срок, не превышающий 10 (десяти) рабочих дней после окончания проверки.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25"/>
        </w:tabs>
        <w:spacing w:before="0" w:after="0" w:line="276" w:lineRule="auto"/>
        <w:ind w:firstLine="760"/>
      </w:pPr>
      <w:r>
        <w:t>Справка подписывается сотрудником структурного подразделения Министерства (членами комиссии), пров</w:t>
      </w:r>
      <w:r>
        <w:t>одившим проверку и согласовывается уполномоченным должностным лицом.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25"/>
        </w:tabs>
        <w:spacing w:before="0" w:after="0" w:line="276" w:lineRule="auto"/>
        <w:ind w:firstLine="760"/>
      </w:pPr>
      <w:r>
        <w:t>В случае невозможности подписания справки отдельными членами комиссии в ней делается отметка о причине отсутствия соответствующей подписи.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25"/>
        </w:tabs>
        <w:spacing w:before="0" w:after="0" w:line="276" w:lineRule="auto"/>
        <w:ind w:firstLine="760"/>
      </w:pPr>
      <w:r>
        <w:t>К справке прилагаются документы или их копии, св</w:t>
      </w:r>
      <w:r>
        <w:t xml:space="preserve">язанные с </w:t>
      </w:r>
      <w:r>
        <w:lastRenderedPageBreak/>
        <w:t>проверкой, пояснения полномочного представителя религиозного объединения.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25"/>
        </w:tabs>
        <w:spacing w:before="0" w:after="0" w:line="276" w:lineRule="auto"/>
        <w:ind w:firstLine="760"/>
      </w:pPr>
      <w:r>
        <w:t>Первый и второй экземпляры справки вручаются нарочно полномочному представителю религиозного объединения или направляются религиозному объединению заказным почтовым отправл</w:t>
      </w:r>
      <w:r>
        <w:t xml:space="preserve">ением с уведомлением о вручении в срок, не превышающий 5 (пяти) рабочих дней </w:t>
      </w:r>
      <w:proofErr w:type="gramStart"/>
      <w:r>
        <w:t>с даты</w:t>
      </w:r>
      <w:proofErr w:type="gramEnd"/>
      <w:r>
        <w:t xml:space="preserve"> ее составления.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31"/>
        </w:tabs>
        <w:spacing w:before="0" w:after="0" w:line="276" w:lineRule="auto"/>
        <w:ind w:firstLine="760"/>
      </w:pPr>
      <w:r>
        <w:t>Справка считается полученной:</w:t>
      </w:r>
    </w:p>
    <w:p w:rsidR="003656C1" w:rsidRDefault="005538B5" w:rsidP="00006C1A">
      <w:pPr>
        <w:pStyle w:val="23"/>
        <w:numPr>
          <w:ilvl w:val="0"/>
          <w:numId w:val="24"/>
        </w:numPr>
        <w:shd w:val="clear" w:color="auto" w:fill="auto"/>
        <w:tabs>
          <w:tab w:val="left" w:pos="1133"/>
        </w:tabs>
        <w:spacing w:before="0" w:after="0" w:line="276" w:lineRule="auto"/>
        <w:ind w:firstLine="760"/>
      </w:pPr>
      <w:r>
        <w:t>после проставления отметки полномочным представителем религиозного объединения о ее получении;</w:t>
      </w:r>
    </w:p>
    <w:p w:rsidR="003656C1" w:rsidRDefault="005538B5" w:rsidP="00006C1A">
      <w:pPr>
        <w:pStyle w:val="23"/>
        <w:numPr>
          <w:ilvl w:val="0"/>
          <w:numId w:val="24"/>
        </w:numPr>
        <w:shd w:val="clear" w:color="auto" w:fill="auto"/>
        <w:tabs>
          <w:tab w:val="left" w:pos="1128"/>
        </w:tabs>
        <w:spacing w:before="0" w:after="0" w:line="276" w:lineRule="auto"/>
        <w:ind w:firstLine="760"/>
      </w:pPr>
      <w:r>
        <w:t>в день ее получения религиозным</w:t>
      </w:r>
      <w:r>
        <w:t xml:space="preserve"> объединением, при направлении справки заказным почтовым отправлением с уведомлением о вручении.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>Уведомление о вручении приобщается к экземпляру справки, который остается в соответствующем регистрационном деле религиозного объединения.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proofErr w:type="gramStart"/>
      <w:r>
        <w:t xml:space="preserve">Полномочный </w:t>
      </w:r>
      <w:r>
        <w:t>представитель религиозного объединения обязан в день получения справки ознакомиться с ней и подписать ее с записью «со справкой ознакомлен», а в случае почтового отправления в течение 10 (десяти) рабочих дней с даты получения справки направить второй экзем</w:t>
      </w:r>
      <w:r>
        <w:t>пляр в Министерство заказным почтовым отправлением с уведомлением о вручении или передать иным способом, свидетельствующим о дате ее передачи в Министерство.</w:t>
      </w:r>
      <w:proofErr w:type="gramEnd"/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>При несогласии с фактами, изложенными в справке, полномочный представитель религиозного объединени</w:t>
      </w:r>
      <w:r>
        <w:t>я в течение 10 (десяти) рабочих дней со дня получения справки вправе направить письменные возражения в целом или по отдельным положениям справки, а также документы (их заверенные копии), подтверждающие обоснованность возражений.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>При отказе от подписания сп</w:t>
      </w:r>
      <w:r>
        <w:t>равки полномочным представителем религиозного объединения либо не направления ее в Министерство в срок, предусмотренный в пункте 8.15 настоящего Регламента, сотрудником структурного подразделения Министерства (председателем комиссии) в третьем экземпляре с</w:t>
      </w:r>
      <w:r>
        <w:t>правки осуществляется соответствующая запись.</w:t>
      </w:r>
    </w:p>
    <w:p w:rsidR="003656C1" w:rsidRDefault="005538B5" w:rsidP="00006C1A">
      <w:pPr>
        <w:pStyle w:val="23"/>
        <w:numPr>
          <w:ilvl w:val="0"/>
          <w:numId w:val="20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>Сотрудник структурного подразделения Министерства рассматривает справку, а также документы и материалы, предоставленные религиозным объединением, в том числе, в соответствии с пунктом 8.16 настоящего Регламента</w:t>
      </w:r>
      <w:r>
        <w:t>, и принимает решение относительно мер реагирования в срок, не превышающий 10 (десяти) рабочих дней со дня получения от религиозного объединения экземпляра справки.</w:t>
      </w:r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ind w:firstLine="760"/>
      </w:pPr>
      <w:r>
        <w:t>При невозвращении в Министерство справки либо нарушения срока, указанного в пункте 8.15 нас</w:t>
      </w:r>
      <w:r>
        <w:t xml:space="preserve">тоящего Регламента, принятие решения о применении соответствующих мер реагирования принимается по истечении 20 </w:t>
      </w:r>
      <w:r>
        <w:lastRenderedPageBreak/>
        <w:t>(двадцати) календарных дней со дня вручения справки религиозному объединению или направления её по почте.</w:t>
      </w:r>
    </w:p>
    <w:p w:rsidR="00006C1A" w:rsidRDefault="00006C1A" w:rsidP="00006C1A">
      <w:pPr>
        <w:pStyle w:val="23"/>
        <w:shd w:val="clear" w:color="auto" w:fill="auto"/>
        <w:spacing w:before="0" w:after="0" w:line="276" w:lineRule="auto"/>
        <w:ind w:firstLine="760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  <w:ind w:left="20"/>
      </w:pPr>
      <w:bookmarkStart w:id="10" w:name="bookmark9"/>
      <w:r>
        <w:t>Раздел IX. ПРИСУТСТВИЕ НА МЕРОПРИЯТИЯХ</w:t>
      </w:r>
      <w:r>
        <w:br/>
      </w:r>
      <w:r>
        <w:t>РЕЛИГИОЗНЫХ ОБЪЕДИНЕНИЙ</w:t>
      </w:r>
      <w:bookmarkEnd w:id="10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  <w:ind w:left="20"/>
      </w:pPr>
    </w:p>
    <w:p w:rsidR="003656C1" w:rsidRDefault="005538B5" w:rsidP="00006C1A">
      <w:pPr>
        <w:pStyle w:val="23"/>
        <w:numPr>
          <w:ilvl w:val="0"/>
          <w:numId w:val="25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>Для принятия решения о присутствии на мероприятии религиозного объединения учитывается обоснованность и целесообразность присутствия сотрудника структурного подразделения Министерства на соответствующем мероприятии, а также цель, да</w:t>
      </w:r>
      <w:r>
        <w:t>та и место проведения мероприятия.</w:t>
      </w:r>
    </w:p>
    <w:p w:rsidR="003656C1" w:rsidRDefault="005538B5" w:rsidP="00006C1A">
      <w:pPr>
        <w:pStyle w:val="23"/>
        <w:numPr>
          <w:ilvl w:val="0"/>
          <w:numId w:val="25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proofErr w:type="gramStart"/>
      <w:r>
        <w:t>При принятии решения о присутствии на мероприятии религиозного объединения сотрудник структурного подразделения Министерства не позднее 2 (двух) рабочих дней информирует религиозное объединение о своем присутствии письмом</w:t>
      </w:r>
      <w:r>
        <w:t>, которое вручается полномочному представителю религиозного объединения нарочно либо направляется религиозному объединению почтовой связью, а также при необходимости дублируется посредством электронной почты, либо информация, содержащаяся в письме, сообщае</w:t>
      </w:r>
      <w:r>
        <w:t>тся посредством телефонной связи.</w:t>
      </w:r>
      <w:proofErr w:type="gramEnd"/>
    </w:p>
    <w:p w:rsidR="003656C1" w:rsidRDefault="005538B5" w:rsidP="00006C1A">
      <w:pPr>
        <w:pStyle w:val="23"/>
        <w:numPr>
          <w:ilvl w:val="0"/>
          <w:numId w:val="25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По итогам посещения мероприятия сотрудник структурного подразделения Министерства в течение 5 (пяти) рабочих дней после мероприятия составляет соответствующую справку, в которой указываются:</w:t>
      </w:r>
    </w:p>
    <w:p w:rsidR="003656C1" w:rsidRDefault="005538B5" w:rsidP="00006C1A">
      <w:pPr>
        <w:pStyle w:val="23"/>
        <w:numPr>
          <w:ilvl w:val="0"/>
          <w:numId w:val="26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 xml:space="preserve">дата и место составления </w:t>
      </w:r>
      <w:r>
        <w:t>справки;</w:t>
      </w:r>
    </w:p>
    <w:p w:rsidR="003656C1" w:rsidRDefault="005538B5" w:rsidP="00006C1A">
      <w:pPr>
        <w:pStyle w:val="23"/>
        <w:numPr>
          <w:ilvl w:val="0"/>
          <w:numId w:val="26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фамилия, имя, отчество, должность сотрудника структурного подразделения Министерства, посетившего мероприятие;</w:t>
      </w:r>
    </w:p>
    <w:p w:rsidR="003656C1" w:rsidRDefault="005538B5" w:rsidP="00006C1A">
      <w:pPr>
        <w:pStyle w:val="23"/>
        <w:numPr>
          <w:ilvl w:val="0"/>
          <w:numId w:val="26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наименование религиозного объединения;</w:t>
      </w:r>
    </w:p>
    <w:p w:rsidR="003656C1" w:rsidRDefault="005538B5" w:rsidP="00006C1A">
      <w:pPr>
        <w:pStyle w:val="23"/>
        <w:numPr>
          <w:ilvl w:val="0"/>
          <w:numId w:val="26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наименование и цель мероприятия;</w:t>
      </w:r>
    </w:p>
    <w:p w:rsidR="003656C1" w:rsidRDefault="005538B5" w:rsidP="00006C1A">
      <w:pPr>
        <w:pStyle w:val="23"/>
        <w:numPr>
          <w:ilvl w:val="0"/>
          <w:numId w:val="26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дата и место проведения мероприятия;</w:t>
      </w:r>
    </w:p>
    <w:p w:rsidR="003656C1" w:rsidRDefault="005538B5" w:rsidP="00006C1A">
      <w:pPr>
        <w:pStyle w:val="23"/>
        <w:numPr>
          <w:ilvl w:val="0"/>
          <w:numId w:val="26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выявленные нарушения законо</w:t>
      </w:r>
      <w:r>
        <w:t>дательства Донецкой Народной Республики (при наличии);</w:t>
      </w:r>
    </w:p>
    <w:p w:rsidR="003656C1" w:rsidRDefault="005538B5" w:rsidP="00006C1A">
      <w:pPr>
        <w:pStyle w:val="23"/>
        <w:numPr>
          <w:ilvl w:val="0"/>
          <w:numId w:val="26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>подпись сотрудника структурного подразделения Министерства (сотрудников структурного подразделения Министерства), посетившего мероприятие.</w:t>
      </w:r>
    </w:p>
    <w:p w:rsidR="003656C1" w:rsidRDefault="005538B5" w:rsidP="00006C1A">
      <w:pPr>
        <w:pStyle w:val="23"/>
        <w:numPr>
          <w:ilvl w:val="0"/>
          <w:numId w:val="25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Сотрудник структурного подразделения Министерства помещает док</w:t>
      </w:r>
      <w:r>
        <w:t>ументы о посещении мероприятия в регистрационное дело соответствующего религиозного объединения.</w:t>
      </w:r>
    </w:p>
    <w:p w:rsidR="003656C1" w:rsidRDefault="005538B5" w:rsidP="00006C1A">
      <w:pPr>
        <w:pStyle w:val="23"/>
        <w:numPr>
          <w:ilvl w:val="0"/>
          <w:numId w:val="25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При выявлении нарушений законодательства Донецкой Народной Республики сотрудник структурного подразделения Министерства принимает меры в порядке, установленном</w:t>
      </w:r>
      <w:r>
        <w:t xml:space="preserve"> разделом XI настоящего Регламента.</w:t>
      </w: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</w:pPr>
      <w:bookmarkStart w:id="11" w:name="bookmark10"/>
      <w:r>
        <w:lastRenderedPageBreak/>
        <w:t>Раздел X. АНАЛИЗ УВЕДОМЛЕНИЙ О ПРОДОЛЖЕНИИ</w:t>
      </w:r>
      <w:r>
        <w:br/>
        <w:t>ДЕЯТЕЛЬНОСТИ РЕЛИГИОЗНЫХ ОБЪЕДИНЕНИЙ</w:t>
      </w:r>
      <w:bookmarkEnd w:id="11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</w:pP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 xml:space="preserve">Основанием для осуществления анализа уведомления о продолжении деятельности является получение Министерством соответствующего уведомления в </w:t>
      </w:r>
      <w:r>
        <w:t>2 (двух) экземплярах.</w:t>
      </w: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Религиозное объединение имеет право предоставить уведомление о продолжении деятельности в виде почтового отправления с описью вложения либо нарочно через полномочного представителя религиозного объединения.</w:t>
      </w: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 xml:space="preserve">Религиозному объединению </w:t>
      </w:r>
      <w:r>
        <w:t>может быть отказано в принятии уведомления о продолжении деятельности при выявлении недостатков, связанных с порядком заполнения и оформления.</w:t>
      </w: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 xml:space="preserve">Сотрудник структурного подразделения Министерства, принявший уведомление о продолжении деятельности, проставляет </w:t>
      </w:r>
      <w:r>
        <w:t>отметку о его принятии на всех экземплярах, из которых один экземпляр уведомления о продолжении деятельности оставляет в Министерстве, а второй направляет в адрес религиозного объединения в виде почтового отправления с описью вложения либо возвращает полно</w:t>
      </w:r>
      <w:r>
        <w:t>мочному представителю религиозного объединения.</w:t>
      </w: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Сотрудник структурного подразделения Министерства при получении уведомления о продолжении деятельности:</w:t>
      </w:r>
    </w:p>
    <w:p w:rsidR="003656C1" w:rsidRDefault="005538B5" w:rsidP="00006C1A">
      <w:pPr>
        <w:pStyle w:val="23"/>
        <w:numPr>
          <w:ilvl w:val="0"/>
          <w:numId w:val="28"/>
        </w:numPr>
        <w:shd w:val="clear" w:color="auto" w:fill="auto"/>
        <w:tabs>
          <w:tab w:val="left" w:pos="1173"/>
        </w:tabs>
        <w:spacing w:before="0" w:after="0" w:line="276" w:lineRule="auto"/>
        <w:ind w:firstLine="760"/>
      </w:pPr>
      <w:r>
        <w:t>проверяет правильность его оформления;</w:t>
      </w:r>
    </w:p>
    <w:p w:rsidR="003656C1" w:rsidRDefault="005538B5" w:rsidP="00006C1A">
      <w:pPr>
        <w:pStyle w:val="23"/>
        <w:numPr>
          <w:ilvl w:val="0"/>
          <w:numId w:val="28"/>
        </w:numPr>
        <w:shd w:val="clear" w:color="auto" w:fill="auto"/>
        <w:tabs>
          <w:tab w:val="left" w:pos="1173"/>
        </w:tabs>
        <w:spacing w:before="0" w:after="0" w:line="276" w:lineRule="auto"/>
        <w:ind w:firstLine="760"/>
      </w:pPr>
      <w:r>
        <w:t>проверяет полномочия лиц, подписавших его;</w:t>
      </w:r>
    </w:p>
    <w:p w:rsidR="003656C1" w:rsidRDefault="005538B5" w:rsidP="00006C1A">
      <w:pPr>
        <w:pStyle w:val="23"/>
        <w:numPr>
          <w:ilvl w:val="0"/>
          <w:numId w:val="28"/>
        </w:numPr>
        <w:shd w:val="clear" w:color="auto" w:fill="auto"/>
        <w:tabs>
          <w:tab w:val="left" w:pos="1173"/>
        </w:tabs>
        <w:spacing w:before="0" w:after="0" w:line="276" w:lineRule="auto"/>
        <w:ind w:firstLine="760"/>
      </w:pPr>
      <w:r>
        <w:t>анализирует его содерж</w:t>
      </w:r>
      <w:r>
        <w:t>ание.</w:t>
      </w: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 xml:space="preserve">Срок рассмотрения уведомления о продолжении деятельности не может превышать 1 (один) месяц </w:t>
      </w:r>
      <w:proofErr w:type="gramStart"/>
      <w:r>
        <w:t>с даты</w:t>
      </w:r>
      <w:proofErr w:type="gramEnd"/>
      <w:r>
        <w:t xml:space="preserve"> его поступления в Министерство.</w:t>
      </w: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 xml:space="preserve">После завершения рассмотрения уведомления о продолжении деятельности, сотрудник структурного подразделения Министерства </w:t>
      </w:r>
      <w:r>
        <w:t>помещает его в регистрационное дело соответствующего религиозного объединения.</w:t>
      </w: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 xml:space="preserve">При выявлении нарушений законодательства Донецкой Народной Республики, сотрудник структурного подразделения Министерства принимает меры, предусмотренные разделом XI настоящего </w:t>
      </w:r>
      <w:r>
        <w:t>Регламента.</w:t>
      </w:r>
    </w:p>
    <w:p w:rsidR="003656C1" w:rsidRDefault="005538B5" w:rsidP="00006C1A">
      <w:pPr>
        <w:pStyle w:val="23"/>
        <w:numPr>
          <w:ilvl w:val="0"/>
          <w:numId w:val="27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По истечении установленного законодательством Донецкой Народной Республики срока предоставления уведомления о продолжении деятельности сотрудник структурного подразделения Министерства выявляет религиозные объединения, не предоставившие уведомл</w:t>
      </w:r>
      <w:r>
        <w:t>ения о продолжении деятельности, и применяет меры в порядке, установленном разделом XI настоящего Регламента.</w:t>
      </w: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</w:pPr>
      <w:bookmarkStart w:id="12" w:name="bookmark11"/>
      <w:r>
        <w:lastRenderedPageBreak/>
        <w:t>Раздел XI. ПРИНЯТИЕ МЕР ПО РЕЗУЛЬТАТАМ КОНТРОЛЯ</w:t>
      </w:r>
      <w:r>
        <w:br/>
        <w:t>ДЕЯТЕЛЬНОСТИ РЕЛИГИОЗНЫХ ОБЪЕДИНЕНИЙ</w:t>
      </w:r>
      <w:bookmarkEnd w:id="12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</w:pPr>
    </w:p>
    <w:p w:rsidR="003656C1" w:rsidRDefault="005538B5" w:rsidP="00006C1A">
      <w:pPr>
        <w:pStyle w:val="23"/>
        <w:numPr>
          <w:ilvl w:val="0"/>
          <w:numId w:val="29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Основанием для принятия мер по результатам контроля деятельно</w:t>
      </w:r>
      <w:r>
        <w:t>сти религиозного объединения является выявление несоответствия деятельности религиозного объединения целям, предусмотренных уставом, сведениям об основах вероучения и соответствующей ему практики, а также нарушений законодательства Донецкой Народной Респуб</w:t>
      </w:r>
      <w:r>
        <w:t>лики.</w:t>
      </w:r>
    </w:p>
    <w:p w:rsidR="003656C1" w:rsidRDefault="005538B5" w:rsidP="00006C1A">
      <w:pPr>
        <w:pStyle w:val="23"/>
        <w:numPr>
          <w:ilvl w:val="0"/>
          <w:numId w:val="29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 xml:space="preserve">По результатам контроля Министерство принимает </w:t>
      </w:r>
      <w:proofErr w:type="gramStart"/>
      <w:r>
        <w:t>следующие</w:t>
      </w:r>
      <w:proofErr w:type="gramEnd"/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jc w:val="left"/>
      </w:pPr>
      <w:r>
        <w:t>меры:</w:t>
      </w:r>
    </w:p>
    <w:p w:rsidR="003656C1" w:rsidRDefault="005538B5" w:rsidP="00006C1A">
      <w:pPr>
        <w:pStyle w:val="23"/>
        <w:numPr>
          <w:ilvl w:val="0"/>
          <w:numId w:val="30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вынесение предупреждения религиозному объединению;</w:t>
      </w:r>
    </w:p>
    <w:p w:rsidR="003656C1" w:rsidRDefault="005538B5" w:rsidP="00006C1A">
      <w:pPr>
        <w:pStyle w:val="23"/>
        <w:numPr>
          <w:ilvl w:val="0"/>
          <w:numId w:val="30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направление в суд заявления о ликвидации (запрете деятельности) религиозного объединения;</w:t>
      </w:r>
    </w:p>
    <w:p w:rsidR="003656C1" w:rsidRDefault="005538B5" w:rsidP="00006C1A">
      <w:pPr>
        <w:pStyle w:val="23"/>
        <w:numPr>
          <w:ilvl w:val="0"/>
          <w:numId w:val="30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 xml:space="preserve">направление документов в правоохранительные и </w:t>
      </w:r>
      <w:r>
        <w:t>иные органы государственного контрол</w:t>
      </w:r>
      <w:proofErr w:type="gramStart"/>
      <w:r>
        <w:t>я(</w:t>
      </w:r>
      <w:proofErr w:type="gramEnd"/>
      <w:r>
        <w:t xml:space="preserve">надзора)Донецкой Народной Республики при выявлении нарушений нормативных правовых актов Донецкой Народной Республики, контроль за </w:t>
      </w:r>
      <w:r>
        <w:t>соблюдением которых не входит в компетенцию Министерства.</w:t>
      </w:r>
    </w:p>
    <w:p w:rsidR="00006C1A" w:rsidRDefault="00006C1A" w:rsidP="00006C1A">
      <w:pPr>
        <w:pStyle w:val="23"/>
        <w:shd w:val="clear" w:color="auto" w:fill="auto"/>
        <w:tabs>
          <w:tab w:val="left" w:pos="1144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</w:pPr>
      <w:bookmarkStart w:id="13" w:name="bookmark12"/>
      <w:r>
        <w:t>Раздел XII. ВЫНЕСЕНИЕ ПРЕДУПРЕ</w:t>
      </w:r>
      <w:r>
        <w:t>ЖДЕНИЯ</w:t>
      </w:r>
      <w:r>
        <w:br/>
        <w:t>РЕЛИГИОЗНОМУ ОБЪЕДИНЕНИЮ</w:t>
      </w:r>
      <w:bookmarkEnd w:id="13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</w:pP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t>Основанием для вынесения письменного предупреждения религиозному объединению является:</w:t>
      </w:r>
    </w:p>
    <w:p w:rsidR="003656C1" w:rsidRDefault="005538B5" w:rsidP="00006C1A">
      <w:pPr>
        <w:pStyle w:val="23"/>
        <w:numPr>
          <w:ilvl w:val="0"/>
          <w:numId w:val="32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нарушение законодательства Донецкой Народной Республики о</w:t>
      </w:r>
    </w:p>
    <w:p w:rsidR="003656C1" w:rsidRDefault="005538B5" w:rsidP="00006C1A">
      <w:pPr>
        <w:pStyle w:val="23"/>
        <w:shd w:val="clear" w:color="auto" w:fill="auto"/>
        <w:tabs>
          <w:tab w:val="left" w:pos="4094"/>
          <w:tab w:val="left" w:pos="5654"/>
          <w:tab w:val="left" w:pos="6360"/>
        </w:tabs>
        <w:spacing w:before="0" w:after="0" w:line="276" w:lineRule="auto"/>
      </w:pPr>
      <w:r>
        <w:t>свободе вероисповедания и религиозных объединениях или совершение религиозным о</w:t>
      </w:r>
      <w:r>
        <w:t>бъединением</w:t>
      </w:r>
      <w:r>
        <w:tab/>
        <w:t>действий,</w:t>
      </w:r>
      <w:r>
        <w:tab/>
        <w:t>не</w:t>
      </w:r>
      <w:r>
        <w:tab/>
        <w:t>соответствующих целям,</w:t>
      </w:r>
    </w:p>
    <w:p w:rsidR="003656C1" w:rsidRDefault="005538B5" w:rsidP="00006C1A">
      <w:pPr>
        <w:pStyle w:val="23"/>
        <w:shd w:val="clear" w:color="auto" w:fill="auto"/>
        <w:tabs>
          <w:tab w:val="left" w:pos="4094"/>
          <w:tab w:val="left" w:pos="5654"/>
          <w:tab w:val="left" w:pos="6360"/>
        </w:tabs>
        <w:spacing w:before="0" w:after="0" w:line="276" w:lineRule="auto"/>
      </w:pPr>
      <w:proofErr w:type="gramStart"/>
      <w:r>
        <w:t>предусмотренных уставом,</w:t>
      </w:r>
      <w:r>
        <w:tab/>
        <w:t>сведениям</w:t>
      </w:r>
      <w:r>
        <w:tab/>
        <w:t>об</w:t>
      </w:r>
      <w:r>
        <w:tab/>
        <w:t>основах вероучения и</w:t>
      </w:r>
      <w:proofErr w:type="gramEnd"/>
    </w:p>
    <w:p w:rsidR="003656C1" w:rsidRDefault="005538B5" w:rsidP="00006C1A">
      <w:pPr>
        <w:pStyle w:val="23"/>
        <w:shd w:val="clear" w:color="auto" w:fill="auto"/>
        <w:spacing w:before="0" w:after="0" w:line="276" w:lineRule="auto"/>
      </w:pPr>
      <w:r>
        <w:t>соответствующей ему практики;</w:t>
      </w:r>
    </w:p>
    <w:p w:rsidR="003656C1" w:rsidRDefault="005538B5" w:rsidP="00006C1A">
      <w:pPr>
        <w:pStyle w:val="23"/>
        <w:numPr>
          <w:ilvl w:val="0"/>
          <w:numId w:val="32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выявление фактов, свидетельствующих о наличии в деятельности религиозного объединения признаков экстремизма;</w:t>
      </w:r>
    </w:p>
    <w:p w:rsidR="003656C1" w:rsidRDefault="005538B5" w:rsidP="00006C1A">
      <w:pPr>
        <w:pStyle w:val="23"/>
        <w:numPr>
          <w:ilvl w:val="0"/>
          <w:numId w:val="32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непредстав</w:t>
      </w:r>
      <w:r>
        <w:t>ление религиозным объединением уведомления о начале (продолжении) своей деятельности в установленные сроки и порядке.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t>При выявлении фактов нарушений, в ходе осуществления контроля деятельности религиозных объединений, выносится письменное предупреждение об</w:t>
      </w:r>
      <w:r>
        <w:t xml:space="preserve"> устранении нарушений (далее - предупреждение).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27"/>
        </w:tabs>
        <w:spacing w:before="0" w:after="0" w:line="276" w:lineRule="auto"/>
        <w:ind w:firstLine="760"/>
      </w:pPr>
      <w:r>
        <w:t xml:space="preserve">Составление предупреждения осуществляется в день согласования уполномоченным должностным лицом справки по результатам проведенной проверки религиозного объединения, справки о посещении мероприятия, </w:t>
      </w:r>
      <w:r>
        <w:lastRenderedPageBreak/>
        <w:t>завершения</w:t>
      </w:r>
      <w:r>
        <w:t xml:space="preserve"> рассмотрения уведомления о продолжении деятельности религиозного объединения.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43"/>
        </w:tabs>
        <w:spacing w:before="0" w:after="0" w:line="276" w:lineRule="auto"/>
        <w:ind w:firstLine="760"/>
      </w:pPr>
      <w:r>
        <w:t>Предупреждение должно содержать:</w:t>
      </w:r>
    </w:p>
    <w:p w:rsidR="003656C1" w:rsidRDefault="005538B5" w:rsidP="00006C1A">
      <w:pPr>
        <w:pStyle w:val="23"/>
        <w:numPr>
          <w:ilvl w:val="0"/>
          <w:numId w:val="33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дату вынесения предупреждения и его регистрационный номер;</w:t>
      </w:r>
    </w:p>
    <w:p w:rsidR="003656C1" w:rsidRDefault="005538B5" w:rsidP="00006C1A">
      <w:pPr>
        <w:pStyle w:val="23"/>
        <w:numPr>
          <w:ilvl w:val="0"/>
          <w:numId w:val="33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наименование и место нахождения (адрес) религиозного объединения, которому адресовано</w:t>
      </w:r>
      <w:r>
        <w:t xml:space="preserve"> предупреждение;</w:t>
      </w:r>
    </w:p>
    <w:p w:rsidR="003656C1" w:rsidRDefault="005538B5" w:rsidP="00006C1A">
      <w:pPr>
        <w:pStyle w:val="23"/>
        <w:numPr>
          <w:ilvl w:val="0"/>
          <w:numId w:val="33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допущенное нарушение с указанием конкретных положений законодательства Донецкой Народной Республики и (или) конкретных действий, противоречащих целям, предусмотренных уставом, сведениям об основах вероучения и соответствующей ему практики;</w:t>
      </w:r>
    </w:p>
    <w:p w:rsidR="003656C1" w:rsidRDefault="005538B5" w:rsidP="00006C1A">
      <w:pPr>
        <w:pStyle w:val="23"/>
        <w:numPr>
          <w:ilvl w:val="0"/>
          <w:numId w:val="33"/>
        </w:numPr>
        <w:shd w:val="clear" w:color="auto" w:fill="auto"/>
        <w:tabs>
          <w:tab w:val="left" w:pos="1165"/>
        </w:tabs>
        <w:spacing w:before="0" w:after="0" w:line="276" w:lineRule="auto"/>
        <w:ind w:firstLine="760"/>
      </w:pPr>
      <w:r>
        <w:t>срок устранения допущенного нарушения;</w:t>
      </w:r>
    </w:p>
    <w:p w:rsidR="003656C1" w:rsidRDefault="005538B5" w:rsidP="00006C1A">
      <w:pPr>
        <w:pStyle w:val="23"/>
        <w:numPr>
          <w:ilvl w:val="0"/>
          <w:numId w:val="33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t>порядок и срок (не более 5 (пяти) рабочих дней) информирования Министерства об устранении допущенного нарушения;</w:t>
      </w:r>
    </w:p>
    <w:p w:rsidR="003656C1" w:rsidRDefault="005538B5" w:rsidP="00006C1A">
      <w:pPr>
        <w:pStyle w:val="23"/>
        <w:numPr>
          <w:ilvl w:val="0"/>
          <w:numId w:val="33"/>
        </w:numPr>
        <w:shd w:val="clear" w:color="auto" w:fill="auto"/>
        <w:tabs>
          <w:tab w:val="left" w:pos="1154"/>
        </w:tabs>
        <w:spacing w:before="0" w:after="0" w:line="276" w:lineRule="auto"/>
        <w:ind w:firstLine="760"/>
      </w:pPr>
      <w:r>
        <w:t>подпись уполномоченного должностного лица, его фамилию и инициалы;</w:t>
      </w:r>
    </w:p>
    <w:p w:rsidR="003656C1" w:rsidRDefault="005538B5" w:rsidP="00006C1A">
      <w:pPr>
        <w:pStyle w:val="23"/>
        <w:numPr>
          <w:ilvl w:val="0"/>
          <w:numId w:val="33"/>
        </w:numPr>
        <w:shd w:val="clear" w:color="auto" w:fill="auto"/>
        <w:tabs>
          <w:tab w:val="left" w:pos="1154"/>
        </w:tabs>
        <w:spacing w:before="0" w:after="0" w:line="276" w:lineRule="auto"/>
        <w:ind w:firstLine="760"/>
      </w:pPr>
      <w:r>
        <w:t>оттиск печати Министерства.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 xml:space="preserve">В </w:t>
      </w:r>
      <w:r>
        <w:t>случае</w:t>
      </w:r>
      <w:proofErr w:type="gramStart"/>
      <w:r>
        <w:t>,</w:t>
      </w:r>
      <w:proofErr w:type="gramEnd"/>
      <w:r>
        <w:t xml:space="preserve"> если религиозное объединение входит в состав централизованной религиозной организации, копия предупреждения направляется для сведения соответствующей централизованной религиозной организации.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>Предупреждение составляется в 2 (двух) экземплярах, один</w:t>
      </w:r>
      <w:r>
        <w:t xml:space="preserve"> из которых вручается нарочно полномочному представителю религиозного объединения или направляется религиозному объединению заказным почтовым отправлением с уведомлением о вручении для принятия мер по устранению допущенных нарушений. Второй экземпляр преду</w:t>
      </w:r>
      <w:r>
        <w:t>преждения остается в Министерстве для осуществления контроля, после чего помещается в регистрационное дело соответствующего религиозного объединения.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>При отказе в получении предупреждения либо в случае отсутствия религиозного объединения по указанному в ре</w:t>
      </w:r>
      <w:r>
        <w:t>гистрационном деле месту нахождения (адресу) предупреждение считается полученным религиозным объединением по истечению 3 (трех) рабочих дней со дня направления такого предупреждения.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>Каждый пункт предупреждения является обязательным для исполнения религиоз</w:t>
      </w:r>
      <w:r>
        <w:t>ным объединением.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>Документы об устранении допущенных нарушений, указанных в предупреждении, рассматривается сотрудником структурного подразделения Министерства в течение 5 (пяти) рабочих дней. В случае выявления факта не устранения допущенных нарушений мож</w:t>
      </w:r>
      <w:r>
        <w:t>ет быть принято одного из следующих решений:</w:t>
      </w:r>
    </w:p>
    <w:p w:rsidR="003656C1" w:rsidRDefault="005538B5" w:rsidP="00006C1A">
      <w:pPr>
        <w:pStyle w:val="23"/>
        <w:numPr>
          <w:ilvl w:val="0"/>
          <w:numId w:val="34"/>
        </w:numPr>
        <w:shd w:val="clear" w:color="auto" w:fill="auto"/>
        <w:tabs>
          <w:tab w:val="left" w:pos="1154"/>
        </w:tabs>
        <w:spacing w:before="0" w:after="0" w:line="276" w:lineRule="auto"/>
        <w:ind w:firstLine="760"/>
      </w:pPr>
      <w:r>
        <w:lastRenderedPageBreak/>
        <w:t>о продлении сроков устранения допущенных нарушений в случае невозможности их своевременного устранения вследствие обстоятельств непреодолимой силы или поступления от религиозного объединения информации о приняти</w:t>
      </w:r>
      <w:r>
        <w:t>и конкретных мер, не позволивших в установленные сроки устранить указанные нарушения;</w:t>
      </w:r>
    </w:p>
    <w:p w:rsidR="003656C1" w:rsidRDefault="005538B5" w:rsidP="00006C1A">
      <w:pPr>
        <w:pStyle w:val="23"/>
        <w:numPr>
          <w:ilvl w:val="0"/>
          <w:numId w:val="34"/>
        </w:numPr>
        <w:shd w:val="clear" w:color="auto" w:fill="auto"/>
        <w:tabs>
          <w:tab w:val="left" w:pos="1154"/>
        </w:tabs>
        <w:spacing w:before="0" w:after="0" w:line="276" w:lineRule="auto"/>
        <w:ind w:firstLine="760"/>
      </w:pPr>
      <w:r>
        <w:t>о вынесении повторного предупреждения;</w:t>
      </w:r>
    </w:p>
    <w:p w:rsidR="003656C1" w:rsidRDefault="005538B5" w:rsidP="00006C1A">
      <w:pPr>
        <w:pStyle w:val="23"/>
        <w:numPr>
          <w:ilvl w:val="0"/>
          <w:numId w:val="34"/>
        </w:numPr>
        <w:shd w:val="clear" w:color="auto" w:fill="auto"/>
        <w:tabs>
          <w:tab w:val="left" w:pos="1154"/>
        </w:tabs>
        <w:spacing w:before="0" w:after="0" w:line="276" w:lineRule="auto"/>
        <w:ind w:firstLine="760"/>
      </w:pPr>
      <w:r>
        <w:t>о необходимости проведения внеплановой проверки;</w:t>
      </w:r>
    </w:p>
    <w:p w:rsidR="003656C1" w:rsidRDefault="005538B5" w:rsidP="00006C1A">
      <w:pPr>
        <w:pStyle w:val="23"/>
        <w:numPr>
          <w:ilvl w:val="0"/>
          <w:numId w:val="34"/>
        </w:numPr>
        <w:shd w:val="clear" w:color="auto" w:fill="auto"/>
        <w:tabs>
          <w:tab w:val="left" w:pos="1154"/>
        </w:tabs>
        <w:spacing w:before="0" w:after="0" w:line="276" w:lineRule="auto"/>
        <w:ind w:firstLine="760"/>
      </w:pPr>
      <w:r>
        <w:t>о подготовке документов для ликвидации (запрета деятельности) религиозного объедин</w:t>
      </w:r>
      <w:r>
        <w:t>ения;</w:t>
      </w:r>
    </w:p>
    <w:p w:rsidR="003656C1" w:rsidRDefault="005538B5" w:rsidP="00006C1A">
      <w:pPr>
        <w:pStyle w:val="23"/>
        <w:numPr>
          <w:ilvl w:val="0"/>
          <w:numId w:val="34"/>
        </w:numPr>
        <w:shd w:val="clear" w:color="auto" w:fill="auto"/>
        <w:tabs>
          <w:tab w:val="left" w:pos="1154"/>
        </w:tabs>
        <w:spacing w:before="0" w:after="0" w:line="276" w:lineRule="auto"/>
        <w:ind w:firstLine="760"/>
      </w:pPr>
      <w:r>
        <w:t>о подготовке документов для направления в правоохранительные органы Донецкой Народной Республики для принятия соответствующих мер;</w:t>
      </w:r>
    </w:p>
    <w:p w:rsidR="003656C1" w:rsidRDefault="005538B5" w:rsidP="00006C1A">
      <w:pPr>
        <w:pStyle w:val="23"/>
        <w:numPr>
          <w:ilvl w:val="0"/>
          <w:numId w:val="34"/>
        </w:numPr>
        <w:shd w:val="clear" w:color="auto" w:fill="auto"/>
        <w:tabs>
          <w:tab w:val="left" w:pos="1154"/>
        </w:tabs>
        <w:spacing w:before="0" w:after="0" w:line="276" w:lineRule="auto"/>
        <w:ind w:firstLine="760"/>
      </w:pPr>
      <w:r>
        <w:t>о направлении в суд заявления о ликвидации (запрете деятельности) религиозного объединения.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558"/>
        </w:tabs>
        <w:spacing w:before="0" w:after="0" w:line="276" w:lineRule="auto"/>
        <w:ind w:firstLine="760"/>
      </w:pPr>
      <w:r>
        <w:t>Продление сроков устранения</w:t>
      </w:r>
      <w:r>
        <w:t xml:space="preserve"> допущенных нарушений возможно при наличии ходатайства религиозного объединения с изложением причин, не позволивших устранить допущенные нарушения в установленные сроки, и подтверждении принятых конкретных мер. О продлении сроков для устранения допущенных </w:t>
      </w:r>
      <w:r>
        <w:t>нарушений религиозное объединение информируется в письменной форме.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558"/>
        </w:tabs>
        <w:spacing w:before="0" w:after="0" w:line="276" w:lineRule="auto"/>
        <w:ind w:firstLine="760"/>
      </w:pPr>
      <w:r>
        <w:t>Предупреждение, вынесенное религиозному объединению, может быть обжаловано в соответствии с законодательством Донецкой Народной Республики.</w:t>
      </w:r>
    </w:p>
    <w:p w:rsidR="003656C1" w:rsidRDefault="005538B5" w:rsidP="00006C1A">
      <w:pPr>
        <w:pStyle w:val="23"/>
        <w:numPr>
          <w:ilvl w:val="0"/>
          <w:numId w:val="31"/>
        </w:numPr>
        <w:shd w:val="clear" w:color="auto" w:fill="auto"/>
        <w:tabs>
          <w:tab w:val="left" w:pos="1558"/>
        </w:tabs>
        <w:spacing w:before="0" w:after="0" w:line="276" w:lineRule="auto"/>
        <w:ind w:firstLine="760"/>
      </w:pPr>
      <w:proofErr w:type="gramStart"/>
      <w:r>
        <w:t>При</w:t>
      </w:r>
      <w:proofErr w:type="gramEnd"/>
      <w:r>
        <w:t xml:space="preserve"> выявления грубых нарушений законодательства </w:t>
      </w:r>
      <w:r>
        <w:t>Донецкой Народной Республики религиозным объединением предварительное вынесение предупреждений для обращения в суд не требуется.</w:t>
      </w:r>
    </w:p>
    <w:p w:rsidR="00006C1A" w:rsidRDefault="00006C1A" w:rsidP="00006C1A">
      <w:pPr>
        <w:pStyle w:val="23"/>
        <w:shd w:val="clear" w:color="auto" w:fill="auto"/>
        <w:tabs>
          <w:tab w:val="left" w:pos="1558"/>
        </w:tabs>
        <w:spacing w:before="0" w:after="0" w:line="276" w:lineRule="auto"/>
      </w:pPr>
    </w:p>
    <w:p w:rsidR="003656C1" w:rsidRDefault="005538B5" w:rsidP="00006C1A">
      <w:pPr>
        <w:pStyle w:val="33"/>
        <w:keepNext/>
        <w:keepLines/>
        <w:shd w:val="clear" w:color="auto" w:fill="auto"/>
        <w:spacing w:after="0" w:line="276" w:lineRule="auto"/>
        <w:ind w:left="20"/>
      </w:pPr>
      <w:bookmarkStart w:id="14" w:name="bookmark13"/>
      <w:r>
        <w:t>Раздел XIII. НАПРАВЛЕНИЕ В СУД ЗАЯВЛЕНИЙ О ЛИКВИДАЦИИ</w:t>
      </w:r>
      <w:r>
        <w:br/>
        <w:t>(ЗАПРЕТЕ ДЕЯТЕЛЬНОСТИ) РЕЛИГИОЗНЫХ ОБЪЕДИНЕНИЙ</w:t>
      </w:r>
      <w:bookmarkEnd w:id="14"/>
    </w:p>
    <w:p w:rsidR="00006C1A" w:rsidRDefault="00006C1A" w:rsidP="00006C1A">
      <w:pPr>
        <w:pStyle w:val="33"/>
        <w:keepNext/>
        <w:keepLines/>
        <w:shd w:val="clear" w:color="auto" w:fill="auto"/>
        <w:spacing w:after="0" w:line="276" w:lineRule="auto"/>
        <w:ind w:left="20"/>
      </w:pPr>
    </w:p>
    <w:p w:rsidR="003656C1" w:rsidRDefault="005538B5" w:rsidP="00006C1A">
      <w:pPr>
        <w:pStyle w:val="23"/>
        <w:shd w:val="clear" w:color="auto" w:fill="auto"/>
        <w:spacing w:before="0" w:after="0" w:line="276" w:lineRule="auto"/>
        <w:ind w:firstLine="760"/>
      </w:pPr>
      <w:r>
        <w:t>13.1. Основанием для напра</w:t>
      </w:r>
      <w:r>
        <w:t>вления в суд заявления о ликвидации (запрете деятельности) религиозного объединения является:</w:t>
      </w:r>
    </w:p>
    <w:p w:rsidR="003656C1" w:rsidRDefault="005538B5" w:rsidP="00006C1A">
      <w:pPr>
        <w:pStyle w:val="23"/>
        <w:numPr>
          <w:ilvl w:val="0"/>
          <w:numId w:val="35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</w:pPr>
      <w:r>
        <w:t>наличие неоднократных или грубых нарушений норм Конституции Донецкой Народной Республики, законодательства Донецкой Народной Республики либо в случае систематичес</w:t>
      </w:r>
      <w:r>
        <w:t>кого осуществления религиозным объединением деятельности, противоречащей целям, предусмотренных уставом, сведениям об основах вероучения и соответствующей ему практики;</w:t>
      </w:r>
    </w:p>
    <w:p w:rsidR="003656C1" w:rsidRDefault="005538B5" w:rsidP="00006C1A">
      <w:pPr>
        <w:pStyle w:val="23"/>
        <w:numPr>
          <w:ilvl w:val="0"/>
          <w:numId w:val="35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</w:pPr>
      <w:r>
        <w:t>не устранение допущенных нарушений, выявленных в результате осуществления контроля деят</w:t>
      </w:r>
      <w:r>
        <w:t>ельности религиозного объединения, указанных в ранее вынесенном предупреждении;</w:t>
      </w:r>
    </w:p>
    <w:p w:rsidR="003656C1" w:rsidRDefault="005538B5" w:rsidP="00006C1A">
      <w:pPr>
        <w:pStyle w:val="23"/>
        <w:numPr>
          <w:ilvl w:val="0"/>
          <w:numId w:val="35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</w:pPr>
      <w:r>
        <w:lastRenderedPageBreak/>
        <w:t xml:space="preserve">наличие оснований, предусмотренных частью 2 статьи 15 </w:t>
      </w:r>
      <w:hyperlink r:id="rId15" w:history="1">
        <w:r w:rsidRPr="00010AB6">
          <w:rPr>
            <w:rStyle w:val="a3"/>
          </w:rPr>
          <w:t>Закона Донецкой Народной Республики от 24 июня 2016</w:t>
        </w:r>
        <w:r w:rsidR="00C871F9" w:rsidRPr="00010AB6">
          <w:rPr>
            <w:rStyle w:val="a3"/>
          </w:rPr>
          <w:t xml:space="preserve"> </w:t>
        </w:r>
        <w:r w:rsidRPr="00010AB6">
          <w:rPr>
            <w:rStyle w:val="a3"/>
          </w:rPr>
          <w:t xml:space="preserve">года № </w:t>
        </w:r>
        <w:r w:rsidRPr="00010AB6">
          <w:rPr>
            <w:rStyle w:val="a3"/>
            <w:lang w:eastAsia="en-US" w:bidi="en-US"/>
          </w:rPr>
          <w:t>140-</w:t>
        </w:r>
        <w:r w:rsidRPr="00010AB6">
          <w:rPr>
            <w:rStyle w:val="a3"/>
            <w:lang w:val="en-US" w:eastAsia="en-US" w:bidi="en-US"/>
          </w:rPr>
          <w:t>IHC</w:t>
        </w:r>
        <w:r w:rsidRPr="00010AB6">
          <w:rPr>
            <w:rStyle w:val="a3"/>
            <w:lang w:eastAsia="en-US" w:bidi="en-US"/>
          </w:rPr>
          <w:t xml:space="preserve"> </w:t>
        </w:r>
        <w:r w:rsidRPr="00010AB6">
          <w:rPr>
            <w:rStyle w:val="a3"/>
          </w:rPr>
          <w:t>«О свободе вероисповедания и религиозных объединениях»</w:t>
        </w:r>
      </w:hyperlink>
      <w:r>
        <w:t>;</w:t>
      </w:r>
    </w:p>
    <w:p w:rsidR="003656C1" w:rsidRDefault="005538B5" w:rsidP="00006C1A">
      <w:pPr>
        <w:pStyle w:val="23"/>
        <w:numPr>
          <w:ilvl w:val="0"/>
          <w:numId w:val="35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</w:pPr>
      <w:r>
        <w:t xml:space="preserve">наличие оснований, предусмотренных частью 3 статьи 9 </w:t>
      </w:r>
      <w:hyperlink r:id="rId16" w:history="1">
        <w:r w:rsidRPr="00757DCF">
          <w:rPr>
            <w:rStyle w:val="a3"/>
          </w:rPr>
          <w:t>Закона Донецкой Народной Республики от 29 мая 2015</w:t>
        </w:r>
        <w:r w:rsidR="00C871F9" w:rsidRPr="00757DCF">
          <w:rPr>
            <w:rStyle w:val="a3"/>
          </w:rPr>
          <w:t xml:space="preserve"> года №51-</w:t>
        </w:r>
        <w:r w:rsidR="00C871F9" w:rsidRPr="00757DCF">
          <w:rPr>
            <w:rStyle w:val="a3"/>
            <w:lang w:val="en-US"/>
          </w:rPr>
          <w:t>I</w:t>
        </w:r>
        <w:r w:rsidRPr="00757DCF">
          <w:rPr>
            <w:rStyle w:val="a3"/>
          </w:rPr>
          <w:t>НС «О противодействии экстремистской деятельности»</w:t>
        </w:r>
      </w:hyperlink>
      <w:r>
        <w:t>.</w:t>
      </w:r>
    </w:p>
    <w:p w:rsidR="00C871F9" w:rsidRDefault="00C871F9" w:rsidP="00C871F9">
      <w:pPr>
        <w:pStyle w:val="23"/>
        <w:shd w:val="clear" w:color="auto" w:fill="auto"/>
        <w:tabs>
          <w:tab w:val="left" w:pos="1134"/>
        </w:tabs>
        <w:spacing w:before="0" w:after="0" w:line="276" w:lineRule="auto"/>
        <w:ind w:left="760"/>
      </w:pPr>
    </w:p>
    <w:sectPr w:rsidR="00C871F9">
      <w:headerReference w:type="default" r:id="rId17"/>
      <w:pgSz w:w="11900" w:h="16840"/>
      <w:pgMar w:top="1159" w:right="536" w:bottom="1126" w:left="151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B5" w:rsidRDefault="005538B5">
      <w:r>
        <w:separator/>
      </w:r>
    </w:p>
  </w:endnote>
  <w:endnote w:type="continuationSeparator" w:id="0">
    <w:p w:rsidR="005538B5" w:rsidRDefault="0055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B5" w:rsidRDefault="005538B5"/>
  </w:footnote>
  <w:footnote w:type="continuationSeparator" w:id="0">
    <w:p w:rsidR="005538B5" w:rsidRDefault="005538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6C1" w:rsidRDefault="005538B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4pt;margin-top:39.75pt;width:9.6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56C1" w:rsidRDefault="005538B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02F19" w:rsidRPr="00602F19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7E8"/>
    <w:multiLevelType w:val="multilevel"/>
    <w:tmpl w:val="18DABD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7A53FB"/>
    <w:multiLevelType w:val="multilevel"/>
    <w:tmpl w:val="2252F8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758B7"/>
    <w:multiLevelType w:val="multilevel"/>
    <w:tmpl w:val="3A8A1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538A6"/>
    <w:multiLevelType w:val="multilevel"/>
    <w:tmpl w:val="0E9CB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434A90"/>
    <w:multiLevelType w:val="multilevel"/>
    <w:tmpl w:val="812AB1F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E93B4F"/>
    <w:multiLevelType w:val="multilevel"/>
    <w:tmpl w:val="21A639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A683D"/>
    <w:multiLevelType w:val="multilevel"/>
    <w:tmpl w:val="534AA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EC5CFE"/>
    <w:multiLevelType w:val="multilevel"/>
    <w:tmpl w:val="88302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6B5119"/>
    <w:multiLevelType w:val="multilevel"/>
    <w:tmpl w:val="EDFC63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9147B"/>
    <w:multiLevelType w:val="multilevel"/>
    <w:tmpl w:val="DF4C23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DC1868"/>
    <w:multiLevelType w:val="multilevel"/>
    <w:tmpl w:val="25E0880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927956"/>
    <w:multiLevelType w:val="multilevel"/>
    <w:tmpl w:val="539E3354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BE1105"/>
    <w:multiLevelType w:val="multilevel"/>
    <w:tmpl w:val="3E6E687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9000CD"/>
    <w:multiLevelType w:val="multilevel"/>
    <w:tmpl w:val="B09036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AF3925"/>
    <w:multiLevelType w:val="multilevel"/>
    <w:tmpl w:val="E0CCA034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393C2E"/>
    <w:multiLevelType w:val="multilevel"/>
    <w:tmpl w:val="F5A69D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8A6045"/>
    <w:multiLevelType w:val="multilevel"/>
    <w:tmpl w:val="08BA02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171194"/>
    <w:multiLevelType w:val="multilevel"/>
    <w:tmpl w:val="104C71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D30801"/>
    <w:multiLevelType w:val="multilevel"/>
    <w:tmpl w:val="9D4256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7C1DAD"/>
    <w:multiLevelType w:val="multilevel"/>
    <w:tmpl w:val="47143AF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E977BF"/>
    <w:multiLevelType w:val="multilevel"/>
    <w:tmpl w:val="5C98C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142F07"/>
    <w:multiLevelType w:val="multilevel"/>
    <w:tmpl w:val="AB5EC44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E70F31"/>
    <w:multiLevelType w:val="multilevel"/>
    <w:tmpl w:val="04800C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40B5076"/>
    <w:multiLevelType w:val="multilevel"/>
    <w:tmpl w:val="E766B2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195576"/>
    <w:multiLevelType w:val="multilevel"/>
    <w:tmpl w:val="CD32789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B813D1"/>
    <w:multiLevelType w:val="multilevel"/>
    <w:tmpl w:val="DB9815C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617181"/>
    <w:multiLevelType w:val="multilevel"/>
    <w:tmpl w:val="4D145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A60121"/>
    <w:multiLevelType w:val="multilevel"/>
    <w:tmpl w:val="1640F0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3A6B62"/>
    <w:multiLevelType w:val="multilevel"/>
    <w:tmpl w:val="B80C27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7E3E0B"/>
    <w:multiLevelType w:val="multilevel"/>
    <w:tmpl w:val="E6FAB8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A94734"/>
    <w:multiLevelType w:val="multilevel"/>
    <w:tmpl w:val="B2C83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FF3BD2"/>
    <w:multiLevelType w:val="multilevel"/>
    <w:tmpl w:val="32766A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FA4EEC"/>
    <w:multiLevelType w:val="multilevel"/>
    <w:tmpl w:val="0FAEC11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BB77CA"/>
    <w:multiLevelType w:val="multilevel"/>
    <w:tmpl w:val="B4DE35E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C54756"/>
    <w:multiLevelType w:val="multilevel"/>
    <w:tmpl w:val="F8CE89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8"/>
  </w:num>
  <w:num w:numId="3">
    <w:abstractNumId w:val="34"/>
  </w:num>
  <w:num w:numId="4">
    <w:abstractNumId w:val="2"/>
  </w:num>
  <w:num w:numId="5">
    <w:abstractNumId w:val="31"/>
  </w:num>
  <w:num w:numId="6">
    <w:abstractNumId w:val="24"/>
  </w:num>
  <w:num w:numId="7">
    <w:abstractNumId w:val="23"/>
  </w:num>
  <w:num w:numId="8">
    <w:abstractNumId w:val="25"/>
  </w:num>
  <w:num w:numId="9">
    <w:abstractNumId w:val="7"/>
  </w:num>
  <w:num w:numId="10">
    <w:abstractNumId w:val="13"/>
  </w:num>
  <w:num w:numId="11">
    <w:abstractNumId w:val="32"/>
  </w:num>
  <w:num w:numId="12">
    <w:abstractNumId w:val="29"/>
  </w:num>
  <w:num w:numId="13">
    <w:abstractNumId w:val="1"/>
  </w:num>
  <w:num w:numId="14">
    <w:abstractNumId w:val="19"/>
  </w:num>
  <w:num w:numId="15">
    <w:abstractNumId w:val="28"/>
  </w:num>
  <w:num w:numId="16">
    <w:abstractNumId w:val="6"/>
  </w:num>
  <w:num w:numId="17">
    <w:abstractNumId w:val="3"/>
  </w:num>
  <w:num w:numId="18">
    <w:abstractNumId w:val="21"/>
  </w:num>
  <w:num w:numId="19">
    <w:abstractNumId w:val="33"/>
  </w:num>
  <w:num w:numId="20">
    <w:abstractNumId w:val="10"/>
  </w:num>
  <w:num w:numId="21">
    <w:abstractNumId w:val="26"/>
  </w:num>
  <w:num w:numId="22">
    <w:abstractNumId w:val="22"/>
  </w:num>
  <w:num w:numId="23">
    <w:abstractNumId w:val="18"/>
  </w:num>
  <w:num w:numId="24">
    <w:abstractNumId w:val="16"/>
  </w:num>
  <w:num w:numId="25">
    <w:abstractNumId w:val="12"/>
  </w:num>
  <w:num w:numId="26">
    <w:abstractNumId w:val="9"/>
  </w:num>
  <w:num w:numId="27">
    <w:abstractNumId w:val="4"/>
  </w:num>
  <w:num w:numId="28">
    <w:abstractNumId w:val="5"/>
  </w:num>
  <w:num w:numId="29">
    <w:abstractNumId w:val="14"/>
  </w:num>
  <w:num w:numId="30">
    <w:abstractNumId w:val="17"/>
  </w:num>
  <w:num w:numId="31">
    <w:abstractNumId w:val="11"/>
  </w:num>
  <w:num w:numId="32">
    <w:abstractNumId w:val="15"/>
  </w:num>
  <w:num w:numId="33">
    <w:abstractNumId w:val="20"/>
  </w:num>
  <w:num w:numId="34">
    <w:abstractNumId w:val="27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56C1"/>
    <w:rsid w:val="00006C1A"/>
    <w:rsid w:val="00010AB6"/>
    <w:rsid w:val="003656C1"/>
    <w:rsid w:val="005538B5"/>
    <w:rsid w:val="00602F19"/>
    <w:rsid w:val="00757DCF"/>
    <w:rsid w:val="00C8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3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o-svobode-veroispovedaniya-i-religioznyh-obedineniyah-prinyat-postanovleniem-narodnogo-soveta-24-06-2016g-razmeshhen-19-07-2016g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o-svobode-veroispovedaniya-i-religioznyh-obedineniyah-prinyat-postanovleniem-narodnogo-soveta-24-06-2016g-razmeshhen-19-07-2016g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51-ihc-o-protivodejstvii-ekstremistskoj-deyatelnosti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o-svobode-veroispovedaniya-i-religioznyh-obedineniyah-prinyat-postanovleniem-narodnogo-soveta-24-06-2016g-razmeshhen-19-07-2016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o-svobode-veroispovedaniya-i-religioznyh-obedineniyah-prinyat-postanovleniem-narodnogo-soveta-24-06-2016g-razmeshhen-19-07-2016g/" TargetMode="External"/><Relationship Id="rId10" Type="http://schemas.openxmlformats.org/officeDocument/2006/relationships/hyperlink" Target="http://doc.dnr-online.ru/wp-content/uploads/2017/01/Postanov_N13_48_17122016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svobode-veroispovedaniya-i-religioznyh-obedineniyah-prinyat-postanovleniem-narodnogo-soveta-24-06-2016g-razmeshhen-19-07-2016g/" TargetMode="External"/><Relationship Id="rId14" Type="http://schemas.openxmlformats.org/officeDocument/2006/relationships/hyperlink" Target="https://dnr-online.ru/download/o-svobode-veroispovedaniya-i-religioznyh-obedineniyah-prinyat-postanovleniem-narodnogo-soveta-24-06-2016g-razmeshhen-19-07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5358</Words>
  <Characters>30547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2019-08-15T09:51:00Z</dcterms:created>
  <dcterms:modified xsi:type="dcterms:W3CDTF">2019-08-15T10:07:00Z</dcterms:modified>
</cp:coreProperties>
</file>