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EF6" w:rsidRPr="002F4EF6" w:rsidRDefault="002F4EF6" w:rsidP="00FA085B">
      <w:pPr>
        <w:pStyle w:val="10"/>
        <w:keepNext/>
        <w:keepLines/>
        <w:shd w:val="clear" w:color="auto" w:fill="auto"/>
        <w:spacing w:after="0" w:line="276" w:lineRule="auto"/>
        <w:ind w:right="140"/>
        <w:jc w:val="left"/>
        <w:rPr>
          <w:rStyle w:val="11"/>
          <w:b/>
          <w:bCs/>
          <w:sz w:val="16"/>
          <w:szCs w:val="16"/>
        </w:rPr>
      </w:pPr>
      <w:bookmarkStart w:id="0" w:name="bookmark0"/>
    </w:p>
    <w:p w:rsidR="00FA085B" w:rsidRDefault="00FA085B" w:rsidP="002F4EF6">
      <w:pPr>
        <w:pStyle w:val="10"/>
        <w:keepNext/>
        <w:keepLines/>
        <w:shd w:val="clear" w:color="auto" w:fill="auto"/>
        <w:spacing w:after="0" w:line="276" w:lineRule="auto"/>
        <w:ind w:right="140"/>
        <w:rPr>
          <w:rStyle w:val="11"/>
          <w:b/>
          <w:bCs/>
        </w:rPr>
      </w:pPr>
      <w:r>
        <w:rPr>
          <w:noProof/>
          <w:lang w:bidi="ar-SA"/>
        </w:rPr>
        <w:drawing>
          <wp:inline distT="0" distB="0" distL="0" distR="0" wp14:anchorId="160DB040" wp14:editId="1E8DA16B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4A5013" w:rsidRDefault="00D825FC" w:rsidP="002F4EF6">
      <w:pPr>
        <w:pStyle w:val="10"/>
        <w:keepNext/>
        <w:keepLines/>
        <w:shd w:val="clear" w:color="auto" w:fill="auto"/>
        <w:spacing w:after="0" w:line="276" w:lineRule="auto"/>
        <w:ind w:right="14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4A5013" w:rsidRDefault="00D825FC" w:rsidP="002F4EF6">
      <w:pPr>
        <w:pStyle w:val="10"/>
        <w:keepNext/>
        <w:keepLines/>
        <w:shd w:val="clear" w:color="auto" w:fill="auto"/>
        <w:spacing w:after="0" w:line="276" w:lineRule="auto"/>
        <w:ind w:right="140"/>
        <w:rPr>
          <w:rStyle w:val="11"/>
          <w:b/>
          <w:bCs/>
        </w:rPr>
      </w:pPr>
      <w:bookmarkStart w:id="2" w:name="bookmark1"/>
      <w:r>
        <w:rPr>
          <w:rStyle w:val="11"/>
          <w:b/>
          <w:bCs/>
        </w:rPr>
        <w:t>СОВЕТ МИНИСТРОВ</w:t>
      </w:r>
      <w:bookmarkEnd w:id="2"/>
    </w:p>
    <w:p w:rsidR="002F4EF6" w:rsidRDefault="002F4EF6" w:rsidP="002F4EF6">
      <w:pPr>
        <w:pStyle w:val="10"/>
        <w:keepNext/>
        <w:keepLines/>
        <w:shd w:val="clear" w:color="auto" w:fill="auto"/>
        <w:spacing w:after="0" w:line="276" w:lineRule="auto"/>
        <w:ind w:right="140"/>
      </w:pPr>
    </w:p>
    <w:p w:rsidR="004A5013" w:rsidRDefault="00D825FC" w:rsidP="002F4EF6">
      <w:pPr>
        <w:pStyle w:val="20"/>
        <w:keepNext/>
        <w:keepLines/>
        <w:shd w:val="clear" w:color="auto" w:fill="auto"/>
        <w:spacing w:before="0" w:after="0" w:line="276" w:lineRule="auto"/>
        <w:ind w:right="14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2F4EF6" w:rsidRPr="003C0C58" w:rsidRDefault="002F4EF6" w:rsidP="002F4EF6">
      <w:pPr>
        <w:pStyle w:val="20"/>
        <w:keepNext/>
        <w:keepLines/>
        <w:shd w:val="clear" w:color="auto" w:fill="auto"/>
        <w:spacing w:before="0" w:after="0" w:line="276" w:lineRule="auto"/>
        <w:ind w:right="140"/>
        <w:rPr>
          <w:sz w:val="16"/>
          <w:szCs w:val="16"/>
        </w:rPr>
      </w:pPr>
    </w:p>
    <w:p w:rsidR="004A5013" w:rsidRDefault="00D825FC" w:rsidP="002F4EF6">
      <w:pPr>
        <w:pStyle w:val="30"/>
        <w:shd w:val="clear" w:color="auto" w:fill="auto"/>
        <w:spacing w:before="0" w:after="0" w:line="276" w:lineRule="auto"/>
        <w:ind w:right="140"/>
        <w:rPr>
          <w:rStyle w:val="31"/>
          <w:b/>
          <w:bCs/>
        </w:rPr>
      </w:pPr>
      <w:r>
        <w:rPr>
          <w:rStyle w:val="31"/>
          <w:b/>
          <w:bCs/>
        </w:rPr>
        <w:t>от 06 ноября 2017 г. № 14-52</w:t>
      </w:r>
    </w:p>
    <w:p w:rsidR="002F4EF6" w:rsidRDefault="002F4EF6" w:rsidP="002F4EF6">
      <w:pPr>
        <w:pStyle w:val="30"/>
        <w:shd w:val="clear" w:color="auto" w:fill="auto"/>
        <w:spacing w:before="0" w:after="0" w:line="276" w:lineRule="auto"/>
        <w:ind w:right="140"/>
        <w:rPr>
          <w:rStyle w:val="31"/>
          <w:b/>
          <w:bCs/>
        </w:rPr>
      </w:pPr>
    </w:p>
    <w:p w:rsidR="002F4EF6" w:rsidRDefault="002F4EF6" w:rsidP="002F4EF6">
      <w:pPr>
        <w:pStyle w:val="30"/>
        <w:shd w:val="clear" w:color="auto" w:fill="auto"/>
        <w:spacing w:before="0" w:after="0" w:line="276" w:lineRule="auto"/>
        <w:ind w:right="140"/>
      </w:pPr>
    </w:p>
    <w:p w:rsidR="004A5013" w:rsidRDefault="00D825FC" w:rsidP="002F4EF6">
      <w:pPr>
        <w:pStyle w:val="30"/>
        <w:shd w:val="clear" w:color="auto" w:fill="auto"/>
        <w:spacing w:before="0" w:after="0" w:line="276" w:lineRule="auto"/>
        <w:ind w:right="140"/>
      </w:pPr>
      <w:r>
        <w:rPr>
          <w:rStyle w:val="31"/>
          <w:b/>
          <w:bCs/>
        </w:rPr>
        <w:t>Об утверждении Порядка действий в случае обнаружения</w:t>
      </w:r>
    </w:p>
    <w:p w:rsidR="004A5013" w:rsidRDefault="00D825FC" w:rsidP="002F4EF6">
      <w:pPr>
        <w:pStyle w:val="30"/>
        <w:shd w:val="clear" w:color="auto" w:fill="auto"/>
        <w:spacing w:before="0" w:after="0" w:line="276" w:lineRule="auto"/>
        <w:ind w:right="140"/>
        <w:rPr>
          <w:rStyle w:val="31"/>
          <w:b/>
          <w:bCs/>
        </w:rPr>
      </w:pPr>
      <w:r>
        <w:rPr>
          <w:rStyle w:val="31"/>
          <w:b/>
          <w:bCs/>
        </w:rPr>
        <w:t>радиоактивных материалов в незаконном обращении</w:t>
      </w:r>
    </w:p>
    <w:p w:rsidR="002F4EF6" w:rsidRDefault="002F4EF6" w:rsidP="002F4EF6">
      <w:pPr>
        <w:pStyle w:val="30"/>
        <w:shd w:val="clear" w:color="auto" w:fill="auto"/>
        <w:spacing w:before="0" w:after="0" w:line="276" w:lineRule="auto"/>
        <w:ind w:right="140"/>
        <w:rPr>
          <w:rStyle w:val="31"/>
          <w:b/>
          <w:bCs/>
        </w:rPr>
      </w:pPr>
    </w:p>
    <w:p w:rsidR="002F4EF6" w:rsidRDefault="002F4EF6" w:rsidP="002F4EF6">
      <w:pPr>
        <w:pStyle w:val="30"/>
        <w:shd w:val="clear" w:color="auto" w:fill="auto"/>
        <w:spacing w:before="0" w:after="0" w:line="276" w:lineRule="auto"/>
        <w:ind w:right="140"/>
      </w:pPr>
    </w:p>
    <w:p w:rsidR="004A5013" w:rsidRDefault="00D825FC" w:rsidP="002F4EF6">
      <w:pPr>
        <w:pStyle w:val="23"/>
        <w:shd w:val="clear" w:color="auto" w:fill="auto"/>
        <w:spacing w:before="0" w:after="0" w:line="276" w:lineRule="auto"/>
        <w:ind w:left="180" w:firstLine="700"/>
        <w:rPr>
          <w:rStyle w:val="24"/>
        </w:rPr>
      </w:pPr>
      <w:r>
        <w:rPr>
          <w:rStyle w:val="24"/>
        </w:rPr>
        <w:t xml:space="preserve">С целью </w:t>
      </w:r>
      <w:r>
        <w:rPr>
          <w:rStyle w:val="24"/>
        </w:rPr>
        <w:t>определения порядка действий в случае обнаружения радиоактивных материалов в незаконном обращении, в соответствии со статьей 11 Закона Донецкой Народной Республики «О защите населения и территорий от чрезвычайных ситуаций природного и техногенного характер</w:t>
      </w:r>
      <w:r>
        <w:rPr>
          <w:rStyle w:val="24"/>
        </w:rPr>
        <w:t>а» Совет Министров Донецкой Народной Республики</w:t>
      </w:r>
    </w:p>
    <w:p w:rsidR="002F4EF6" w:rsidRDefault="002F4EF6" w:rsidP="002F4EF6">
      <w:pPr>
        <w:pStyle w:val="23"/>
        <w:shd w:val="clear" w:color="auto" w:fill="auto"/>
        <w:spacing w:before="0" w:after="0" w:line="276" w:lineRule="auto"/>
        <w:ind w:left="180" w:firstLine="700"/>
      </w:pPr>
    </w:p>
    <w:p w:rsidR="004A5013" w:rsidRDefault="00D825FC" w:rsidP="002F4EF6">
      <w:pPr>
        <w:pStyle w:val="30"/>
        <w:shd w:val="clear" w:color="auto" w:fill="auto"/>
        <w:spacing w:before="0" w:after="0" w:line="276" w:lineRule="auto"/>
        <w:ind w:left="180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2F4EF6" w:rsidRDefault="002F4EF6" w:rsidP="002F4EF6">
      <w:pPr>
        <w:pStyle w:val="30"/>
        <w:shd w:val="clear" w:color="auto" w:fill="auto"/>
        <w:spacing w:before="0" w:after="0" w:line="276" w:lineRule="auto"/>
        <w:ind w:left="180"/>
        <w:jc w:val="left"/>
      </w:pPr>
    </w:p>
    <w:p w:rsidR="004A5013" w:rsidRDefault="00D825FC" w:rsidP="00BF2733">
      <w:pPr>
        <w:pStyle w:val="23"/>
        <w:numPr>
          <w:ilvl w:val="0"/>
          <w:numId w:val="1"/>
        </w:numPr>
        <w:shd w:val="clear" w:color="auto" w:fill="auto"/>
        <w:tabs>
          <w:tab w:val="left" w:pos="1298"/>
        </w:tabs>
        <w:spacing w:before="120" w:after="0" w:line="276" w:lineRule="auto"/>
        <w:ind w:left="180" w:firstLine="700"/>
      </w:pPr>
      <w:r>
        <w:rPr>
          <w:rStyle w:val="24"/>
        </w:rPr>
        <w:t>Утвердить Порядок действий в случае обнаружения радиоактивных материалов в незаконном обращении (прилагается).</w:t>
      </w:r>
    </w:p>
    <w:p w:rsidR="004A5013" w:rsidRDefault="00D825FC" w:rsidP="00BF2733">
      <w:pPr>
        <w:pStyle w:val="a5"/>
        <w:numPr>
          <w:ilvl w:val="0"/>
          <w:numId w:val="1"/>
        </w:numPr>
        <w:shd w:val="clear" w:color="auto" w:fill="auto"/>
        <w:spacing w:before="120" w:line="276" w:lineRule="auto"/>
        <w:ind w:left="180" w:firstLine="700"/>
        <w:jc w:val="both"/>
        <w:rPr>
          <w:rStyle w:val="a6"/>
        </w:rPr>
      </w:pPr>
      <w:r>
        <w:rPr>
          <w:rStyle w:val="a6"/>
        </w:rPr>
        <w:t>Настоящее Постановление вступает в силу со дня его официального опубликования.</w:t>
      </w:r>
    </w:p>
    <w:p w:rsidR="00BF2733" w:rsidRDefault="00BF2733" w:rsidP="00BF2733">
      <w:pPr>
        <w:pStyle w:val="a5"/>
        <w:shd w:val="clear" w:color="auto" w:fill="auto"/>
        <w:spacing w:before="120" w:line="276" w:lineRule="auto"/>
        <w:jc w:val="both"/>
        <w:rPr>
          <w:rStyle w:val="a6"/>
        </w:rPr>
      </w:pPr>
    </w:p>
    <w:p w:rsidR="002F4EF6" w:rsidRDefault="002F4EF6" w:rsidP="002F4EF6">
      <w:pPr>
        <w:pStyle w:val="a5"/>
        <w:shd w:val="clear" w:color="auto" w:fill="auto"/>
        <w:spacing w:line="276" w:lineRule="auto"/>
        <w:jc w:val="both"/>
      </w:pPr>
    </w:p>
    <w:p w:rsidR="002F4EF6" w:rsidRDefault="002F4EF6" w:rsidP="00BF2733">
      <w:pPr>
        <w:pStyle w:val="30"/>
        <w:shd w:val="clear" w:color="auto" w:fill="auto"/>
        <w:spacing w:before="0" w:after="0" w:line="276" w:lineRule="auto"/>
        <w:jc w:val="left"/>
        <w:rPr>
          <w:rStyle w:val="27"/>
          <w:b/>
          <w:bCs/>
        </w:rPr>
      </w:pPr>
      <w:r>
        <w:rPr>
          <w:rStyle w:val="27"/>
          <w:b/>
          <w:bCs/>
        </w:rPr>
        <w:t>Председатель</w:t>
      </w:r>
    </w:p>
    <w:p w:rsidR="002F4EF6" w:rsidRDefault="00D825FC" w:rsidP="00BF2733">
      <w:pPr>
        <w:pStyle w:val="30"/>
        <w:shd w:val="clear" w:color="auto" w:fill="auto"/>
        <w:spacing w:before="0" w:after="0" w:line="276" w:lineRule="auto"/>
        <w:jc w:val="left"/>
      </w:pPr>
      <w:r>
        <w:rPr>
          <w:rStyle w:val="27"/>
          <w:b/>
          <w:bCs/>
        </w:rPr>
        <w:t>Совета Министров</w:t>
      </w:r>
      <w:r w:rsidR="002F4EF6">
        <w:rPr>
          <w:rStyle w:val="27"/>
          <w:b/>
          <w:bCs/>
        </w:rPr>
        <w:t xml:space="preserve">                                                                       </w:t>
      </w:r>
      <w:r w:rsidR="002F4EF6">
        <w:rPr>
          <w:rStyle w:val="3Exact0"/>
          <w:b/>
          <w:bCs/>
        </w:rPr>
        <w:t>А. В. Захарченко</w:t>
      </w:r>
    </w:p>
    <w:p w:rsidR="004A5013" w:rsidRDefault="004A5013" w:rsidP="00BF2733">
      <w:pPr>
        <w:pStyle w:val="26"/>
        <w:shd w:val="clear" w:color="auto" w:fill="auto"/>
        <w:spacing w:line="276" w:lineRule="auto"/>
        <w:ind w:left="180" w:right="4860"/>
        <w:rPr>
          <w:rStyle w:val="27"/>
          <w:b/>
          <w:bCs/>
        </w:rPr>
      </w:pPr>
    </w:p>
    <w:p w:rsidR="002F4EF6" w:rsidRDefault="002F4EF6" w:rsidP="002F4EF6">
      <w:pPr>
        <w:pStyle w:val="26"/>
        <w:shd w:val="clear" w:color="auto" w:fill="auto"/>
        <w:spacing w:line="276" w:lineRule="auto"/>
        <w:ind w:left="180" w:right="4860"/>
        <w:rPr>
          <w:rStyle w:val="27"/>
          <w:b/>
          <w:bCs/>
        </w:rPr>
      </w:pPr>
    </w:p>
    <w:p w:rsidR="00BF2733" w:rsidRDefault="00BF2733" w:rsidP="002F4EF6">
      <w:pPr>
        <w:pStyle w:val="26"/>
        <w:shd w:val="clear" w:color="auto" w:fill="auto"/>
        <w:spacing w:line="276" w:lineRule="auto"/>
        <w:ind w:left="180" w:right="4860"/>
        <w:rPr>
          <w:rStyle w:val="27"/>
          <w:b/>
          <w:bCs/>
        </w:rPr>
      </w:pPr>
    </w:p>
    <w:p w:rsidR="00BF2733" w:rsidRDefault="00BF2733" w:rsidP="002F4EF6">
      <w:pPr>
        <w:pStyle w:val="26"/>
        <w:shd w:val="clear" w:color="auto" w:fill="auto"/>
        <w:spacing w:line="276" w:lineRule="auto"/>
        <w:ind w:left="180" w:right="4860"/>
        <w:rPr>
          <w:rStyle w:val="27"/>
          <w:b/>
          <w:bCs/>
        </w:rPr>
      </w:pPr>
    </w:p>
    <w:p w:rsidR="00BF2733" w:rsidRDefault="00BF2733" w:rsidP="002F4EF6">
      <w:pPr>
        <w:pStyle w:val="26"/>
        <w:shd w:val="clear" w:color="auto" w:fill="auto"/>
        <w:spacing w:line="276" w:lineRule="auto"/>
        <w:ind w:left="180" w:right="4860"/>
        <w:rPr>
          <w:rStyle w:val="27"/>
          <w:b/>
          <w:bCs/>
        </w:rPr>
      </w:pPr>
    </w:p>
    <w:p w:rsidR="004A5013" w:rsidRDefault="00D825FC" w:rsidP="002F4EF6">
      <w:pPr>
        <w:pStyle w:val="23"/>
        <w:shd w:val="clear" w:color="auto" w:fill="auto"/>
        <w:spacing w:before="0" w:after="0" w:line="276" w:lineRule="auto"/>
        <w:ind w:left="5280"/>
        <w:jc w:val="left"/>
      </w:pPr>
      <w:r>
        <w:lastRenderedPageBreak/>
        <w:t>УТВЕРЖДЕН</w:t>
      </w:r>
    </w:p>
    <w:p w:rsidR="004A5013" w:rsidRDefault="00D825FC" w:rsidP="002F4EF6">
      <w:pPr>
        <w:pStyle w:val="23"/>
        <w:shd w:val="clear" w:color="auto" w:fill="auto"/>
        <w:spacing w:before="0" w:after="0" w:line="276" w:lineRule="auto"/>
        <w:ind w:left="5280"/>
        <w:jc w:val="left"/>
      </w:pPr>
      <w:r>
        <w:t>Постановлением Совета Министров Донецкой Народной Республики</w:t>
      </w:r>
    </w:p>
    <w:p w:rsidR="004A5013" w:rsidRDefault="00D825FC" w:rsidP="002F4EF6">
      <w:pPr>
        <w:pStyle w:val="23"/>
        <w:shd w:val="clear" w:color="auto" w:fill="auto"/>
        <w:spacing w:before="0" w:after="0" w:line="276" w:lineRule="auto"/>
        <w:ind w:left="5280"/>
        <w:jc w:val="left"/>
      </w:pPr>
      <w:r>
        <w:t>от 06 ноября 2017 г. № 14-52</w:t>
      </w:r>
    </w:p>
    <w:p w:rsidR="00BF2733" w:rsidRDefault="00BF2733" w:rsidP="002F4EF6">
      <w:pPr>
        <w:pStyle w:val="33"/>
        <w:keepNext/>
        <w:keepLines/>
        <w:shd w:val="clear" w:color="auto" w:fill="auto"/>
        <w:spacing w:before="0" w:line="276" w:lineRule="auto"/>
        <w:ind w:firstLine="0"/>
      </w:pPr>
      <w:bookmarkStart w:id="3" w:name="bookmark2"/>
    </w:p>
    <w:p w:rsidR="004A5013" w:rsidRDefault="00D825FC" w:rsidP="002F4EF6">
      <w:pPr>
        <w:pStyle w:val="33"/>
        <w:keepNext/>
        <w:keepLines/>
        <w:shd w:val="clear" w:color="auto" w:fill="auto"/>
        <w:spacing w:before="0" w:line="276" w:lineRule="auto"/>
        <w:ind w:firstLine="0"/>
      </w:pPr>
      <w:r>
        <w:t>ПОРЯДОК</w:t>
      </w:r>
      <w:bookmarkEnd w:id="3"/>
    </w:p>
    <w:p w:rsidR="004A5013" w:rsidRDefault="00D825FC" w:rsidP="002F4EF6">
      <w:pPr>
        <w:pStyle w:val="30"/>
        <w:shd w:val="clear" w:color="auto" w:fill="auto"/>
        <w:spacing w:before="0" w:after="0" w:line="276" w:lineRule="auto"/>
      </w:pPr>
      <w:r>
        <w:t>действий в случае обнаружения радиоактивных материалов</w:t>
      </w:r>
    </w:p>
    <w:p w:rsidR="004A5013" w:rsidRDefault="00D825FC" w:rsidP="002F4EF6">
      <w:pPr>
        <w:pStyle w:val="33"/>
        <w:keepNext/>
        <w:keepLines/>
        <w:shd w:val="clear" w:color="auto" w:fill="auto"/>
        <w:spacing w:before="0" w:line="276" w:lineRule="auto"/>
        <w:ind w:firstLine="0"/>
      </w:pPr>
      <w:bookmarkStart w:id="4" w:name="bookmark3"/>
      <w:r>
        <w:t xml:space="preserve">в незаконном </w:t>
      </w:r>
      <w:r>
        <w:t>обращении</w:t>
      </w:r>
      <w:bookmarkEnd w:id="4"/>
    </w:p>
    <w:p w:rsidR="00BF2733" w:rsidRDefault="00BF2733" w:rsidP="002F4EF6">
      <w:pPr>
        <w:pStyle w:val="33"/>
        <w:keepNext/>
        <w:keepLines/>
        <w:shd w:val="clear" w:color="auto" w:fill="auto"/>
        <w:spacing w:before="0" w:line="276" w:lineRule="auto"/>
        <w:ind w:firstLine="0"/>
      </w:pPr>
    </w:p>
    <w:p w:rsidR="004A5013" w:rsidRDefault="00D825FC" w:rsidP="00BF2733">
      <w:pPr>
        <w:pStyle w:val="33"/>
        <w:keepNext/>
        <w:keepLines/>
        <w:numPr>
          <w:ilvl w:val="0"/>
          <w:numId w:val="8"/>
        </w:numPr>
        <w:shd w:val="clear" w:color="auto" w:fill="auto"/>
        <w:spacing w:before="0" w:line="276" w:lineRule="auto"/>
      </w:pPr>
      <w:bookmarkStart w:id="5" w:name="bookmark4"/>
      <w:r>
        <w:t>Общие положения</w:t>
      </w:r>
      <w:bookmarkEnd w:id="5"/>
    </w:p>
    <w:p w:rsidR="00BF2733" w:rsidRDefault="00BF2733" w:rsidP="00BF2733">
      <w:pPr>
        <w:pStyle w:val="33"/>
        <w:keepNext/>
        <w:keepLines/>
        <w:shd w:val="clear" w:color="auto" w:fill="auto"/>
        <w:spacing w:before="0" w:line="276" w:lineRule="auto"/>
        <w:ind w:firstLine="0"/>
      </w:pPr>
    </w:p>
    <w:p w:rsidR="004A5013" w:rsidRDefault="00D825FC" w:rsidP="002F4EF6">
      <w:pPr>
        <w:pStyle w:val="23"/>
        <w:numPr>
          <w:ilvl w:val="1"/>
          <w:numId w:val="2"/>
        </w:numPr>
        <w:shd w:val="clear" w:color="auto" w:fill="auto"/>
        <w:tabs>
          <w:tab w:val="left" w:pos="1210"/>
        </w:tabs>
        <w:spacing w:before="0" w:after="0" w:line="276" w:lineRule="auto"/>
        <w:ind w:firstLine="760"/>
      </w:pPr>
      <w:r>
        <w:t>Порядок действий в случае обнаружения радиоактивн</w:t>
      </w:r>
      <w:r w:rsidR="00415F9C">
        <w:t>ых материалов в незаконном обращ</w:t>
      </w:r>
      <w:r>
        <w:t>ении (далее - Порядок) определяет механизм действий во время обнаружения радиоактивных материалов в незаконном обращении, а также определяет компл</w:t>
      </w:r>
      <w:r>
        <w:t>екс мероприятий, направленных на недопущение причинения вреда здоровью населения и окружающей среде в результате радиационного влияния или минимизацию его последствий.</w:t>
      </w:r>
    </w:p>
    <w:p w:rsidR="004A5013" w:rsidRDefault="00D825FC" w:rsidP="002F4EF6">
      <w:pPr>
        <w:pStyle w:val="23"/>
        <w:numPr>
          <w:ilvl w:val="1"/>
          <w:numId w:val="2"/>
        </w:numPr>
        <w:shd w:val="clear" w:color="auto" w:fill="auto"/>
        <w:tabs>
          <w:tab w:val="left" w:pos="1230"/>
        </w:tabs>
        <w:spacing w:before="0" w:after="0" w:line="276" w:lineRule="auto"/>
        <w:ind w:firstLine="760"/>
      </w:pPr>
      <w:r>
        <w:t>Понятия, используемые в настоящем Порядке, употребляются в следующем значении:</w:t>
      </w:r>
    </w:p>
    <w:p w:rsidR="004A5013" w:rsidRDefault="00D825FC" w:rsidP="002F4EF6">
      <w:pPr>
        <w:pStyle w:val="23"/>
        <w:shd w:val="clear" w:color="auto" w:fill="auto"/>
        <w:spacing w:before="0" w:after="0" w:line="276" w:lineRule="auto"/>
        <w:ind w:firstLine="760"/>
      </w:pPr>
      <w:r>
        <w:t>контролируемая зона - территория, доступ к которой ограничивается во время выполнения мероприятий по реагированию на выявление радиоактивных материалов в незаконном обращении и за пределами которой уровень мощности дозы гамма-излучения не превышает трёхкра</w:t>
      </w:r>
      <w:r>
        <w:t xml:space="preserve">тную величину мощности дозы природного радиационного </w:t>
      </w:r>
      <w:proofErr w:type="gramStart"/>
      <w:r>
        <w:t>гамма-фона</w:t>
      </w:r>
      <w:proofErr w:type="gramEnd"/>
      <w:r>
        <w:t>;</w:t>
      </w:r>
    </w:p>
    <w:p w:rsidR="004A5013" w:rsidRDefault="00D825FC" w:rsidP="002F4EF6">
      <w:pPr>
        <w:pStyle w:val="23"/>
        <w:shd w:val="clear" w:color="auto" w:fill="auto"/>
        <w:spacing w:before="0" w:after="0" w:line="276" w:lineRule="auto"/>
        <w:ind w:firstLine="760"/>
      </w:pPr>
      <w:r>
        <w:t xml:space="preserve">незаконное обращение радиоактивных материалов - пребывание ядерных материалов, радиоактивных отходов, радиоактивных веществ и </w:t>
      </w:r>
      <w:proofErr w:type="spellStart"/>
      <w:r>
        <w:t>радионуклидных</w:t>
      </w:r>
      <w:proofErr w:type="spellEnd"/>
      <w:r>
        <w:t xml:space="preserve"> источников ионизирующего излучения вне государстве</w:t>
      </w:r>
      <w:r>
        <w:t>нного учёта и контроля радиоактивных веществ и радиоактивных отходов, а также приобретение, хранение, использование, передача, видоизменение, уничтожение, перевозка и захоронение указанных источников без соблюдения требований, установленных законодательств</w:t>
      </w:r>
      <w:r>
        <w:t>ом;</w:t>
      </w:r>
    </w:p>
    <w:p w:rsidR="004A5013" w:rsidRDefault="00D825FC" w:rsidP="002F4EF6">
      <w:pPr>
        <w:pStyle w:val="23"/>
        <w:shd w:val="clear" w:color="auto" w:fill="auto"/>
        <w:spacing w:before="0" w:after="0" w:line="276" w:lineRule="auto"/>
        <w:ind w:firstLine="760"/>
      </w:pPr>
      <w:r>
        <w:t>подозреваемый материал/объект - физический объект, который имеет внешние признаки (предупреждающие надписи о радиационной опасности, маркировка, специальные знаки и др.) и/или физические характеристики радиоактивного материала;</w:t>
      </w:r>
    </w:p>
    <w:p w:rsidR="004A5013" w:rsidRDefault="00D825FC" w:rsidP="002F4EF6">
      <w:pPr>
        <w:pStyle w:val="23"/>
        <w:shd w:val="clear" w:color="auto" w:fill="auto"/>
        <w:spacing w:before="0" w:after="0" w:line="276" w:lineRule="auto"/>
        <w:ind w:firstLine="760"/>
      </w:pPr>
      <w:r>
        <w:t>радиоактивный материал -</w:t>
      </w:r>
      <w:r>
        <w:t xml:space="preserve"> ядерные материалы, радиоактивные отходы, радиоактивные вещества и </w:t>
      </w:r>
      <w:proofErr w:type="spellStart"/>
      <w:r>
        <w:t>радионуклидные</w:t>
      </w:r>
      <w:proofErr w:type="spellEnd"/>
      <w:r>
        <w:t xml:space="preserve"> источники ионизирующего излучения;</w:t>
      </w:r>
    </w:p>
    <w:p w:rsidR="004A5013" w:rsidRDefault="00D825FC" w:rsidP="002F4EF6">
      <w:pPr>
        <w:pStyle w:val="23"/>
        <w:shd w:val="clear" w:color="auto" w:fill="auto"/>
        <w:spacing w:before="0" w:after="0" w:line="276" w:lineRule="auto"/>
        <w:ind w:firstLine="760"/>
      </w:pPr>
      <w:r>
        <w:t>характеристики подозреваемого материала/объекта - внешний вид (наличие предупреждающих надписей, знаков радиационной о</w:t>
      </w:r>
      <w:r>
        <w:t xml:space="preserve">пасности), </w:t>
      </w:r>
      <w:r>
        <w:lastRenderedPageBreak/>
        <w:t xml:space="preserve">физические и химические характеристики, на основании которых можно </w:t>
      </w:r>
      <w:r>
        <w:t xml:space="preserve">делать выводы о его природе, свойствах, </w:t>
      </w:r>
      <w:proofErr w:type="spellStart"/>
      <w:r>
        <w:t>радионуклидном</w:t>
      </w:r>
      <w:proofErr w:type="spellEnd"/>
      <w:r>
        <w:t xml:space="preserve"> и химическом составе, а также о возможном назначении, происхождении и др.</w:t>
      </w:r>
    </w:p>
    <w:p w:rsidR="00BF2733" w:rsidRDefault="00BF2733" w:rsidP="00BF2733">
      <w:pPr>
        <w:pStyle w:val="23"/>
        <w:shd w:val="clear" w:color="auto" w:fill="auto"/>
        <w:spacing w:before="0" w:after="0" w:line="276" w:lineRule="auto"/>
        <w:ind w:firstLine="760"/>
        <w:jc w:val="center"/>
      </w:pPr>
    </w:p>
    <w:p w:rsidR="004A5013" w:rsidRDefault="00BF2733" w:rsidP="00BF2733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6" w:lineRule="auto"/>
        <w:ind w:right="61" w:firstLine="0"/>
      </w:pPr>
      <w:bookmarkStart w:id="6" w:name="bookmark5"/>
      <w:r>
        <w:t xml:space="preserve">Мероприятия на месте </w:t>
      </w:r>
      <w:r w:rsidR="00D825FC">
        <w:t>обнаружения</w:t>
      </w:r>
      <w:bookmarkEnd w:id="6"/>
    </w:p>
    <w:p w:rsidR="004A5013" w:rsidRDefault="00D825FC" w:rsidP="00BF2733">
      <w:pPr>
        <w:pStyle w:val="33"/>
        <w:keepNext/>
        <w:keepLines/>
        <w:shd w:val="clear" w:color="auto" w:fill="auto"/>
        <w:tabs>
          <w:tab w:val="left" w:pos="2749"/>
        </w:tabs>
        <w:spacing w:before="0" w:line="276" w:lineRule="auto"/>
        <w:ind w:right="61" w:firstLine="760"/>
      </w:pPr>
      <w:r>
        <w:t>подозреваемого</w:t>
      </w:r>
      <w:r>
        <w:t xml:space="preserve"> материала/объекта</w:t>
      </w:r>
    </w:p>
    <w:p w:rsidR="00BF2733" w:rsidRDefault="00BF2733" w:rsidP="00BF2733">
      <w:pPr>
        <w:pStyle w:val="33"/>
        <w:keepNext/>
        <w:keepLines/>
        <w:shd w:val="clear" w:color="auto" w:fill="auto"/>
        <w:tabs>
          <w:tab w:val="left" w:pos="2749"/>
        </w:tabs>
        <w:spacing w:before="0" w:line="276" w:lineRule="auto"/>
        <w:ind w:right="61" w:firstLine="760"/>
      </w:pPr>
    </w:p>
    <w:p w:rsidR="004A5013" w:rsidRDefault="00D825FC" w:rsidP="002F4EF6">
      <w:pPr>
        <w:pStyle w:val="23"/>
        <w:numPr>
          <w:ilvl w:val="0"/>
          <w:numId w:val="4"/>
        </w:numPr>
        <w:shd w:val="clear" w:color="auto" w:fill="auto"/>
        <w:tabs>
          <w:tab w:val="left" w:pos="1226"/>
        </w:tabs>
        <w:spacing w:before="0" w:after="0" w:line="276" w:lineRule="auto"/>
        <w:ind w:firstLine="760"/>
      </w:pPr>
      <w:r>
        <w:t>В случае обнаружения подозреваемого материала/объекта мероприятия по его первичному обследованию и установлению границ контролируемой зоны выполняют:</w:t>
      </w:r>
    </w:p>
    <w:p w:rsidR="004A5013" w:rsidRDefault="00D825FC" w:rsidP="002F4EF6">
      <w:pPr>
        <w:pStyle w:val="23"/>
        <w:shd w:val="clear" w:color="auto" w:fill="auto"/>
        <w:spacing w:before="0" w:after="0" w:line="276" w:lineRule="auto"/>
        <w:ind w:firstLine="760"/>
      </w:pPr>
      <w:r>
        <w:t xml:space="preserve">администрация города (района), если информация получена от физических или юридических </w:t>
      </w:r>
      <w:r>
        <w:t>лиц, которые не являются органами дознания или предварительного следствия;</w:t>
      </w:r>
    </w:p>
    <w:p w:rsidR="004A5013" w:rsidRDefault="00D825FC" w:rsidP="002F4EF6">
      <w:pPr>
        <w:pStyle w:val="23"/>
        <w:shd w:val="clear" w:color="auto" w:fill="auto"/>
        <w:spacing w:before="0" w:after="0" w:line="276" w:lineRule="auto"/>
        <w:ind w:firstLine="760"/>
      </w:pPr>
      <w:r>
        <w:t>Министерство доходов и сборов Донецкой Народной Республики (далее - МДС ДНР), если подозреваемый материал обнаружен в результате оперативно</w:t>
      </w:r>
      <w:r w:rsidR="00BF2733">
        <w:t>-</w:t>
      </w:r>
      <w:r>
        <w:t>служебной деятельности сотрудниками данног</w:t>
      </w:r>
      <w:r>
        <w:t>о органа или во время проведения таможенного контроля;</w:t>
      </w:r>
    </w:p>
    <w:p w:rsidR="004A5013" w:rsidRDefault="00D825FC" w:rsidP="002F4EF6">
      <w:pPr>
        <w:pStyle w:val="23"/>
        <w:shd w:val="clear" w:color="auto" w:fill="auto"/>
        <w:spacing w:before="0" w:after="0" w:line="276" w:lineRule="auto"/>
        <w:ind w:firstLine="760"/>
      </w:pPr>
      <w:r>
        <w:t>Министерство внутренних дел Донецкой Народной Республики (далее - МВД ДНР), если подозреваемый материал обнаружен в результате оперативн</w:t>
      </w:r>
      <w:proofErr w:type="gramStart"/>
      <w:r>
        <w:t>о-</w:t>
      </w:r>
      <w:proofErr w:type="gramEnd"/>
      <w:r>
        <w:t xml:space="preserve"> розыскных действий данного органа.</w:t>
      </w:r>
    </w:p>
    <w:p w:rsidR="004A5013" w:rsidRDefault="00D825FC" w:rsidP="002F4EF6">
      <w:pPr>
        <w:pStyle w:val="23"/>
        <w:shd w:val="clear" w:color="auto" w:fill="auto"/>
        <w:spacing w:before="0" w:after="0" w:line="276" w:lineRule="auto"/>
        <w:ind w:firstLine="760"/>
      </w:pPr>
      <w:r>
        <w:t>Министерство государственно</w:t>
      </w:r>
      <w:r>
        <w:t xml:space="preserve">й безопасности Донецкой Народной Республики (далее - МТБ ДНР), если подозреваемый материал обнаружен в результате оперативно-служебной деятельности сотрудниками данного органа или </w:t>
      </w:r>
      <w:proofErr w:type="gramStart"/>
      <w:r>
        <w:t>при</w:t>
      </w:r>
      <w:proofErr w:type="gramEnd"/>
      <w:r>
        <w:t xml:space="preserve"> задержания лиц или транспортных средств, которые пытались незаконно пере</w:t>
      </w:r>
      <w:r>
        <w:t>сечь государственную границу вне пунктов пропуска через государственную границу Донецкой Народной Республики.</w:t>
      </w:r>
    </w:p>
    <w:p w:rsidR="004A5013" w:rsidRDefault="00D825FC" w:rsidP="002F4EF6">
      <w:pPr>
        <w:pStyle w:val="23"/>
        <w:numPr>
          <w:ilvl w:val="0"/>
          <w:numId w:val="4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</w:pPr>
      <w:r>
        <w:t>Администрация города (района), в случае обнаружения радиоактивного материала на своей территории, для проведения мероприятий по первичному обследо</w:t>
      </w:r>
      <w:r>
        <w:t>ванию подозреваемого материала/объекта привлекает Министерство по делам гражданской обороны, чрезвычайным ситуациям и ликвидации последствий стихийных бедствий Донецкой Народной Республики (далее - МЧС ДНР).</w:t>
      </w:r>
    </w:p>
    <w:p w:rsidR="004A5013" w:rsidRDefault="00D825FC" w:rsidP="002F4EF6">
      <w:pPr>
        <w:pStyle w:val="23"/>
        <w:numPr>
          <w:ilvl w:val="0"/>
          <w:numId w:val="4"/>
        </w:numPr>
        <w:shd w:val="clear" w:color="auto" w:fill="auto"/>
        <w:tabs>
          <w:tab w:val="left" w:pos="1249"/>
        </w:tabs>
        <w:spacing w:before="0" w:after="0" w:line="276" w:lineRule="auto"/>
        <w:ind w:firstLine="760"/>
      </w:pPr>
      <w:r>
        <w:t>Органы, указанные в п. 2.1 настоящего Порядка, в</w:t>
      </w:r>
      <w:r>
        <w:t xml:space="preserve"> пределах своей компетенции:</w:t>
      </w:r>
    </w:p>
    <w:p w:rsidR="004A5013" w:rsidRDefault="00D825FC" w:rsidP="002F4EF6">
      <w:pPr>
        <w:pStyle w:val="23"/>
        <w:shd w:val="clear" w:color="auto" w:fill="auto"/>
        <w:spacing w:before="0" w:after="0" w:line="276" w:lineRule="auto"/>
        <w:ind w:firstLine="760"/>
      </w:pPr>
      <w:r>
        <w:t>осуществляют координацию действий во время выполнения мероприятий на месте обнаружения подозреваемого материала/объекта;</w:t>
      </w:r>
    </w:p>
    <w:p w:rsidR="004A5013" w:rsidRDefault="00D825FC" w:rsidP="002F4EF6">
      <w:pPr>
        <w:pStyle w:val="23"/>
        <w:shd w:val="clear" w:color="auto" w:fill="auto"/>
        <w:spacing w:before="0" w:after="0" w:line="276" w:lineRule="auto"/>
        <w:ind w:firstLine="760"/>
      </w:pPr>
      <w:r>
        <w:t>принимают меры с целью обеспечения сохранности и безопасного обращения с радиоактивными материалами, сведе</w:t>
      </w:r>
      <w:r>
        <w:t>ния к минимуму возможности причинения вреда здоровью населения и окружающей среде.</w:t>
      </w:r>
    </w:p>
    <w:p w:rsidR="004A5013" w:rsidRDefault="00D825FC" w:rsidP="002F4EF6">
      <w:pPr>
        <w:pStyle w:val="23"/>
        <w:numPr>
          <w:ilvl w:val="0"/>
          <w:numId w:val="4"/>
        </w:numPr>
        <w:shd w:val="clear" w:color="auto" w:fill="auto"/>
        <w:tabs>
          <w:tab w:val="left" w:pos="1234"/>
        </w:tabs>
        <w:spacing w:before="0" w:after="0" w:line="276" w:lineRule="auto"/>
        <w:ind w:firstLine="760"/>
      </w:pPr>
      <w:r>
        <w:t xml:space="preserve">В случае если подозрение о наличии радиационного материала в </w:t>
      </w:r>
      <w:r>
        <w:lastRenderedPageBreak/>
        <w:t xml:space="preserve">результате первичного обследования места обнаружения подозреваемого материала/объекта с помощью </w:t>
      </w:r>
      <w:r>
        <w:t xml:space="preserve">дозиметра-радиометра подтверждается, вызываются представители Государственной санитарно-эпидемиологической службы Министерства здравоохранения Донецкой Народной Республики (далее </w:t>
      </w:r>
      <w:proofErr w:type="gramStart"/>
      <w:r>
        <w:t>-Г</w:t>
      </w:r>
      <w:proofErr w:type="gramEnd"/>
      <w:r>
        <w:t>СЭС).</w:t>
      </w:r>
    </w:p>
    <w:p w:rsidR="004A5013" w:rsidRDefault="00D825FC" w:rsidP="002F4EF6">
      <w:pPr>
        <w:pStyle w:val="23"/>
        <w:numPr>
          <w:ilvl w:val="0"/>
          <w:numId w:val="4"/>
        </w:numPr>
        <w:shd w:val="clear" w:color="auto" w:fill="auto"/>
        <w:tabs>
          <w:tab w:val="left" w:pos="1332"/>
        </w:tabs>
        <w:spacing w:before="0" w:after="0" w:line="276" w:lineRule="auto"/>
        <w:ind w:firstLine="740"/>
      </w:pPr>
      <w:r>
        <w:t>Специалисты ГСЭС осуществляют радиологическое обследование подозревае</w:t>
      </w:r>
      <w:r>
        <w:t>мого материала/объекта и места его обнаружения, в ходе которого проводят измерение мощности экспозиционной дозы гамма-излучения, проверяют наличие поверхностного радиоактивного загрязнения, а также нейтронного излучения.</w:t>
      </w:r>
    </w:p>
    <w:p w:rsidR="004A5013" w:rsidRDefault="00D825FC" w:rsidP="002F4EF6">
      <w:pPr>
        <w:pStyle w:val="23"/>
        <w:shd w:val="clear" w:color="auto" w:fill="auto"/>
        <w:spacing w:before="0" w:after="0" w:line="276" w:lineRule="auto"/>
        <w:ind w:firstLine="740"/>
      </w:pPr>
      <w:r>
        <w:t>В течение суток с момента поступлен</w:t>
      </w:r>
      <w:r>
        <w:t>ия первого сообщения об обнаружении радиоактивного материала специалисты ГСЭС готовят органам, осуществляющим координацию действий на месте обнаружения радиоактивного материала письменный отчёт, который должен содержать:</w:t>
      </w:r>
    </w:p>
    <w:p w:rsidR="004A5013" w:rsidRDefault="00D825FC" w:rsidP="002F4EF6">
      <w:pPr>
        <w:pStyle w:val="23"/>
        <w:shd w:val="clear" w:color="auto" w:fill="auto"/>
        <w:spacing w:before="0" w:after="0" w:line="276" w:lineRule="auto"/>
        <w:ind w:firstLine="740"/>
      </w:pPr>
      <w:r>
        <w:t>подробное описание радиационной сит</w:t>
      </w:r>
      <w:r>
        <w:t>уации на месте обнаружения радиоактивного материала, результаты измерений;</w:t>
      </w:r>
    </w:p>
    <w:p w:rsidR="004A5013" w:rsidRDefault="00D825FC" w:rsidP="002F4EF6">
      <w:pPr>
        <w:pStyle w:val="23"/>
        <w:shd w:val="clear" w:color="auto" w:fill="auto"/>
        <w:spacing w:before="0" w:after="0" w:line="276" w:lineRule="auto"/>
        <w:ind w:firstLine="740"/>
      </w:pPr>
      <w:r>
        <w:t>выводы и предоставленные рекомендации относительно возможного формирования дозовых нагрузок на персонал и население, меры безопасности, осуществление которых необходимо в случае дал</w:t>
      </w:r>
      <w:r>
        <w:t>ьнейшего обращения с изъятым радиоактивным материалом (включая его перевозку), а также обращения с приборами, инструментами и орудием, подвергшимися радиоактивному загрязнению во время работ с радиоактивными материалами;</w:t>
      </w:r>
    </w:p>
    <w:p w:rsidR="004A5013" w:rsidRDefault="00D825FC" w:rsidP="002F4EF6">
      <w:pPr>
        <w:pStyle w:val="23"/>
        <w:shd w:val="clear" w:color="auto" w:fill="auto"/>
        <w:spacing w:before="0" w:after="0" w:line="276" w:lineRule="auto"/>
        <w:ind w:firstLine="740"/>
      </w:pPr>
      <w:r>
        <w:t>результаты измерений, проведённых э</w:t>
      </w:r>
      <w:r>
        <w:t>кспертной организацией (в случае их привлечения) и предоставленные ими выводы относительно характеристик радиоактивного материала.</w:t>
      </w:r>
    </w:p>
    <w:p w:rsidR="004A5013" w:rsidRDefault="00D825FC" w:rsidP="002F4EF6">
      <w:pPr>
        <w:pStyle w:val="23"/>
        <w:shd w:val="clear" w:color="auto" w:fill="auto"/>
        <w:spacing w:before="0" w:after="0" w:line="276" w:lineRule="auto"/>
        <w:ind w:firstLine="740"/>
      </w:pPr>
      <w:r>
        <w:t>Указанные выводы доводятся до сведения органов, осуществляющих координацию действий на месте обнаружения радиоактивного матер</w:t>
      </w:r>
      <w:r>
        <w:t>иала, МЧС ДНР, а также правоохранительного органа, обеспечивающего организацию осмотра места происшествия и осуществляющего необходимые мероприятия с целью установления признаков преступления и лиц, которые его совершили, а также ограничении доступа постор</w:t>
      </w:r>
      <w:r>
        <w:t>онних лиц.</w:t>
      </w:r>
    </w:p>
    <w:p w:rsidR="004A5013" w:rsidRDefault="00D825FC" w:rsidP="002F4EF6">
      <w:pPr>
        <w:pStyle w:val="23"/>
        <w:numPr>
          <w:ilvl w:val="0"/>
          <w:numId w:val="4"/>
        </w:numPr>
        <w:shd w:val="clear" w:color="auto" w:fill="auto"/>
        <w:tabs>
          <w:tab w:val="left" w:pos="1332"/>
        </w:tabs>
        <w:spacing w:before="0" w:after="0" w:line="276" w:lineRule="auto"/>
        <w:ind w:firstLine="740"/>
      </w:pPr>
      <w:proofErr w:type="gramStart"/>
      <w:r>
        <w:t>Правоохранительные органы, по результатам осмотра места происшествия и проведения необходимых мероприятий, с целью обнаружения признаков преступления и лиц, его совершивших, предоставляет органам, осуществляющим координацию действий на месте обн</w:t>
      </w:r>
      <w:r>
        <w:t>аружения радиоактивного материала своё заключение относительно возможности перевозки изъятого радиоактивного материала в МЧС ДНР для проведения углублённого анализа, с целью установления его происхождения и/или назначения и временного хранения (захоронения</w:t>
      </w:r>
      <w:r>
        <w:t>).</w:t>
      </w:r>
      <w:proofErr w:type="gramEnd"/>
    </w:p>
    <w:p w:rsidR="004A5013" w:rsidRDefault="00D825FC" w:rsidP="002F4EF6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На основании вышеуказанного заключения, а также выводов и </w:t>
      </w:r>
      <w:r>
        <w:lastRenderedPageBreak/>
        <w:t>рекомендаций специалистов ГСЭС администрация города (района), МДС ДНР, МВД ДНР, МТБ ДНР принимает решение о дальнейших действиях по изъятому радиоактивному материалу.</w:t>
      </w:r>
    </w:p>
    <w:p w:rsidR="004A5013" w:rsidRDefault="00D825FC" w:rsidP="002F4EF6">
      <w:pPr>
        <w:pStyle w:val="23"/>
        <w:numPr>
          <w:ilvl w:val="0"/>
          <w:numId w:val="4"/>
        </w:numPr>
        <w:shd w:val="clear" w:color="auto" w:fill="auto"/>
        <w:tabs>
          <w:tab w:val="left" w:pos="1326"/>
        </w:tabs>
        <w:spacing w:before="0" w:after="0" w:line="276" w:lineRule="auto"/>
        <w:ind w:firstLine="740"/>
      </w:pPr>
      <w:r>
        <w:t>На основании информации, сод</w:t>
      </w:r>
      <w:r>
        <w:t xml:space="preserve">ержащейся в письменном отчёте ГСЭС, документе о выявленных нарушениях органов МДС ДНР и информации правоохранительных органов, которые проводят осмотр места </w:t>
      </w:r>
      <w:proofErr w:type="gramStart"/>
      <w:r>
        <w:t>происшествия</w:t>
      </w:r>
      <w:proofErr w:type="gramEnd"/>
      <w:r>
        <w:t xml:space="preserve"> и осуществляет необходимые мероприятия с целью установления признаков преступления и л</w:t>
      </w:r>
      <w:r>
        <w:t>иц, его совершивших, органы, указанные в п. 2.1 настоящего Порядка, предоставляет информацию об обнаружении радиоактивного материала и дальнейшем обращении с ним в МЧС ДНР.</w:t>
      </w:r>
    </w:p>
    <w:p w:rsidR="004A5013" w:rsidRDefault="00D825FC" w:rsidP="002F4EF6">
      <w:pPr>
        <w:pStyle w:val="23"/>
        <w:numPr>
          <w:ilvl w:val="0"/>
          <w:numId w:val="4"/>
        </w:numPr>
        <w:shd w:val="clear" w:color="auto" w:fill="auto"/>
        <w:tabs>
          <w:tab w:val="left" w:pos="1326"/>
        </w:tabs>
        <w:spacing w:before="0" w:after="0" w:line="276" w:lineRule="auto"/>
        <w:ind w:firstLine="740"/>
      </w:pPr>
      <w:r>
        <w:t xml:space="preserve">В случае необходимости органы, указанные в п. 2.1, привлекают специалистов МЧС ДНР </w:t>
      </w:r>
      <w:proofErr w:type="gramStart"/>
      <w:r>
        <w:t>для</w:t>
      </w:r>
      <w:proofErr w:type="gramEnd"/>
      <w:r>
        <w:t>:</w:t>
      </w:r>
    </w:p>
    <w:p w:rsidR="004A5013" w:rsidRDefault="00D825FC" w:rsidP="002F4EF6">
      <w:pPr>
        <w:pStyle w:val="23"/>
        <w:shd w:val="clear" w:color="auto" w:fill="auto"/>
        <w:spacing w:before="0" w:after="0" w:line="276" w:lineRule="auto"/>
        <w:ind w:firstLine="740"/>
      </w:pPr>
      <w:r>
        <w:t>изъятия и транспортировки радиоактивного материала;</w:t>
      </w:r>
    </w:p>
    <w:p w:rsidR="004A5013" w:rsidRDefault="00D825FC" w:rsidP="002F4EF6">
      <w:pPr>
        <w:pStyle w:val="23"/>
        <w:shd w:val="clear" w:color="auto" w:fill="auto"/>
        <w:spacing w:before="0" w:after="0" w:line="276" w:lineRule="auto"/>
        <w:ind w:firstLine="740"/>
      </w:pPr>
      <w:r>
        <w:t>определения категории радиоактивных отходов;</w:t>
      </w:r>
    </w:p>
    <w:p w:rsidR="004A5013" w:rsidRDefault="00D825FC" w:rsidP="002F4EF6">
      <w:pPr>
        <w:pStyle w:val="23"/>
        <w:shd w:val="clear" w:color="auto" w:fill="auto"/>
        <w:spacing w:before="0" w:after="0" w:line="276" w:lineRule="auto"/>
        <w:ind w:firstLine="740"/>
      </w:pPr>
      <w:r>
        <w:t>осуществления дозиметрического контроля лиц, занятых на работах в пределах контролируемой зоны;</w:t>
      </w:r>
    </w:p>
    <w:p w:rsidR="004A5013" w:rsidRDefault="00D825FC" w:rsidP="002F4EF6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проведения дезактивации места обнаружения </w:t>
      </w:r>
      <w:proofErr w:type="spellStart"/>
      <w:r>
        <w:t>радионуклидного</w:t>
      </w:r>
      <w:proofErr w:type="spellEnd"/>
      <w:r>
        <w:t xml:space="preserve"> </w:t>
      </w:r>
      <w:r>
        <w:t>источника ионизирующего излучения.</w:t>
      </w:r>
    </w:p>
    <w:p w:rsidR="004A5013" w:rsidRDefault="00D825FC" w:rsidP="002F4EF6">
      <w:pPr>
        <w:pStyle w:val="23"/>
        <w:numPr>
          <w:ilvl w:val="0"/>
          <w:numId w:val="4"/>
        </w:numPr>
        <w:shd w:val="clear" w:color="auto" w:fill="auto"/>
        <w:tabs>
          <w:tab w:val="left" w:pos="1326"/>
        </w:tabs>
        <w:spacing w:before="0" w:after="0" w:line="276" w:lineRule="auto"/>
        <w:ind w:firstLine="740"/>
      </w:pPr>
      <w:r>
        <w:t>Все действия специалистов ГСЭС, МЧС ДНР, которые могут привести к уничтожению вещественных доказательств, согласуются с правоохранительным органом, который проводит осмотр места происшествия и осуществляет необходимые мер</w:t>
      </w:r>
      <w:r>
        <w:t>оприятия с целью установления признаков преступления и лиц, его совершивших.</w:t>
      </w:r>
    </w:p>
    <w:p w:rsidR="004A5013" w:rsidRDefault="00D825FC" w:rsidP="002F4EF6">
      <w:pPr>
        <w:pStyle w:val="23"/>
        <w:numPr>
          <w:ilvl w:val="0"/>
          <w:numId w:val="4"/>
        </w:numPr>
        <w:shd w:val="clear" w:color="auto" w:fill="auto"/>
        <w:tabs>
          <w:tab w:val="left" w:pos="1383"/>
        </w:tabs>
        <w:spacing w:before="0" w:after="0" w:line="276" w:lineRule="auto"/>
        <w:ind w:firstLine="740"/>
      </w:pPr>
      <w:proofErr w:type="gramStart"/>
      <w:r>
        <w:t>После того, как изъятый радиоактивный материал был перевезён с места его обнаружения, а проведение осмотра места происшествия и осуществления необходимых мероприятий с целью устан</w:t>
      </w:r>
      <w:r>
        <w:t xml:space="preserve">овления признаков преступления и лиц, его совершивших, завершено, специалисты ГСЭС, МЧС ДНР проводят, в случае необходимости, дезактивацию на месте обнаружения радиоактивного материала, готовят выводы и информируют о возможных радиологических последствиях </w:t>
      </w:r>
      <w:r>
        <w:t>администрацию города (района), МДС ДНР, МВД ДНР</w:t>
      </w:r>
      <w:proofErr w:type="gramEnd"/>
      <w:r>
        <w:t>, МТБ ДНР.</w:t>
      </w:r>
    </w:p>
    <w:p w:rsidR="004A5013" w:rsidRDefault="00D825FC" w:rsidP="002F4EF6">
      <w:pPr>
        <w:pStyle w:val="23"/>
        <w:numPr>
          <w:ilvl w:val="0"/>
          <w:numId w:val="4"/>
        </w:numPr>
        <w:shd w:val="clear" w:color="auto" w:fill="auto"/>
        <w:tabs>
          <w:tab w:val="left" w:pos="1383"/>
        </w:tabs>
        <w:spacing w:before="0" w:after="0" w:line="276" w:lineRule="auto"/>
        <w:ind w:firstLine="740"/>
      </w:pPr>
      <w:proofErr w:type="gramStart"/>
      <w:r>
        <w:t xml:space="preserve">Согласно принятому решению о перевозке изъятого радиоактивного материала в соответствии с пунктом 2.6 настоящего Порядка администрация города (района), МДС ДНР, МВД ДНР, МТБ ДНР направляет письмо в </w:t>
      </w:r>
      <w:r>
        <w:t>МЧС ДНР с приложением информации о характеристиках радиоактивного материала и необходимых мерах радиационной безопасности во время его перевозки (документ о выявленных нарушениях органов МДС ДНР, отчет специалистов ГСЭС).</w:t>
      </w:r>
      <w:proofErr w:type="gramEnd"/>
    </w:p>
    <w:p w:rsidR="004A5013" w:rsidRDefault="00D825FC" w:rsidP="002F4EF6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t xml:space="preserve">Возмещение расходов, связанных с </w:t>
      </w:r>
      <w:r>
        <w:t xml:space="preserve">обследованием, проведением экспертизы, охраной, перевозкой, временным хранением радиоактивного </w:t>
      </w:r>
      <w:r>
        <w:lastRenderedPageBreak/>
        <w:t>материала, обнаруженного в незаконном обращении, ликвидация последствий радиационных аварий осуществляется в порядке, предусмотренном Разделом V настоящего поряд</w:t>
      </w:r>
      <w:r>
        <w:t>ка с учетом Перечня платных услуг, предоставляемых подразделениями МЧС ДНР, утвержденному Постановлением Совета Министров Донецкой Народной Республики № 11-17 от 26 сентября 2016 года.</w:t>
      </w:r>
      <w:proofErr w:type="gramEnd"/>
    </w:p>
    <w:p w:rsidR="004A5013" w:rsidRDefault="00D825FC" w:rsidP="002F4EF6">
      <w:pPr>
        <w:pStyle w:val="23"/>
        <w:shd w:val="clear" w:color="auto" w:fill="auto"/>
        <w:spacing w:before="0" w:after="0" w:line="276" w:lineRule="auto"/>
        <w:ind w:firstLine="740"/>
      </w:pPr>
      <w:r>
        <w:t>МЧС ДНР осуществляет документальное оформление и перевозку изъятого рад</w:t>
      </w:r>
      <w:r>
        <w:t>иоактивного материала с соблюдением соответствующих норм и правил.</w:t>
      </w:r>
    </w:p>
    <w:p w:rsidR="00BF2733" w:rsidRDefault="00BF2733" w:rsidP="002F4EF6">
      <w:pPr>
        <w:pStyle w:val="23"/>
        <w:shd w:val="clear" w:color="auto" w:fill="auto"/>
        <w:spacing w:before="0" w:after="0" w:line="276" w:lineRule="auto"/>
        <w:ind w:firstLine="740"/>
      </w:pPr>
    </w:p>
    <w:p w:rsidR="004A5013" w:rsidRDefault="00D825FC" w:rsidP="002F4EF6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2114"/>
        </w:tabs>
        <w:spacing w:before="0" w:line="276" w:lineRule="auto"/>
        <w:ind w:left="2620"/>
        <w:jc w:val="left"/>
      </w:pPr>
      <w:bookmarkStart w:id="7" w:name="bookmark6"/>
      <w:r>
        <w:t>Мероприятия за пределами места обнаружения подозреваемого материала/объекта</w:t>
      </w:r>
      <w:bookmarkEnd w:id="7"/>
    </w:p>
    <w:p w:rsidR="00BF2733" w:rsidRDefault="00BF2733" w:rsidP="00BF2733">
      <w:pPr>
        <w:pStyle w:val="33"/>
        <w:keepNext/>
        <w:keepLines/>
        <w:shd w:val="clear" w:color="auto" w:fill="auto"/>
        <w:tabs>
          <w:tab w:val="left" w:pos="2114"/>
        </w:tabs>
        <w:spacing w:before="0" w:line="276" w:lineRule="auto"/>
        <w:ind w:firstLine="0"/>
        <w:jc w:val="left"/>
      </w:pPr>
    </w:p>
    <w:p w:rsidR="004A5013" w:rsidRDefault="00D825FC" w:rsidP="002F4EF6">
      <w:pPr>
        <w:pStyle w:val="23"/>
        <w:numPr>
          <w:ilvl w:val="0"/>
          <w:numId w:val="5"/>
        </w:numPr>
        <w:shd w:val="clear" w:color="auto" w:fill="auto"/>
        <w:tabs>
          <w:tab w:val="left" w:pos="1325"/>
        </w:tabs>
        <w:spacing w:before="0" w:after="0" w:line="276" w:lineRule="auto"/>
        <w:ind w:firstLine="740"/>
      </w:pPr>
      <w:r>
        <w:t>На запрос правоохранительного органа, который проводит осмотр места происшествия и осуществляет необходимые мероп</w:t>
      </w:r>
      <w:r>
        <w:t>риятия с целью установления признаков преступления и лиц, его совершивших, МЧС ДНР исследует и определяет характеристики радиоактивного материала. О результатах исследований информирует указанный правоохранительный орган, ГСЭС.</w:t>
      </w:r>
    </w:p>
    <w:p w:rsidR="004A5013" w:rsidRDefault="00D825FC" w:rsidP="002F4EF6">
      <w:pPr>
        <w:pStyle w:val="23"/>
        <w:numPr>
          <w:ilvl w:val="0"/>
          <w:numId w:val="5"/>
        </w:numPr>
        <w:shd w:val="clear" w:color="auto" w:fill="auto"/>
        <w:tabs>
          <w:tab w:val="left" w:pos="1325"/>
        </w:tabs>
        <w:spacing w:before="0" w:after="0" w:line="276" w:lineRule="auto"/>
        <w:ind w:firstLine="740"/>
      </w:pPr>
      <w:proofErr w:type="gramStart"/>
      <w:r>
        <w:t>В случае установления предпр</w:t>
      </w:r>
      <w:r>
        <w:t>иятия (организации, учреждения), которое является владельцем или пользователем соответствующего радиоактивного материала, правоохранительный орган, который проводит осмотр места происшествия и осуществляет необходимые мероприятия с целью установления призн</w:t>
      </w:r>
      <w:r>
        <w:t>аков преступления и лиц, его совершивших, информирует руководителя данного предприятия (организации, учреждения) о пребывании в незаконном обращении указанного радиоактивного материала, если данные мероприятия не наносят ущерб результатам дальнейших провер</w:t>
      </w:r>
      <w:r>
        <w:t>очных мероприятий.</w:t>
      </w:r>
      <w:proofErr w:type="gramEnd"/>
    </w:p>
    <w:p w:rsidR="004A5013" w:rsidRDefault="00D825FC" w:rsidP="002F4EF6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Руководитель предприятия (организации, учреждения) должен назначить служебное расследование радиационной аварии и причин пребывания </w:t>
      </w:r>
      <w:proofErr w:type="spellStart"/>
      <w:r>
        <w:t>радионуклидного</w:t>
      </w:r>
      <w:proofErr w:type="spellEnd"/>
      <w:r>
        <w:t xml:space="preserve"> источника ионизирующего излучения в незаконном обращении, о результатах которого информир</w:t>
      </w:r>
      <w:r>
        <w:t>ует МЧС ДНР, ГСЭС, правоохранительный орган, проводящий расследование.</w:t>
      </w:r>
    </w:p>
    <w:p w:rsidR="004A5013" w:rsidRDefault="00D825FC" w:rsidP="002F4EF6">
      <w:pPr>
        <w:pStyle w:val="23"/>
        <w:numPr>
          <w:ilvl w:val="0"/>
          <w:numId w:val="5"/>
        </w:numPr>
        <w:shd w:val="clear" w:color="auto" w:fill="auto"/>
        <w:tabs>
          <w:tab w:val="left" w:pos="1585"/>
          <w:tab w:val="left" w:pos="3534"/>
          <w:tab w:val="left" w:pos="5497"/>
        </w:tabs>
        <w:spacing w:before="0" w:after="0" w:line="276" w:lineRule="auto"/>
        <w:ind w:firstLine="740"/>
      </w:pPr>
      <w:r>
        <w:t>Необходимая</w:t>
      </w:r>
      <w:r>
        <w:tab/>
        <w:t>информация</w:t>
      </w:r>
      <w:r>
        <w:tab/>
        <w:t>о радиоактивном материале,</w:t>
      </w:r>
    </w:p>
    <w:p w:rsidR="004A5013" w:rsidRDefault="00D825FC" w:rsidP="002F4EF6">
      <w:pPr>
        <w:pStyle w:val="23"/>
        <w:shd w:val="clear" w:color="auto" w:fill="auto"/>
        <w:spacing w:before="0" w:after="0" w:line="276" w:lineRule="auto"/>
      </w:pPr>
      <w:proofErr w:type="gramStart"/>
      <w:r>
        <w:t xml:space="preserve">обнаруженном в незаконном обращении, вносится в установленном порядке в государственную систему учёта и контроля радиоактивных веществ </w:t>
      </w:r>
      <w:r>
        <w:t>и радиоактивных отходов.</w:t>
      </w:r>
      <w:proofErr w:type="gramEnd"/>
    </w:p>
    <w:p w:rsidR="00BF2733" w:rsidRDefault="00BF2733" w:rsidP="002F4EF6">
      <w:pPr>
        <w:pStyle w:val="23"/>
        <w:shd w:val="clear" w:color="auto" w:fill="auto"/>
        <w:spacing w:before="0" w:after="0" w:line="276" w:lineRule="auto"/>
      </w:pPr>
    </w:p>
    <w:p w:rsidR="004A5013" w:rsidRDefault="00D825FC" w:rsidP="002F4EF6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2500"/>
        </w:tabs>
        <w:spacing w:before="0" w:line="276" w:lineRule="auto"/>
        <w:ind w:left="2000" w:firstLine="0"/>
        <w:jc w:val="both"/>
      </w:pPr>
      <w:bookmarkStart w:id="8" w:name="bookmark7"/>
      <w:r>
        <w:t>Обеспечение радиационной безопасности</w:t>
      </w:r>
      <w:bookmarkEnd w:id="8"/>
    </w:p>
    <w:p w:rsidR="00BF2733" w:rsidRDefault="00BF2733" w:rsidP="00BF2733">
      <w:pPr>
        <w:pStyle w:val="33"/>
        <w:keepNext/>
        <w:keepLines/>
        <w:shd w:val="clear" w:color="auto" w:fill="auto"/>
        <w:tabs>
          <w:tab w:val="left" w:pos="2500"/>
        </w:tabs>
        <w:spacing w:before="0" w:line="276" w:lineRule="auto"/>
        <w:ind w:firstLine="0"/>
        <w:jc w:val="both"/>
      </w:pPr>
    </w:p>
    <w:p w:rsidR="004A5013" w:rsidRDefault="00D825FC" w:rsidP="002F4EF6">
      <w:pPr>
        <w:pStyle w:val="23"/>
        <w:numPr>
          <w:ilvl w:val="0"/>
          <w:numId w:val="6"/>
        </w:numPr>
        <w:shd w:val="clear" w:color="auto" w:fill="auto"/>
        <w:tabs>
          <w:tab w:val="left" w:pos="1325"/>
        </w:tabs>
        <w:spacing w:before="0" w:after="0" w:line="276" w:lineRule="auto"/>
        <w:ind w:firstLine="740"/>
      </w:pPr>
      <w:r>
        <w:t xml:space="preserve">Органы исполнительной власти и предприятия, учреждения, </w:t>
      </w:r>
      <w:r>
        <w:lastRenderedPageBreak/>
        <w:t>организации, независимо от форм собственности, которые участвуют в обращении с радиоактивным материалом, обнаруженным в незаконном обраще</w:t>
      </w:r>
      <w:r>
        <w:t>нии, обязаны соблюдать требования нормативных правовых актов по обеспечению радиационной безопасности.</w:t>
      </w:r>
    </w:p>
    <w:p w:rsidR="00BF2733" w:rsidRDefault="00BF2733" w:rsidP="00BF2733">
      <w:pPr>
        <w:pStyle w:val="23"/>
        <w:shd w:val="clear" w:color="auto" w:fill="auto"/>
        <w:tabs>
          <w:tab w:val="left" w:pos="1325"/>
        </w:tabs>
        <w:spacing w:before="0" w:after="0" w:line="276" w:lineRule="auto"/>
      </w:pPr>
    </w:p>
    <w:p w:rsidR="004A5013" w:rsidRDefault="00D825FC" w:rsidP="002F4EF6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3970"/>
        </w:tabs>
        <w:spacing w:before="0" w:line="276" w:lineRule="auto"/>
        <w:ind w:left="3580" w:firstLine="0"/>
        <w:jc w:val="both"/>
      </w:pPr>
      <w:bookmarkStart w:id="9" w:name="bookmark8"/>
      <w:r>
        <w:t>Финансирование</w:t>
      </w:r>
      <w:bookmarkEnd w:id="9"/>
    </w:p>
    <w:p w:rsidR="00BF2733" w:rsidRDefault="00BF2733" w:rsidP="00BF2733">
      <w:pPr>
        <w:pStyle w:val="33"/>
        <w:keepNext/>
        <w:keepLines/>
        <w:shd w:val="clear" w:color="auto" w:fill="auto"/>
        <w:tabs>
          <w:tab w:val="left" w:pos="3970"/>
        </w:tabs>
        <w:spacing w:before="0" w:line="276" w:lineRule="auto"/>
        <w:ind w:firstLine="0"/>
        <w:jc w:val="both"/>
      </w:pPr>
    </w:p>
    <w:p w:rsidR="004A5013" w:rsidRDefault="00D825FC" w:rsidP="002F4EF6">
      <w:pPr>
        <w:pStyle w:val="23"/>
        <w:numPr>
          <w:ilvl w:val="0"/>
          <w:numId w:val="7"/>
        </w:numPr>
        <w:shd w:val="clear" w:color="auto" w:fill="auto"/>
        <w:tabs>
          <w:tab w:val="left" w:pos="1680"/>
          <w:tab w:val="left" w:pos="2866"/>
          <w:tab w:val="left" w:pos="4406"/>
          <w:tab w:val="left" w:pos="6154"/>
          <w:tab w:val="left" w:pos="7690"/>
        </w:tabs>
        <w:spacing w:before="0" w:after="0" w:line="276" w:lineRule="auto"/>
        <w:ind w:firstLine="740"/>
      </w:pPr>
      <w:r>
        <w:t xml:space="preserve"> Финансирование мероприятий по обследованию, проведению экспертизы,</w:t>
      </w:r>
      <w:r>
        <w:tab/>
        <w:t>охране,</w:t>
      </w:r>
      <w:r>
        <w:tab/>
        <w:t>перевозке,</w:t>
      </w:r>
      <w:r>
        <w:tab/>
        <w:t>временному</w:t>
      </w:r>
      <w:r>
        <w:tab/>
        <w:t>хранению</w:t>
      </w:r>
      <w:r>
        <w:tab/>
      </w:r>
      <w:proofErr w:type="gramStart"/>
      <w:r>
        <w:t>радиоактивного</w:t>
      </w:r>
      <w:proofErr w:type="gramEnd"/>
    </w:p>
    <w:p w:rsidR="004A5013" w:rsidRDefault="00D825FC" w:rsidP="002F4EF6">
      <w:pPr>
        <w:pStyle w:val="23"/>
        <w:shd w:val="clear" w:color="auto" w:fill="auto"/>
        <w:spacing w:before="0" w:after="0" w:line="276" w:lineRule="auto"/>
      </w:pPr>
      <w:r>
        <w:t>материала, обнар</w:t>
      </w:r>
      <w:r>
        <w:t>уженного в незаконном обращении, ликвидации последствий радиационных аварий осуществляется за счёт средств Республиканского бюджета Донецкой Народной Республики.</w:t>
      </w:r>
    </w:p>
    <w:p w:rsidR="004A5013" w:rsidRDefault="00D825FC" w:rsidP="002F4EF6">
      <w:pPr>
        <w:pStyle w:val="23"/>
        <w:numPr>
          <w:ilvl w:val="0"/>
          <w:numId w:val="7"/>
        </w:numPr>
        <w:shd w:val="clear" w:color="auto" w:fill="auto"/>
        <w:tabs>
          <w:tab w:val="left" w:pos="1680"/>
          <w:tab w:val="left" w:pos="2866"/>
          <w:tab w:val="left" w:pos="4406"/>
          <w:tab w:val="left" w:pos="6154"/>
          <w:tab w:val="left" w:pos="7690"/>
        </w:tabs>
        <w:spacing w:before="0" w:after="0" w:line="276" w:lineRule="auto"/>
        <w:ind w:firstLine="740"/>
      </w:pPr>
      <w:r>
        <w:t xml:space="preserve"> Финансирование мероприятий по обследованию, проведению экспертизы,</w:t>
      </w:r>
      <w:r>
        <w:tab/>
        <w:t>охране,</w:t>
      </w:r>
      <w:r>
        <w:tab/>
        <w:t>перевозке,</w:t>
      </w:r>
      <w:r>
        <w:tab/>
        <w:t>временн</w:t>
      </w:r>
      <w:r>
        <w:t>ому</w:t>
      </w:r>
      <w:r>
        <w:tab/>
        <w:t>хранению</w:t>
      </w:r>
      <w:r>
        <w:tab/>
      </w:r>
      <w:proofErr w:type="gramStart"/>
      <w:r>
        <w:t>радиоактивного</w:t>
      </w:r>
      <w:proofErr w:type="gramEnd"/>
    </w:p>
    <w:p w:rsidR="004A5013" w:rsidRDefault="00D825FC" w:rsidP="002F4EF6">
      <w:pPr>
        <w:pStyle w:val="23"/>
        <w:shd w:val="clear" w:color="auto" w:fill="auto"/>
        <w:spacing w:before="0" w:after="0" w:line="276" w:lineRule="auto"/>
      </w:pPr>
      <w:r>
        <w:t>материала, ликвидации последствий радиационных аварий в случае, если собственник установлен до проведения оперативно-розыскных действий, осуществляется собственниками (владельцами) радиоактивных материалов.</w:t>
      </w:r>
    </w:p>
    <w:p w:rsidR="004A5013" w:rsidRDefault="00D825FC" w:rsidP="002F4EF6">
      <w:pPr>
        <w:pStyle w:val="23"/>
        <w:numPr>
          <w:ilvl w:val="0"/>
          <w:numId w:val="7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t>В случае установления</w:t>
      </w:r>
      <w:r>
        <w:t xml:space="preserve"> собственника радиоактивных материалов вследствие проведения оперативно-розыскных действий, собственник возмещает Республиканскому бюджету Донецкой Народной Республики расходы, понесенные с выполнением мероприятий по обследованию, проведению экспертизы, ох</w:t>
      </w:r>
      <w:r>
        <w:t>ране, перевозке, временному хранению радиоактивного материала, ликвидации последствий радиационных аварий.</w:t>
      </w:r>
    </w:p>
    <w:sectPr w:rsidR="004A5013" w:rsidSect="00FA085B">
      <w:headerReference w:type="default" r:id="rId9"/>
      <w:pgSz w:w="11900" w:h="16840"/>
      <w:pgMar w:top="709" w:right="533" w:bottom="1181" w:left="1667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5FC" w:rsidRDefault="00D825FC">
      <w:r>
        <w:separator/>
      </w:r>
    </w:p>
  </w:endnote>
  <w:endnote w:type="continuationSeparator" w:id="0">
    <w:p w:rsidR="00D825FC" w:rsidRDefault="00D82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5FC" w:rsidRDefault="00D825FC"/>
  </w:footnote>
  <w:footnote w:type="continuationSeparator" w:id="0">
    <w:p w:rsidR="00D825FC" w:rsidRDefault="00D825F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013" w:rsidRDefault="00D825F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55pt;margin-top:38.9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A5013" w:rsidRDefault="00D825FC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15F9C" w:rsidRPr="00415F9C">
                  <w:rPr>
                    <w:rStyle w:val="a9"/>
                    <w:noProof/>
                  </w:rPr>
                  <w:t>3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07CDF"/>
    <w:multiLevelType w:val="multilevel"/>
    <w:tmpl w:val="968AD5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8B16F7"/>
    <w:multiLevelType w:val="multilevel"/>
    <w:tmpl w:val="4B406458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4D23E6"/>
    <w:multiLevelType w:val="multilevel"/>
    <w:tmpl w:val="D81EA47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031ACE"/>
    <w:multiLevelType w:val="multilevel"/>
    <w:tmpl w:val="25B88FB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1D1F18"/>
    <w:multiLevelType w:val="multilevel"/>
    <w:tmpl w:val="4B9ACAC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8774A7"/>
    <w:multiLevelType w:val="hybridMultilevel"/>
    <w:tmpl w:val="3DB0000C"/>
    <w:lvl w:ilvl="0" w:tplc="B784CD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FC6A0B"/>
    <w:multiLevelType w:val="multilevel"/>
    <w:tmpl w:val="E45AF50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43D1A33"/>
    <w:multiLevelType w:val="multilevel"/>
    <w:tmpl w:val="B7AA946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A5013"/>
    <w:rsid w:val="002F4EF6"/>
    <w:rsid w:val="003C0C58"/>
    <w:rsid w:val="00415F9C"/>
    <w:rsid w:val="004A5013"/>
    <w:rsid w:val="00BF2733"/>
    <w:rsid w:val="00D825FC"/>
    <w:rsid w:val="00FA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Подпись к картинке (2)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Подпись к картинке (2)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_"/>
    <w:basedOn w:val="a0"/>
    <w:link w:val="a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22" w:lineRule="exact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Подпись к картинке (2)"/>
    <w:basedOn w:val="a"/>
    <w:link w:val="25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900" w:line="322" w:lineRule="exact"/>
      <w:ind w:hanging="102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FA085B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A085B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1957</Words>
  <Characters>11157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И. Леонова</dc:creator>
  <cp:keywords/>
  <cp:lastModifiedBy>user</cp:lastModifiedBy>
  <cp:revision>4</cp:revision>
  <dcterms:created xsi:type="dcterms:W3CDTF">2019-08-16T09:27:00Z</dcterms:created>
  <dcterms:modified xsi:type="dcterms:W3CDTF">2019-08-16T10:02:00Z</dcterms:modified>
</cp:coreProperties>
</file>