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72" w:rsidRDefault="00DA508C" w:rsidP="00A155D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6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30672" w:rsidRDefault="00B30672" w:rsidP="00A155D6">
      <w:pPr>
        <w:spacing w:line="276" w:lineRule="auto"/>
      </w:pPr>
    </w:p>
    <w:p w:rsidR="00A155D6" w:rsidRDefault="00A155D6" w:rsidP="00A155D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A155D6" w:rsidRDefault="00A155D6" w:rsidP="00A155D6">
      <w:pPr>
        <w:pStyle w:val="10"/>
        <w:keepNext/>
        <w:keepLines/>
        <w:shd w:val="clear" w:color="auto" w:fill="auto"/>
        <w:spacing w:after="0" w:line="276" w:lineRule="auto"/>
      </w:pPr>
    </w:p>
    <w:p w:rsidR="00B30672" w:rsidRDefault="00DA508C" w:rsidP="00A155D6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B30672" w:rsidRDefault="00DA508C" w:rsidP="00A155D6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A155D6" w:rsidRDefault="00A155D6" w:rsidP="00A155D6">
      <w:pPr>
        <w:pStyle w:val="10"/>
        <w:keepNext/>
        <w:keepLines/>
        <w:shd w:val="clear" w:color="auto" w:fill="auto"/>
        <w:spacing w:after="0" w:line="276" w:lineRule="auto"/>
      </w:pPr>
    </w:p>
    <w:p w:rsidR="00B30672" w:rsidRDefault="00DA508C" w:rsidP="00A155D6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A155D6" w:rsidRDefault="00A155D6" w:rsidP="00A155D6">
      <w:pPr>
        <w:pStyle w:val="30"/>
        <w:shd w:val="clear" w:color="auto" w:fill="auto"/>
        <w:spacing w:before="0" w:after="0" w:line="276" w:lineRule="auto"/>
      </w:pPr>
    </w:p>
    <w:p w:rsidR="00B30672" w:rsidRDefault="00DA508C" w:rsidP="00A155D6">
      <w:pPr>
        <w:pStyle w:val="40"/>
        <w:shd w:val="clear" w:color="auto" w:fill="auto"/>
        <w:spacing w:before="0" w:after="0" w:line="276" w:lineRule="auto"/>
      </w:pPr>
      <w:r>
        <w:t>от 07 августа 2019 г. № 21-3</w:t>
      </w:r>
    </w:p>
    <w:p w:rsidR="00A155D6" w:rsidRDefault="00A155D6" w:rsidP="00A155D6">
      <w:pPr>
        <w:pStyle w:val="40"/>
        <w:shd w:val="clear" w:color="auto" w:fill="auto"/>
        <w:spacing w:before="0" w:after="0" w:line="276" w:lineRule="auto"/>
      </w:pPr>
    </w:p>
    <w:p w:rsidR="00A155D6" w:rsidRDefault="00A155D6" w:rsidP="00A155D6">
      <w:pPr>
        <w:pStyle w:val="40"/>
        <w:shd w:val="clear" w:color="auto" w:fill="auto"/>
        <w:spacing w:before="0" w:after="0" w:line="276" w:lineRule="auto"/>
      </w:pPr>
    </w:p>
    <w:p w:rsidR="00B30672" w:rsidRDefault="00DA508C" w:rsidP="00A155D6">
      <w:pPr>
        <w:pStyle w:val="40"/>
        <w:shd w:val="clear" w:color="auto" w:fill="auto"/>
        <w:spacing w:before="0" w:after="0" w:line="276" w:lineRule="auto"/>
      </w:pPr>
      <w:r>
        <w:t>О внесении изменений в Порядок распределения квот добычи (вылова)</w:t>
      </w:r>
      <w:r>
        <w:br/>
        <w:t xml:space="preserve">водных биоресурсов, утвержденный Постановлением </w:t>
      </w:r>
      <w:r>
        <w:t>Правительства</w:t>
      </w:r>
      <w:r>
        <w:br/>
        <w:t>Донецкой Народной Республики от 28.03.2019 № 5-14</w:t>
      </w:r>
    </w:p>
    <w:p w:rsidR="00A155D6" w:rsidRDefault="00A155D6" w:rsidP="00A155D6">
      <w:pPr>
        <w:pStyle w:val="40"/>
        <w:shd w:val="clear" w:color="auto" w:fill="auto"/>
        <w:spacing w:before="0" w:after="0" w:line="276" w:lineRule="auto"/>
      </w:pPr>
    </w:p>
    <w:p w:rsidR="00A155D6" w:rsidRDefault="00A155D6" w:rsidP="00A155D6">
      <w:pPr>
        <w:pStyle w:val="40"/>
        <w:shd w:val="clear" w:color="auto" w:fill="auto"/>
        <w:spacing w:before="0" w:after="0" w:line="276" w:lineRule="auto"/>
      </w:pPr>
    </w:p>
    <w:p w:rsidR="00B30672" w:rsidRDefault="00DA508C" w:rsidP="00A155D6">
      <w:pPr>
        <w:pStyle w:val="20"/>
        <w:shd w:val="clear" w:color="auto" w:fill="auto"/>
        <w:spacing w:before="0" w:after="0" w:line="276" w:lineRule="auto"/>
      </w:pPr>
      <w:proofErr w:type="gramStart"/>
      <w:r>
        <w:t xml:space="preserve">В целях распределения квот добычи (вылова) водных биоресурсов, руководствуясь статьями 77, 78 </w:t>
      </w:r>
      <w:hyperlink r:id="rId9" w:history="1">
        <w:r w:rsidRPr="00E64CB6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10" w:history="1">
        <w:r w:rsidRPr="00E64CB6">
          <w:rPr>
            <w:rStyle w:val="a3"/>
          </w:rPr>
          <w:t>Закона Донецкой Народной Республики от 30 ноя</w:t>
        </w:r>
        <w:r w:rsidRPr="00E64CB6">
          <w:rPr>
            <w:rStyle w:val="a3"/>
          </w:rPr>
          <w:t>бря 2018 года № 02-</w:t>
        </w:r>
        <w:r w:rsidRPr="00E64CB6">
          <w:rPr>
            <w:rStyle w:val="a3"/>
            <w:lang w:val="en-US" w:eastAsia="en-US" w:bidi="en-US"/>
          </w:rPr>
          <w:t>II</w:t>
        </w:r>
        <w:r w:rsidRPr="00E64CB6">
          <w:rPr>
            <w:rStyle w:val="a3"/>
          </w:rPr>
          <w:t>НС «О Правительстве Донецкой Народной Республики»</w:t>
        </w:r>
      </w:hyperlink>
      <w:r>
        <w:t xml:space="preserve">, пунктом 4 статьи 7 </w:t>
      </w:r>
      <w:hyperlink r:id="rId11" w:history="1">
        <w:r w:rsidRPr="00E64CB6">
          <w:rPr>
            <w:rStyle w:val="a3"/>
          </w:rPr>
          <w:t xml:space="preserve">Закона Донецкой Народной Республики от 23 июня 2017 года № </w:t>
        </w:r>
        <w:r w:rsidRPr="00E64CB6">
          <w:rPr>
            <w:rStyle w:val="a3"/>
            <w:lang w:eastAsia="en-US" w:bidi="en-US"/>
          </w:rPr>
          <w:t>185-</w:t>
        </w:r>
        <w:r w:rsidRPr="00E64CB6">
          <w:rPr>
            <w:rStyle w:val="a3"/>
            <w:lang w:val="en-US" w:eastAsia="en-US" w:bidi="en-US"/>
          </w:rPr>
          <w:t>IHC</w:t>
        </w:r>
        <w:r w:rsidRPr="00E64CB6">
          <w:rPr>
            <w:rStyle w:val="a3"/>
            <w:lang w:eastAsia="en-US" w:bidi="en-US"/>
          </w:rPr>
          <w:t xml:space="preserve"> </w:t>
        </w:r>
        <w:r w:rsidRPr="00E64CB6">
          <w:rPr>
            <w:rStyle w:val="a3"/>
          </w:rPr>
          <w:t>«О рыболовстве и сохранении водных биологических ресурсов»</w:t>
        </w:r>
      </w:hyperlink>
      <w:r>
        <w:t>, Правительство Донецкой Народной Респуб</w:t>
      </w:r>
      <w:r>
        <w:t>лики</w:t>
      </w:r>
      <w:proofErr w:type="gramEnd"/>
    </w:p>
    <w:p w:rsidR="00A155D6" w:rsidRDefault="00A155D6" w:rsidP="00A155D6">
      <w:pPr>
        <w:pStyle w:val="20"/>
        <w:shd w:val="clear" w:color="auto" w:fill="auto"/>
        <w:spacing w:before="0" w:after="0" w:line="276" w:lineRule="auto"/>
      </w:pPr>
    </w:p>
    <w:p w:rsidR="00B30672" w:rsidRDefault="00DA508C" w:rsidP="00A155D6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A155D6" w:rsidRDefault="00A155D6" w:rsidP="00A155D6">
      <w:pPr>
        <w:pStyle w:val="40"/>
        <w:shd w:val="clear" w:color="auto" w:fill="auto"/>
        <w:spacing w:before="0" w:after="0" w:line="276" w:lineRule="auto"/>
        <w:jc w:val="left"/>
      </w:pPr>
    </w:p>
    <w:p w:rsidR="00B30672" w:rsidRDefault="00DA508C" w:rsidP="00A155D6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43"/>
      </w:pPr>
      <w:r>
        <w:t xml:space="preserve">Внести изменения в </w:t>
      </w:r>
      <w:hyperlink r:id="rId12" w:history="1">
        <w:r w:rsidRPr="00876E7F">
          <w:rPr>
            <w:rStyle w:val="a3"/>
          </w:rPr>
          <w:t>Порядок распределения квот добычи (вылова) водных биоресурсов, утвержденный Постановлением Правительства Донецкой Народной Республики от 28 марта 2019 года №5-14</w:t>
        </w:r>
      </w:hyperlink>
      <w:bookmarkStart w:id="2" w:name="_GoBack"/>
      <w:bookmarkEnd w:id="2"/>
      <w:r>
        <w:t>, изложив пункт 2.2 в следующей редакции:</w:t>
      </w:r>
    </w:p>
    <w:p w:rsidR="00B30672" w:rsidRDefault="00DA508C" w:rsidP="00A155D6">
      <w:pPr>
        <w:pStyle w:val="20"/>
        <w:shd w:val="clear" w:color="auto" w:fill="auto"/>
        <w:spacing w:before="120" w:after="0" w:line="276" w:lineRule="auto"/>
        <w:ind w:firstLine="743"/>
      </w:pPr>
      <w:r>
        <w:t xml:space="preserve">«2.2. С целью </w:t>
      </w:r>
      <w:r>
        <w:t>распределения квот Государственный комитет водного и рыбного хозяйства Донецкой Народной Республики (далее - Комитет), создает Комиссию по распределению и выделению квот добычи (вылова) водных биоресурсов (далее - Комиссия). Положение о Комиссии, ее состав</w:t>
      </w:r>
      <w:r>
        <w:t xml:space="preserve"> и порядок работы определяются Комитетом.</w:t>
      </w:r>
    </w:p>
    <w:p w:rsidR="00B30672" w:rsidRDefault="00DA508C" w:rsidP="00A155D6">
      <w:pPr>
        <w:pStyle w:val="20"/>
        <w:shd w:val="clear" w:color="auto" w:fill="auto"/>
        <w:spacing w:before="120" w:after="0" w:line="276" w:lineRule="auto"/>
        <w:ind w:firstLine="743"/>
      </w:pPr>
      <w:r>
        <w:t xml:space="preserve">Комиссия принимает заявления на выделение квот на следующий </w:t>
      </w:r>
      <w:r>
        <w:lastRenderedPageBreak/>
        <w:t>календарный год ежегодно с 15 августа по 30 сентября.</w:t>
      </w:r>
    </w:p>
    <w:p w:rsidR="00B30672" w:rsidRDefault="00DA508C" w:rsidP="00A155D6">
      <w:pPr>
        <w:pStyle w:val="20"/>
        <w:shd w:val="clear" w:color="auto" w:fill="auto"/>
        <w:spacing w:before="120" w:after="0" w:line="276" w:lineRule="auto"/>
        <w:ind w:firstLine="743"/>
      </w:pPr>
      <w:r>
        <w:t>Комиссия является постоянно действующей</w:t>
      </w:r>
      <w:proofErr w:type="gramStart"/>
      <w:r>
        <w:t>.».</w:t>
      </w:r>
      <w:proofErr w:type="gramEnd"/>
    </w:p>
    <w:p w:rsidR="00B30672" w:rsidRDefault="00DA508C" w:rsidP="00A155D6">
      <w:pPr>
        <w:pStyle w:val="20"/>
        <w:numPr>
          <w:ilvl w:val="0"/>
          <w:numId w:val="1"/>
        </w:numPr>
        <w:shd w:val="clear" w:color="auto" w:fill="auto"/>
        <w:tabs>
          <w:tab w:val="left" w:pos="1069"/>
        </w:tabs>
        <w:spacing w:before="120" w:after="0" w:line="276" w:lineRule="auto"/>
        <w:ind w:firstLine="743"/>
      </w:pPr>
      <w:r>
        <w:t>Настоящее Постановление вступает в силу со дня официально</w:t>
      </w:r>
      <w:r>
        <w:t>го опубликования.</w:t>
      </w:r>
    </w:p>
    <w:p w:rsidR="00A155D6" w:rsidRDefault="00A155D6" w:rsidP="00A155D6">
      <w:pPr>
        <w:pStyle w:val="40"/>
        <w:shd w:val="clear" w:color="auto" w:fill="auto"/>
        <w:spacing w:before="0" w:after="0" w:line="276" w:lineRule="auto"/>
        <w:jc w:val="left"/>
      </w:pPr>
    </w:p>
    <w:p w:rsidR="00A155D6" w:rsidRDefault="00A155D6" w:rsidP="00A155D6">
      <w:pPr>
        <w:pStyle w:val="40"/>
        <w:shd w:val="clear" w:color="auto" w:fill="auto"/>
        <w:spacing w:before="0" w:after="0" w:line="276" w:lineRule="auto"/>
        <w:jc w:val="left"/>
      </w:pPr>
    </w:p>
    <w:p w:rsidR="00A155D6" w:rsidRDefault="00A155D6" w:rsidP="00A155D6">
      <w:pPr>
        <w:pStyle w:val="40"/>
        <w:shd w:val="clear" w:color="auto" w:fill="auto"/>
        <w:spacing w:before="0" w:after="0" w:line="276" w:lineRule="auto"/>
        <w:jc w:val="left"/>
      </w:pPr>
    </w:p>
    <w:p w:rsidR="00B30672" w:rsidRDefault="00DA508C" w:rsidP="00A155D6">
      <w:pPr>
        <w:pStyle w:val="40"/>
        <w:shd w:val="clear" w:color="auto" w:fill="auto"/>
        <w:spacing w:before="0" w:after="0" w:line="276" w:lineRule="auto"/>
        <w:jc w:val="left"/>
      </w:pPr>
      <w:r>
        <w:t>Председатель Правительства</w:t>
      </w:r>
      <w:r w:rsidR="00A155D6">
        <w:t xml:space="preserve">                                                   </w:t>
      </w:r>
      <w:r w:rsidR="00A155D6">
        <w:rPr>
          <w:rStyle w:val="4Exact"/>
          <w:b/>
          <w:bCs/>
        </w:rPr>
        <w:t>А.</w:t>
      </w:r>
      <w:r w:rsidR="00A155D6">
        <w:rPr>
          <w:rStyle w:val="4Exact"/>
          <w:b/>
          <w:bCs/>
          <w:lang w:val="en-US" w:eastAsia="en-US" w:bidi="en-US"/>
        </w:rPr>
        <w:t xml:space="preserve"> </w:t>
      </w:r>
      <w:r w:rsidR="00A155D6">
        <w:rPr>
          <w:rStyle w:val="4Exact"/>
          <w:b/>
          <w:bCs/>
        </w:rPr>
        <w:t>Е. Ананченко</w:t>
      </w:r>
    </w:p>
    <w:sectPr w:rsidR="00B30672" w:rsidSect="00A155D6">
      <w:type w:val="continuous"/>
      <w:pgSz w:w="11900" w:h="16840"/>
      <w:pgMar w:top="709" w:right="531" w:bottom="11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08C" w:rsidRDefault="00DA508C">
      <w:r>
        <w:separator/>
      </w:r>
    </w:p>
  </w:endnote>
  <w:endnote w:type="continuationSeparator" w:id="0">
    <w:p w:rsidR="00DA508C" w:rsidRDefault="00DA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08C" w:rsidRDefault="00DA508C"/>
  </w:footnote>
  <w:footnote w:type="continuationSeparator" w:id="0">
    <w:p w:rsidR="00DA508C" w:rsidRDefault="00DA508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94323"/>
    <w:multiLevelType w:val="multilevel"/>
    <w:tmpl w:val="D2E8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0672"/>
    <w:rsid w:val="00876E7F"/>
    <w:rsid w:val="00A155D6"/>
    <w:rsid w:val="00B30672"/>
    <w:rsid w:val="00DA508C"/>
    <w:rsid w:val="00E6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48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24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pravitelstva-dnr-5-14-ot-28-03-2019-g-ob-utverzhdenii-poryadka-raspredeleniya-kvot-dobychi-vylova-vodnyh-bioresursov-opublikovano-02-04-2019-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185-ins-o-rybolovstve-i-sohranenii-vodnyh-biologicheskih-resursov-dejstvuyushhaya-redaktsiya-po-sostoyaniyu-na-10-07-201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suvorova</dc:creator>
  <cp:keywords/>
  <cp:lastModifiedBy>user</cp:lastModifiedBy>
  <cp:revision>3</cp:revision>
  <dcterms:created xsi:type="dcterms:W3CDTF">2019-08-09T07:40:00Z</dcterms:created>
  <dcterms:modified xsi:type="dcterms:W3CDTF">2019-08-09T07:51:00Z</dcterms:modified>
</cp:coreProperties>
</file>