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10" w:rsidRDefault="00E42530" w:rsidP="006C155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.7pt;margin-top:0;width:75.35pt;height:64.3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12810" w:rsidRDefault="00512810" w:rsidP="006C1550">
      <w:pPr>
        <w:spacing w:line="276" w:lineRule="auto"/>
      </w:pPr>
    </w:p>
    <w:p w:rsidR="006C1550" w:rsidRDefault="006C1550" w:rsidP="006C155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12810" w:rsidRDefault="00E42530" w:rsidP="006C1550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12810" w:rsidRDefault="00E42530" w:rsidP="006C155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C1550" w:rsidRPr="006C1550" w:rsidRDefault="006C1550" w:rsidP="006C1550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512810" w:rsidRDefault="00E42530" w:rsidP="006C1550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6C1550" w:rsidRPr="006C1550" w:rsidRDefault="006C1550" w:rsidP="006C1550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512810" w:rsidRDefault="00E42530" w:rsidP="006C155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16 августа 2019 г. № 22-2</w:t>
      </w:r>
      <w:bookmarkEnd w:id="2"/>
    </w:p>
    <w:p w:rsidR="006C1550" w:rsidRDefault="006C1550" w:rsidP="006C1550">
      <w:pPr>
        <w:pStyle w:val="20"/>
        <w:keepNext/>
        <w:keepLines/>
        <w:shd w:val="clear" w:color="auto" w:fill="auto"/>
        <w:spacing w:before="0" w:after="0" w:line="276" w:lineRule="auto"/>
      </w:pPr>
    </w:p>
    <w:p w:rsidR="006C1550" w:rsidRDefault="006C1550" w:rsidP="006C1550">
      <w:pPr>
        <w:pStyle w:val="20"/>
        <w:keepNext/>
        <w:keepLines/>
        <w:shd w:val="clear" w:color="auto" w:fill="auto"/>
        <w:spacing w:before="0" w:after="0" w:line="276" w:lineRule="auto"/>
      </w:pPr>
    </w:p>
    <w:p w:rsidR="00512810" w:rsidRDefault="00E42530" w:rsidP="006C1550">
      <w:pPr>
        <w:pStyle w:val="40"/>
        <w:shd w:val="clear" w:color="auto" w:fill="auto"/>
        <w:spacing w:before="0" w:after="0" w:line="276" w:lineRule="auto"/>
      </w:pPr>
      <w:r>
        <w:t>О внесении изменений во Временный порядок о проведении закупок</w:t>
      </w:r>
      <w:r>
        <w:br/>
        <w:t>товаров, работ и услуг за бюджетные средства в Донецкой</w:t>
      </w:r>
      <w:r>
        <w:t xml:space="preserve"> Народной</w:t>
      </w:r>
      <w:r>
        <w:br/>
        <w:t>Республике, утвержденный Постановлением Совета Министров Донецкой</w:t>
      </w:r>
      <w:r>
        <w:br/>
        <w:t>Народной Республики от 31 мая 2016 года № 7-2</w:t>
      </w:r>
    </w:p>
    <w:p w:rsidR="006C1550" w:rsidRDefault="006C1550" w:rsidP="006C1550">
      <w:pPr>
        <w:pStyle w:val="40"/>
        <w:shd w:val="clear" w:color="auto" w:fill="auto"/>
        <w:spacing w:before="0" w:after="0" w:line="276" w:lineRule="auto"/>
      </w:pPr>
    </w:p>
    <w:p w:rsidR="006C1550" w:rsidRDefault="006C1550" w:rsidP="006C1550">
      <w:pPr>
        <w:pStyle w:val="40"/>
        <w:shd w:val="clear" w:color="auto" w:fill="auto"/>
        <w:spacing w:before="0" w:after="0" w:line="276" w:lineRule="auto"/>
      </w:pPr>
    </w:p>
    <w:p w:rsidR="00512810" w:rsidRDefault="00E42530" w:rsidP="006C1550">
      <w:pPr>
        <w:pStyle w:val="22"/>
        <w:shd w:val="clear" w:color="auto" w:fill="auto"/>
        <w:spacing w:before="0" w:after="0" w:line="276" w:lineRule="auto"/>
      </w:pPr>
      <w:r>
        <w:t>В целях совершенствования законодательства Донецкой Народной Республики в сфере закупок товаров, работ и услуг за бюджетные средства П</w:t>
      </w:r>
      <w:r>
        <w:t>равительство Донецкой Народной Республики</w:t>
      </w:r>
    </w:p>
    <w:p w:rsidR="006C1550" w:rsidRDefault="006C1550" w:rsidP="006C1550">
      <w:pPr>
        <w:pStyle w:val="22"/>
        <w:shd w:val="clear" w:color="auto" w:fill="auto"/>
        <w:spacing w:before="0" w:after="0" w:line="276" w:lineRule="auto"/>
      </w:pPr>
    </w:p>
    <w:p w:rsidR="00512810" w:rsidRDefault="00E42530" w:rsidP="006C155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6C1550" w:rsidRDefault="006C1550" w:rsidP="006C155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12810" w:rsidRDefault="00E42530" w:rsidP="006C1550">
      <w:pPr>
        <w:pStyle w:val="22"/>
        <w:numPr>
          <w:ilvl w:val="0"/>
          <w:numId w:val="1"/>
        </w:numPr>
        <w:shd w:val="clear" w:color="auto" w:fill="auto"/>
        <w:tabs>
          <w:tab w:val="left" w:pos="1084"/>
        </w:tabs>
        <w:spacing w:before="120" w:after="0" w:line="276" w:lineRule="auto"/>
        <w:ind w:firstLine="743"/>
      </w:pPr>
      <w:proofErr w:type="gramStart"/>
      <w:r>
        <w:t>Внести изменения во</w:t>
      </w:r>
      <w:r w:rsidRPr="00C92B20">
        <w:t xml:space="preserve"> </w:t>
      </w:r>
      <w:hyperlink r:id="rId9" w:history="1">
        <w:r w:rsidRPr="001104E5">
          <w:rPr>
            <w:rStyle w:val="a3"/>
          </w:rPr>
          <w:t>Временный порядок о проведении закупок</w:t>
        </w:r>
        <w:r w:rsidRPr="001104E5">
          <w:rPr>
            <w:rStyle w:val="a3"/>
          </w:rPr>
          <w:t xml:space="preserve"> </w:t>
        </w:r>
        <w:r w:rsidRPr="001104E5">
          <w:rPr>
            <w:rStyle w:val="a3"/>
          </w:rPr>
          <w:t>товаров, работ и услуг за бюджетные средства в Донецкой Народной</w:t>
        </w:r>
        <w:r w:rsidRPr="001104E5">
          <w:rPr>
            <w:rStyle w:val="a3"/>
          </w:rPr>
          <w:t xml:space="preserve"> </w:t>
        </w:r>
        <w:r w:rsidRPr="001104E5">
          <w:rPr>
            <w:rStyle w:val="a3"/>
          </w:rPr>
          <w:t>Республике,</w:t>
        </w:r>
        <w:r w:rsidRPr="001104E5">
          <w:rPr>
            <w:rStyle w:val="a3"/>
          </w:rPr>
          <w:t xml:space="preserve"> утвержденный</w:t>
        </w:r>
        <w:r w:rsidRPr="001104E5">
          <w:rPr>
            <w:rStyle w:val="a3"/>
          </w:rPr>
          <w:t xml:space="preserve"> Постановлением Совета Министров Донецкой</w:t>
        </w:r>
        <w:r w:rsidRPr="001104E5">
          <w:rPr>
            <w:rStyle w:val="a3"/>
          </w:rPr>
          <w:t xml:space="preserve"> </w:t>
        </w:r>
        <w:r w:rsidRPr="001104E5">
          <w:rPr>
            <w:rStyle w:val="a3"/>
          </w:rPr>
          <w:t>Народной Республики от 31 мая 2016 года № 7-2 «Об утверждении Временного</w:t>
        </w:r>
        <w:r w:rsidRPr="001104E5">
          <w:rPr>
            <w:rStyle w:val="a3"/>
          </w:rPr>
          <w:t xml:space="preserve"> </w:t>
        </w:r>
        <w:r w:rsidRPr="001104E5">
          <w:rPr>
            <w:rStyle w:val="a3"/>
          </w:rPr>
          <w:t>порядка о проведении закупок товаров, работ и услуг за бюджетные средства в</w:t>
        </w:r>
        <w:r w:rsidRPr="001104E5">
          <w:rPr>
            <w:rStyle w:val="a3"/>
          </w:rPr>
          <w:t xml:space="preserve"> </w:t>
        </w:r>
        <w:r w:rsidRPr="001104E5">
          <w:rPr>
            <w:rStyle w:val="a3"/>
          </w:rPr>
          <w:t>Донецкой Народной Республике</w:t>
        </w:r>
      </w:hyperlink>
      <w:bookmarkStart w:id="4" w:name="_GoBack"/>
      <w:bookmarkEnd w:id="4"/>
      <w:r w:rsidRPr="00C92B20">
        <w:t>»,</w:t>
      </w:r>
      <w:r>
        <w:t xml:space="preserve"> дополнив пункт 2.4 новым абзацем следующего содержания:</w:t>
      </w:r>
      <w:proofErr w:type="gramEnd"/>
    </w:p>
    <w:p w:rsidR="00512810" w:rsidRDefault="00E42530" w:rsidP="006C1550">
      <w:pPr>
        <w:pStyle w:val="22"/>
        <w:shd w:val="clear" w:color="auto" w:fill="auto"/>
        <w:spacing w:before="120" w:after="0" w:line="276" w:lineRule="auto"/>
        <w:ind w:firstLine="743"/>
      </w:pPr>
      <w:r>
        <w:t>«товары, закуп</w:t>
      </w:r>
      <w:r>
        <w:t>ка которых осуществляется в целях обеспечения формирования государственного материального резерва Донецкой Народной Республики</w:t>
      </w:r>
      <w:proofErr w:type="gramStart"/>
      <w:r>
        <w:t>.».</w:t>
      </w:r>
      <w:proofErr w:type="gramEnd"/>
    </w:p>
    <w:p w:rsidR="006C1550" w:rsidRDefault="00E42530" w:rsidP="006C1550">
      <w:pPr>
        <w:pStyle w:val="22"/>
        <w:numPr>
          <w:ilvl w:val="0"/>
          <w:numId w:val="1"/>
        </w:numPr>
        <w:shd w:val="clear" w:color="auto" w:fill="auto"/>
        <w:tabs>
          <w:tab w:val="left" w:pos="1075"/>
        </w:tabs>
        <w:spacing w:before="120" w:after="0" w:line="276" w:lineRule="auto"/>
        <w:ind w:firstLine="743"/>
      </w:pPr>
      <w:r>
        <w:t>Настоящее Постановление вступает в силу со дня его официального опубликования.</w:t>
      </w:r>
    </w:p>
    <w:p w:rsidR="006C1550" w:rsidRDefault="006C1550" w:rsidP="006C1550">
      <w:pPr>
        <w:pStyle w:val="22"/>
        <w:shd w:val="clear" w:color="auto" w:fill="auto"/>
        <w:tabs>
          <w:tab w:val="left" w:pos="1075"/>
        </w:tabs>
        <w:spacing w:before="0" w:after="0" w:line="276" w:lineRule="auto"/>
        <w:ind w:left="740" w:firstLine="0"/>
      </w:pPr>
    </w:p>
    <w:p w:rsidR="006C1550" w:rsidRDefault="006C1550" w:rsidP="006C1550">
      <w:pPr>
        <w:pStyle w:val="22"/>
        <w:shd w:val="clear" w:color="auto" w:fill="auto"/>
        <w:tabs>
          <w:tab w:val="left" w:pos="1075"/>
        </w:tabs>
        <w:spacing w:before="0" w:after="0" w:line="276" w:lineRule="auto"/>
        <w:ind w:left="740" w:firstLine="0"/>
      </w:pPr>
    </w:p>
    <w:p w:rsidR="006C1550" w:rsidRDefault="00E42530" w:rsidP="006C1550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6C1550">
        <w:t xml:space="preserve">                                                     </w:t>
      </w:r>
      <w:r w:rsidR="006C1550">
        <w:rPr>
          <w:rStyle w:val="4Exact"/>
          <w:b/>
          <w:bCs/>
        </w:rPr>
        <w:t>А. Е. Ананченко</w:t>
      </w:r>
    </w:p>
    <w:p w:rsidR="00512810" w:rsidRDefault="00512810" w:rsidP="006C1550">
      <w:pPr>
        <w:pStyle w:val="22"/>
        <w:shd w:val="clear" w:color="auto" w:fill="auto"/>
        <w:tabs>
          <w:tab w:val="left" w:pos="1075"/>
        </w:tabs>
        <w:spacing w:before="0" w:after="0" w:line="276" w:lineRule="auto"/>
        <w:ind w:left="740" w:firstLine="0"/>
      </w:pPr>
    </w:p>
    <w:sectPr w:rsidR="00512810" w:rsidSect="006C1550">
      <w:type w:val="continuous"/>
      <w:pgSz w:w="11900" w:h="16840"/>
      <w:pgMar w:top="851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530" w:rsidRDefault="00E42530">
      <w:r>
        <w:separator/>
      </w:r>
    </w:p>
  </w:endnote>
  <w:endnote w:type="continuationSeparator" w:id="0">
    <w:p w:rsidR="00E42530" w:rsidRDefault="00E4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530" w:rsidRDefault="00E42530"/>
  </w:footnote>
  <w:footnote w:type="continuationSeparator" w:id="0">
    <w:p w:rsidR="00E42530" w:rsidRDefault="00E425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4C1E"/>
    <w:multiLevelType w:val="multilevel"/>
    <w:tmpl w:val="DC903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2810"/>
    <w:rsid w:val="001104E5"/>
    <w:rsid w:val="00512810"/>
    <w:rsid w:val="006C1550"/>
    <w:rsid w:val="00C92B20"/>
    <w:rsid w:val="00E4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7-2-ot-31-05-2016-g-ob-utverzhdenii-vremennogo-poryadka-o-provedenii-zakupok-tovarov-rabot-i-uslug-za-byudzhetnye-sredstva-i-sobstvennye-sredstva-predpriyatij-v-d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MINAPC</dc:creator>
  <cp:keywords/>
  <cp:lastModifiedBy>user</cp:lastModifiedBy>
  <cp:revision>4</cp:revision>
  <dcterms:created xsi:type="dcterms:W3CDTF">2019-08-22T12:52:00Z</dcterms:created>
  <dcterms:modified xsi:type="dcterms:W3CDTF">2019-08-22T12:57:00Z</dcterms:modified>
</cp:coreProperties>
</file>