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31" w:rsidRDefault="001250B7" w:rsidP="00444A8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80.15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697231" w:rsidRDefault="00697231" w:rsidP="00444A89">
      <w:pPr>
        <w:spacing w:line="276" w:lineRule="auto"/>
      </w:pPr>
    </w:p>
    <w:p w:rsidR="00444A89" w:rsidRDefault="00444A89" w:rsidP="00444A89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</w:p>
    <w:p w:rsidR="00444A89" w:rsidRDefault="00444A89" w:rsidP="00444A89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697231" w:rsidRDefault="001250B7" w:rsidP="00444A89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697231" w:rsidRDefault="001250B7" w:rsidP="00444A89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444A89" w:rsidRPr="00444A89" w:rsidRDefault="00444A89" w:rsidP="00444A89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18"/>
          <w:szCs w:val="18"/>
        </w:rPr>
      </w:pPr>
    </w:p>
    <w:p w:rsidR="00697231" w:rsidRDefault="001250B7" w:rsidP="00444A89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444A89" w:rsidRPr="00444A89" w:rsidRDefault="00444A89" w:rsidP="00444A89">
      <w:pPr>
        <w:pStyle w:val="30"/>
        <w:shd w:val="clear" w:color="auto" w:fill="auto"/>
        <w:spacing w:before="0" w:after="0" w:line="276" w:lineRule="auto"/>
        <w:ind w:left="20"/>
        <w:rPr>
          <w:sz w:val="16"/>
          <w:szCs w:val="16"/>
        </w:rPr>
      </w:pPr>
    </w:p>
    <w:p w:rsidR="00697231" w:rsidRDefault="001250B7" w:rsidP="00444A89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19 июля 2019 г. № 65</w:t>
      </w:r>
      <w:bookmarkEnd w:id="2"/>
    </w:p>
    <w:p w:rsidR="00444A89" w:rsidRDefault="00444A89" w:rsidP="00444A8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444A89" w:rsidRDefault="00444A89" w:rsidP="00444A8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97231" w:rsidRDefault="001250B7" w:rsidP="00444A89">
      <w:pPr>
        <w:pStyle w:val="20"/>
        <w:keepNext/>
        <w:keepLines/>
        <w:shd w:val="clear" w:color="auto" w:fill="auto"/>
        <w:spacing w:before="0" w:after="0" w:line="276" w:lineRule="auto"/>
        <w:ind w:firstLine="760"/>
        <w:jc w:val="both"/>
      </w:pPr>
      <w:bookmarkStart w:id="3" w:name="bookmark3"/>
      <w:r>
        <w:t>О закреплении на праве оперативного управления государственного</w:t>
      </w:r>
      <w:bookmarkEnd w:id="3"/>
    </w:p>
    <w:p w:rsidR="00697231" w:rsidRDefault="001250B7" w:rsidP="00444A89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4" w:name="bookmark4"/>
      <w:r>
        <w:t>недвижимого имущества</w:t>
      </w:r>
      <w:bookmarkEnd w:id="4"/>
    </w:p>
    <w:p w:rsidR="00444A89" w:rsidRDefault="00444A89" w:rsidP="00444A8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444A89" w:rsidRDefault="00444A89" w:rsidP="00444A8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97231" w:rsidRDefault="001250B7" w:rsidP="00444A89">
      <w:pPr>
        <w:pStyle w:val="22"/>
        <w:shd w:val="clear" w:color="auto" w:fill="auto"/>
        <w:spacing w:before="0" w:after="0" w:line="276" w:lineRule="auto"/>
      </w:pPr>
      <w:r>
        <w:t xml:space="preserve">В целях эффективного и рационального </w:t>
      </w:r>
      <w:r>
        <w:t xml:space="preserve">использования объектов государственной собственности, руководствуясь частью 8 статьи 77 </w:t>
      </w:r>
      <w:hyperlink r:id="rId9" w:history="1">
        <w:r w:rsidRPr="00BD6766">
          <w:rPr>
            <w:rStyle w:val="a3"/>
          </w:rPr>
          <w:t>Конституции Донецкой Народной Республики</w:t>
        </w:r>
      </w:hyperlink>
      <w:bookmarkStart w:id="5" w:name="_GoBack"/>
      <w:bookmarkEnd w:id="5"/>
      <w:r>
        <w:t>:</w:t>
      </w:r>
    </w:p>
    <w:p w:rsidR="00697231" w:rsidRDefault="001250B7" w:rsidP="00444A89">
      <w:pPr>
        <w:pStyle w:val="22"/>
        <w:numPr>
          <w:ilvl w:val="0"/>
          <w:numId w:val="1"/>
        </w:numPr>
        <w:shd w:val="clear" w:color="auto" w:fill="auto"/>
        <w:tabs>
          <w:tab w:val="left" w:pos="1234"/>
        </w:tabs>
        <w:spacing w:before="0" w:after="0" w:line="276" w:lineRule="auto"/>
      </w:pPr>
      <w:r>
        <w:t>ФОНДУ ГОСУДАРСТВЕННОГО ИМУЩЕСТВА ДОНЕЦКОЙ НАРОДНОЙ РЕСПУБЛИКИ обеспечить государственную регистрацию права собственности за го</w:t>
      </w:r>
      <w:r>
        <w:t>сударством Донецкая Народная Республика недвижимого имущества, перечень которого определен в приложении к настоящему Распоряжению.</w:t>
      </w:r>
    </w:p>
    <w:p w:rsidR="00697231" w:rsidRDefault="001250B7" w:rsidP="00444A89">
      <w:pPr>
        <w:pStyle w:val="22"/>
        <w:numPr>
          <w:ilvl w:val="0"/>
          <w:numId w:val="1"/>
        </w:numPr>
        <w:shd w:val="clear" w:color="auto" w:fill="auto"/>
        <w:tabs>
          <w:tab w:val="left" w:pos="1481"/>
        </w:tabs>
        <w:spacing w:before="0" w:after="0" w:line="276" w:lineRule="auto"/>
      </w:pPr>
      <w:r>
        <w:t>Закрепить на праве оперативного управления за РЕСПУБЛИКАНСКИМ СПОРТИВНЫМ КОМПЛЕКСОМ «ДИНАМО» (идентификационный код юридическ</w:t>
      </w:r>
      <w:r>
        <w:t>ого лица 51010886) государственное недвижимое имущество, указанное в пункте 1 настоящего Распоряжения.</w:t>
      </w:r>
    </w:p>
    <w:p w:rsidR="00697231" w:rsidRDefault="001250B7" w:rsidP="00444A89">
      <w:pPr>
        <w:pStyle w:val="22"/>
        <w:numPr>
          <w:ilvl w:val="0"/>
          <w:numId w:val="1"/>
        </w:numPr>
        <w:shd w:val="clear" w:color="auto" w:fill="auto"/>
        <w:tabs>
          <w:tab w:val="left" w:pos="1481"/>
        </w:tabs>
        <w:spacing w:before="0" w:after="0" w:line="276" w:lineRule="auto"/>
      </w:pPr>
      <w:r>
        <w:t>РЕСПУБЛИКАНСКОМУ СПОРТИВНОМУ КОМПЛЕКСУ «ДИНАМО» обеспечить государственную регистрацию права оперативного управления государственным недвижимым имущество</w:t>
      </w:r>
      <w:r>
        <w:t>м, указанным в пункте 1 настоящего Распоряжения.</w:t>
      </w:r>
    </w:p>
    <w:p w:rsidR="00697231" w:rsidRDefault="001250B7" w:rsidP="00444A89">
      <w:pPr>
        <w:pStyle w:val="22"/>
        <w:numPr>
          <w:ilvl w:val="0"/>
          <w:numId w:val="1"/>
        </w:numPr>
        <w:shd w:val="clear" w:color="auto" w:fill="auto"/>
        <w:tabs>
          <w:tab w:val="left" w:pos="1234"/>
        </w:tabs>
        <w:spacing w:before="0" w:after="0" w:line="276" w:lineRule="auto"/>
      </w:pPr>
      <w:r>
        <w:t>Возложить на МИНИСТЕРСТВО МОЛОДЕЖИ, СПОРТА И ТУРИЗМА ДОНЕЦКОЙ НАРОДНОЙ РЕСПУБЛИКИ контроль исполнения пункта 3 настоящего Распоряжения.</w:t>
      </w:r>
    </w:p>
    <w:p w:rsidR="00697231" w:rsidRDefault="001250B7" w:rsidP="00444A89">
      <w:pPr>
        <w:pStyle w:val="22"/>
        <w:numPr>
          <w:ilvl w:val="0"/>
          <w:numId w:val="1"/>
        </w:numPr>
        <w:shd w:val="clear" w:color="auto" w:fill="auto"/>
        <w:tabs>
          <w:tab w:val="left" w:pos="1142"/>
        </w:tabs>
        <w:spacing w:before="0" w:after="0" w:line="276" w:lineRule="auto"/>
      </w:pPr>
      <w:r>
        <w:t>Настоящее Распоряжение вступает в силу со дня подписания.</w:t>
      </w:r>
    </w:p>
    <w:p w:rsidR="00444A89" w:rsidRDefault="00444A89" w:rsidP="00444A89">
      <w:pPr>
        <w:pStyle w:val="22"/>
        <w:shd w:val="clear" w:color="auto" w:fill="auto"/>
        <w:tabs>
          <w:tab w:val="left" w:pos="1142"/>
        </w:tabs>
        <w:spacing w:before="0" w:after="0" w:line="276" w:lineRule="auto"/>
      </w:pPr>
    </w:p>
    <w:p w:rsidR="00BD6766" w:rsidRDefault="00BD6766" w:rsidP="00444A89">
      <w:pPr>
        <w:pStyle w:val="4"/>
        <w:shd w:val="clear" w:color="auto" w:fill="auto"/>
        <w:spacing w:line="280" w:lineRule="exact"/>
      </w:pPr>
      <w:bookmarkStart w:id="6" w:name="bookmark5"/>
    </w:p>
    <w:p w:rsidR="00444A89" w:rsidRDefault="001250B7" w:rsidP="00444A89">
      <w:pPr>
        <w:pStyle w:val="4"/>
        <w:shd w:val="clear" w:color="auto" w:fill="auto"/>
        <w:spacing w:line="280" w:lineRule="exact"/>
      </w:pPr>
      <w:r>
        <w:t>Председатель Правительства</w:t>
      </w:r>
      <w:bookmarkEnd w:id="6"/>
      <w:r w:rsidR="00444A89">
        <w:t xml:space="preserve">                                                      </w:t>
      </w:r>
      <w:r w:rsidR="00444A89">
        <w:t>А.</w:t>
      </w:r>
      <w:r w:rsidR="00444A89" w:rsidRPr="00444A89">
        <w:rPr>
          <w:lang w:eastAsia="en-US" w:bidi="en-US"/>
        </w:rPr>
        <w:t xml:space="preserve"> </w:t>
      </w:r>
      <w:r w:rsidR="00444A89">
        <w:t>Е. Ананченко</w:t>
      </w:r>
    </w:p>
    <w:p w:rsidR="00697231" w:rsidRDefault="00697231" w:rsidP="00444A89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D6766" w:rsidRDefault="00BD6766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BD6766" w:rsidSect="00444A89">
      <w:type w:val="continuous"/>
      <w:pgSz w:w="11900" w:h="16840"/>
      <w:pgMar w:top="851" w:right="526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B7" w:rsidRDefault="001250B7">
      <w:r>
        <w:separator/>
      </w:r>
    </w:p>
  </w:endnote>
  <w:endnote w:type="continuationSeparator" w:id="0">
    <w:p w:rsidR="001250B7" w:rsidRDefault="0012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B7" w:rsidRDefault="001250B7"/>
  </w:footnote>
  <w:footnote w:type="continuationSeparator" w:id="0">
    <w:p w:rsidR="001250B7" w:rsidRDefault="001250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36D9A"/>
    <w:multiLevelType w:val="multilevel"/>
    <w:tmpl w:val="0B3E8E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97231"/>
    <w:rsid w:val="001250B7"/>
    <w:rsid w:val="00444A89"/>
    <w:rsid w:val="00697231"/>
    <w:rsid w:val="00B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18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2</cp:revision>
  <dcterms:created xsi:type="dcterms:W3CDTF">2019-08-07T12:35:00Z</dcterms:created>
  <dcterms:modified xsi:type="dcterms:W3CDTF">2019-08-07T12:51:00Z</dcterms:modified>
</cp:coreProperties>
</file>