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33" w:rsidRDefault="001F6B33" w:rsidP="005604F8">
      <w:pPr>
        <w:pStyle w:val="40"/>
        <w:pBdr>
          <w:bottom w:val="double" w:sz="6" w:space="1" w:color="auto"/>
        </w:pBdr>
        <w:shd w:val="clear" w:color="auto" w:fill="auto"/>
        <w:tabs>
          <w:tab w:val="left" w:pos="4866"/>
          <w:tab w:val="left" w:pos="8936"/>
          <w:tab w:val="left" w:pos="9498"/>
        </w:tabs>
        <w:spacing w:line="276" w:lineRule="auto"/>
        <w:ind w:firstLine="0"/>
        <w:jc w:val="center"/>
        <w:rPr>
          <w:rStyle w:val="414pt3pt"/>
          <w:b/>
          <w:bCs/>
          <w:sz w:val="32"/>
          <w:szCs w:val="32"/>
        </w:rPr>
      </w:pPr>
      <w:r>
        <w:rPr>
          <w:noProof/>
          <w:lang w:bidi="ar-SA"/>
        </w:rPr>
        <w:drawing>
          <wp:inline distT="0" distB="0" distL="0" distR="0" wp14:anchorId="45A7EBE1" wp14:editId="17E6ED8A">
            <wp:extent cx="6120765" cy="121339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1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E45" w:rsidRPr="005604F8" w:rsidRDefault="00C5720F" w:rsidP="005604F8">
      <w:pPr>
        <w:pStyle w:val="40"/>
        <w:shd w:val="clear" w:color="auto" w:fill="auto"/>
        <w:tabs>
          <w:tab w:val="left" w:pos="4866"/>
          <w:tab w:val="left" w:pos="8936"/>
          <w:tab w:val="left" w:pos="9498"/>
        </w:tabs>
        <w:spacing w:line="276" w:lineRule="auto"/>
        <w:ind w:firstLine="0"/>
        <w:jc w:val="center"/>
        <w:rPr>
          <w:sz w:val="28"/>
          <w:szCs w:val="28"/>
        </w:rPr>
      </w:pPr>
      <w:r w:rsidRPr="005604F8">
        <w:rPr>
          <w:rStyle w:val="414pt3pt"/>
          <w:b/>
          <w:bCs/>
          <w:sz w:val="32"/>
          <w:szCs w:val="32"/>
        </w:rPr>
        <w:t xml:space="preserve">РАСПОРЯЖЕНИЕ </w:t>
      </w:r>
      <w:r w:rsidR="005604F8" w:rsidRPr="005604F8">
        <w:rPr>
          <w:rStyle w:val="414pt3pt"/>
          <w:b/>
          <w:bCs/>
          <w:sz w:val="32"/>
          <w:szCs w:val="32"/>
        </w:rPr>
        <w:br/>
      </w:r>
      <w:r w:rsidRPr="005604F8">
        <w:rPr>
          <w:sz w:val="28"/>
          <w:szCs w:val="28"/>
        </w:rPr>
        <w:t>ГЛАВЫ ДОНЕЦКОЙ НАРОДНОЙ РЕСПУБЛИКИ</w:t>
      </w:r>
    </w:p>
    <w:p w:rsidR="005604F8" w:rsidRDefault="005604F8" w:rsidP="005604F8">
      <w:pPr>
        <w:pStyle w:val="40"/>
        <w:shd w:val="clear" w:color="auto" w:fill="auto"/>
        <w:tabs>
          <w:tab w:val="left" w:pos="4866"/>
          <w:tab w:val="left" w:pos="8936"/>
          <w:tab w:val="left" w:pos="9498"/>
        </w:tabs>
        <w:spacing w:line="276" w:lineRule="auto"/>
        <w:ind w:firstLine="0"/>
        <w:jc w:val="center"/>
      </w:pPr>
    </w:p>
    <w:p w:rsidR="005604F8" w:rsidRDefault="005604F8" w:rsidP="005604F8">
      <w:pPr>
        <w:pStyle w:val="40"/>
        <w:shd w:val="clear" w:color="auto" w:fill="auto"/>
        <w:tabs>
          <w:tab w:val="left" w:pos="4866"/>
          <w:tab w:val="left" w:pos="8936"/>
          <w:tab w:val="left" w:pos="9498"/>
        </w:tabs>
        <w:spacing w:line="276" w:lineRule="auto"/>
        <w:ind w:firstLine="0"/>
        <w:jc w:val="center"/>
      </w:pPr>
    </w:p>
    <w:p w:rsidR="005604F8" w:rsidRDefault="005604F8" w:rsidP="005604F8">
      <w:pPr>
        <w:pStyle w:val="40"/>
        <w:shd w:val="clear" w:color="auto" w:fill="auto"/>
        <w:tabs>
          <w:tab w:val="left" w:pos="4866"/>
          <w:tab w:val="left" w:pos="8936"/>
          <w:tab w:val="left" w:pos="9498"/>
        </w:tabs>
        <w:spacing w:line="276" w:lineRule="auto"/>
        <w:ind w:firstLine="0"/>
        <w:jc w:val="center"/>
      </w:pPr>
    </w:p>
    <w:p w:rsidR="00791E45" w:rsidRPr="005604F8" w:rsidRDefault="00C5720F" w:rsidP="005604F8">
      <w:pPr>
        <w:pStyle w:val="40"/>
        <w:shd w:val="clear" w:color="auto" w:fill="auto"/>
        <w:tabs>
          <w:tab w:val="left" w:pos="3586"/>
          <w:tab w:val="left" w:pos="7656"/>
          <w:tab w:val="left" w:pos="9498"/>
        </w:tabs>
        <w:spacing w:line="276" w:lineRule="auto"/>
        <w:ind w:firstLine="0"/>
        <w:jc w:val="both"/>
        <w:rPr>
          <w:sz w:val="28"/>
          <w:szCs w:val="28"/>
        </w:rPr>
      </w:pPr>
      <w:r w:rsidRPr="005604F8">
        <w:rPr>
          <w:sz w:val="28"/>
          <w:szCs w:val="28"/>
        </w:rPr>
        <w:t>«05» мая 2015 г.</w:t>
      </w:r>
      <w:r w:rsidR="005604F8">
        <w:rPr>
          <w:sz w:val="28"/>
          <w:szCs w:val="28"/>
        </w:rPr>
        <w:t xml:space="preserve">                          г. Донецк                                          </w:t>
      </w:r>
      <w:r w:rsidRPr="005604F8">
        <w:rPr>
          <w:sz w:val="28"/>
          <w:szCs w:val="28"/>
        </w:rPr>
        <w:t>№ 61</w:t>
      </w:r>
    </w:p>
    <w:p w:rsidR="005604F8" w:rsidRPr="005604F8" w:rsidRDefault="005604F8" w:rsidP="005604F8">
      <w:pPr>
        <w:pStyle w:val="50"/>
        <w:shd w:val="clear" w:color="auto" w:fill="auto"/>
        <w:tabs>
          <w:tab w:val="left" w:pos="9498"/>
        </w:tabs>
        <w:spacing w:after="0" w:line="276" w:lineRule="auto"/>
        <w:rPr>
          <w:sz w:val="28"/>
          <w:szCs w:val="28"/>
        </w:rPr>
      </w:pPr>
    </w:p>
    <w:p w:rsidR="005604F8" w:rsidRPr="005604F8" w:rsidRDefault="005604F8" w:rsidP="005604F8">
      <w:pPr>
        <w:pStyle w:val="50"/>
        <w:shd w:val="clear" w:color="auto" w:fill="auto"/>
        <w:tabs>
          <w:tab w:val="left" w:pos="9498"/>
        </w:tabs>
        <w:spacing w:after="0" w:line="276" w:lineRule="auto"/>
        <w:rPr>
          <w:sz w:val="28"/>
          <w:szCs w:val="28"/>
        </w:rPr>
      </w:pPr>
    </w:p>
    <w:p w:rsidR="00791E45" w:rsidRPr="005604F8" w:rsidRDefault="00C5720F" w:rsidP="005604F8">
      <w:pPr>
        <w:pStyle w:val="50"/>
        <w:shd w:val="clear" w:color="auto" w:fill="auto"/>
        <w:tabs>
          <w:tab w:val="left" w:pos="9498"/>
        </w:tabs>
        <w:spacing w:after="0" w:line="276" w:lineRule="auto"/>
        <w:rPr>
          <w:sz w:val="28"/>
          <w:szCs w:val="28"/>
        </w:rPr>
      </w:pPr>
      <w:r w:rsidRPr="005604F8">
        <w:rPr>
          <w:sz w:val="28"/>
          <w:szCs w:val="28"/>
        </w:rPr>
        <w:t>«О коммунальной (</w:t>
      </w:r>
      <w:bookmarkStart w:id="0" w:name="_GoBack"/>
      <w:bookmarkEnd w:id="0"/>
      <w:r w:rsidRPr="005604F8">
        <w:rPr>
          <w:sz w:val="28"/>
          <w:szCs w:val="28"/>
        </w:rPr>
        <w:t>муниципальной) собственности</w:t>
      </w:r>
      <w:r w:rsidRPr="005604F8">
        <w:rPr>
          <w:sz w:val="28"/>
          <w:szCs w:val="28"/>
        </w:rPr>
        <w:br/>
        <w:t>в Донецкой Народной Республике»</w:t>
      </w:r>
    </w:p>
    <w:p w:rsidR="005604F8" w:rsidRPr="005604F8" w:rsidRDefault="005604F8" w:rsidP="005604F8">
      <w:pPr>
        <w:pStyle w:val="50"/>
        <w:shd w:val="clear" w:color="auto" w:fill="auto"/>
        <w:tabs>
          <w:tab w:val="left" w:pos="9498"/>
        </w:tabs>
        <w:spacing w:after="0" w:line="276" w:lineRule="auto"/>
        <w:rPr>
          <w:sz w:val="28"/>
          <w:szCs w:val="28"/>
        </w:rPr>
      </w:pPr>
    </w:p>
    <w:p w:rsidR="005604F8" w:rsidRPr="005604F8" w:rsidRDefault="005604F8" w:rsidP="005604F8">
      <w:pPr>
        <w:pStyle w:val="50"/>
        <w:shd w:val="clear" w:color="auto" w:fill="auto"/>
        <w:tabs>
          <w:tab w:val="left" w:pos="9498"/>
        </w:tabs>
        <w:spacing w:after="0" w:line="276" w:lineRule="auto"/>
        <w:rPr>
          <w:sz w:val="28"/>
          <w:szCs w:val="28"/>
        </w:rPr>
      </w:pPr>
    </w:p>
    <w:p w:rsidR="00791E45" w:rsidRPr="005604F8" w:rsidRDefault="00C5720F" w:rsidP="005604F8">
      <w:pPr>
        <w:pStyle w:val="20"/>
        <w:shd w:val="clear" w:color="auto" w:fill="auto"/>
        <w:tabs>
          <w:tab w:val="left" w:pos="9498"/>
        </w:tabs>
        <w:spacing w:before="0" w:after="0" w:line="276" w:lineRule="auto"/>
        <w:ind w:firstLine="680"/>
        <w:rPr>
          <w:sz w:val="28"/>
          <w:szCs w:val="28"/>
        </w:rPr>
      </w:pPr>
      <w:r w:rsidRPr="005604F8">
        <w:rPr>
          <w:sz w:val="28"/>
          <w:szCs w:val="28"/>
        </w:rPr>
        <w:t xml:space="preserve">С целью надлежащего учета, </w:t>
      </w:r>
      <w:r w:rsidRPr="005604F8">
        <w:rPr>
          <w:sz w:val="28"/>
          <w:szCs w:val="28"/>
        </w:rPr>
        <w:t>рационального и эффективного использования коммунального (муниципального) имущества в Донецкой Народной Республике,</w:t>
      </w:r>
    </w:p>
    <w:p w:rsidR="005604F8" w:rsidRPr="005604F8" w:rsidRDefault="005604F8" w:rsidP="005604F8">
      <w:pPr>
        <w:pStyle w:val="20"/>
        <w:shd w:val="clear" w:color="auto" w:fill="auto"/>
        <w:tabs>
          <w:tab w:val="left" w:pos="9498"/>
        </w:tabs>
        <w:spacing w:before="0" w:after="0" w:line="276" w:lineRule="auto"/>
        <w:rPr>
          <w:sz w:val="28"/>
          <w:szCs w:val="28"/>
        </w:rPr>
      </w:pPr>
    </w:p>
    <w:p w:rsidR="00791E45" w:rsidRPr="005604F8" w:rsidRDefault="00C5720F" w:rsidP="005604F8">
      <w:pPr>
        <w:pStyle w:val="20"/>
        <w:shd w:val="clear" w:color="auto" w:fill="auto"/>
        <w:tabs>
          <w:tab w:val="left" w:pos="9498"/>
        </w:tabs>
        <w:spacing w:before="0" w:after="0" w:line="276" w:lineRule="auto"/>
        <w:rPr>
          <w:sz w:val="28"/>
          <w:szCs w:val="28"/>
        </w:rPr>
      </w:pPr>
      <w:r w:rsidRPr="005604F8">
        <w:rPr>
          <w:sz w:val="28"/>
          <w:szCs w:val="28"/>
        </w:rPr>
        <w:t>РАСПОРЯЖАЮСЬ:</w:t>
      </w:r>
    </w:p>
    <w:p w:rsidR="005604F8" w:rsidRPr="005604F8" w:rsidRDefault="005604F8" w:rsidP="005604F8">
      <w:pPr>
        <w:pStyle w:val="20"/>
        <w:shd w:val="clear" w:color="auto" w:fill="auto"/>
        <w:tabs>
          <w:tab w:val="left" w:pos="9498"/>
        </w:tabs>
        <w:spacing w:before="0" w:after="0" w:line="276" w:lineRule="auto"/>
        <w:rPr>
          <w:sz w:val="28"/>
          <w:szCs w:val="28"/>
        </w:rPr>
      </w:pPr>
    </w:p>
    <w:p w:rsidR="00791E45" w:rsidRPr="005604F8" w:rsidRDefault="00C5720F" w:rsidP="005604F8">
      <w:pPr>
        <w:pStyle w:val="20"/>
        <w:numPr>
          <w:ilvl w:val="0"/>
          <w:numId w:val="1"/>
        </w:numPr>
        <w:shd w:val="clear" w:color="auto" w:fill="auto"/>
        <w:tabs>
          <w:tab w:val="left" w:pos="1248"/>
          <w:tab w:val="left" w:pos="9498"/>
        </w:tabs>
        <w:spacing w:before="120" w:after="0" w:line="276" w:lineRule="auto"/>
        <w:ind w:firstLine="680"/>
        <w:rPr>
          <w:sz w:val="28"/>
          <w:szCs w:val="28"/>
        </w:rPr>
      </w:pPr>
      <w:r w:rsidRPr="005604F8">
        <w:rPr>
          <w:sz w:val="28"/>
          <w:szCs w:val="28"/>
        </w:rPr>
        <w:t>Установить, что управление коммунальным имуществом, которое является собственностью территориальных громад (муниципальных общи</w:t>
      </w:r>
      <w:r w:rsidRPr="005604F8">
        <w:rPr>
          <w:sz w:val="28"/>
          <w:szCs w:val="28"/>
        </w:rPr>
        <w:t>н) и находится в полном хозяйственном ведении или оперативном управлении коммунальных предприятий, осуществляется местными администрациями Донецкой Народной Республики.</w:t>
      </w:r>
    </w:p>
    <w:p w:rsidR="00791E45" w:rsidRPr="005604F8" w:rsidRDefault="00C5720F" w:rsidP="005604F8">
      <w:pPr>
        <w:pStyle w:val="20"/>
        <w:numPr>
          <w:ilvl w:val="0"/>
          <w:numId w:val="1"/>
        </w:numPr>
        <w:shd w:val="clear" w:color="auto" w:fill="auto"/>
        <w:tabs>
          <w:tab w:val="left" w:pos="1248"/>
          <w:tab w:val="left" w:pos="9498"/>
        </w:tabs>
        <w:spacing w:before="120" w:after="0" w:line="276" w:lineRule="auto"/>
        <w:ind w:firstLine="680"/>
        <w:rPr>
          <w:sz w:val="28"/>
          <w:szCs w:val="28"/>
        </w:rPr>
      </w:pPr>
      <w:r w:rsidRPr="005604F8">
        <w:rPr>
          <w:sz w:val="28"/>
          <w:szCs w:val="28"/>
        </w:rPr>
        <w:t>Главам местных администраций Донецкой Народной Республики принять исчерпывающие меры по</w:t>
      </w:r>
      <w:r w:rsidRPr="005604F8">
        <w:rPr>
          <w:sz w:val="28"/>
          <w:szCs w:val="28"/>
        </w:rPr>
        <w:t xml:space="preserve"> надлежащему учету, обеспечению сохранности, рациональному и эффективному использованию коммунального (муниципального) имущества территориальных громад Донецкой Народной Республики.</w:t>
      </w:r>
    </w:p>
    <w:p w:rsidR="00791E45" w:rsidRPr="005604F8" w:rsidRDefault="00C5720F" w:rsidP="005604F8">
      <w:pPr>
        <w:pStyle w:val="20"/>
        <w:numPr>
          <w:ilvl w:val="0"/>
          <w:numId w:val="1"/>
        </w:numPr>
        <w:shd w:val="clear" w:color="auto" w:fill="auto"/>
        <w:tabs>
          <w:tab w:val="left" w:pos="1248"/>
          <w:tab w:val="left" w:pos="9498"/>
        </w:tabs>
        <w:spacing w:before="120" w:after="0" w:line="276" w:lineRule="auto"/>
        <w:ind w:firstLine="680"/>
        <w:rPr>
          <w:sz w:val="28"/>
          <w:szCs w:val="28"/>
        </w:rPr>
      </w:pPr>
      <w:r w:rsidRPr="005604F8">
        <w:rPr>
          <w:sz w:val="28"/>
          <w:szCs w:val="28"/>
        </w:rPr>
        <w:t>Настоящее распоряжение вступает в силу с момента его подписания.</w:t>
      </w:r>
    </w:p>
    <w:p w:rsidR="005604F8" w:rsidRPr="005604F8" w:rsidRDefault="005604F8" w:rsidP="005604F8">
      <w:pPr>
        <w:pStyle w:val="20"/>
        <w:shd w:val="clear" w:color="auto" w:fill="auto"/>
        <w:tabs>
          <w:tab w:val="left" w:pos="1248"/>
          <w:tab w:val="left" w:pos="9498"/>
        </w:tabs>
        <w:spacing w:before="0" w:after="0" w:line="276" w:lineRule="auto"/>
        <w:rPr>
          <w:sz w:val="28"/>
          <w:szCs w:val="28"/>
        </w:rPr>
      </w:pPr>
    </w:p>
    <w:p w:rsidR="005604F8" w:rsidRPr="005604F8" w:rsidRDefault="005604F8" w:rsidP="005604F8">
      <w:pPr>
        <w:pStyle w:val="20"/>
        <w:shd w:val="clear" w:color="auto" w:fill="auto"/>
        <w:tabs>
          <w:tab w:val="left" w:pos="1248"/>
          <w:tab w:val="left" w:pos="9498"/>
        </w:tabs>
        <w:spacing w:before="0" w:after="0" w:line="276" w:lineRule="auto"/>
        <w:rPr>
          <w:sz w:val="28"/>
          <w:szCs w:val="28"/>
        </w:rPr>
      </w:pPr>
    </w:p>
    <w:p w:rsidR="005604F8" w:rsidRPr="005604F8" w:rsidRDefault="005604F8" w:rsidP="005604F8">
      <w:pPr>
        <w:pStyle w:val="20"/>
        <w:shd w:val="clear" w:color="auto" w:fill="auto"/>
        <w:tabs>
          <w:tab w:val="left" w:pos="1248"/>
          <w:tab w:val="left" w:pos="9498"/>
        </w:tabs>
        <w:spacing w:before="0" w:after="0" w:line="276" w:lineRule="auto"/>
        <w:rPr>
          <w:sz w:val="28"/>
          <w:szCs w:val="28"/>
        </w:rPr>
      </w:pPr>
    </w:p>
    <w:p w:rsidR="005604F8" w:rsidRPr="005604F8" w:rsidRDefault="005604F8" w:rsidP="005604F8">
      <w:pPr>
        <w:pStyle w:val="20"/>
        <w:shd w:val="clear" w:color="auto" w:fill="auto"/>
        <w:tabs>
          <w:tab w:val="left" w:pos="1248"/>
          <w:tab w:val="left" w:pos="9498"/>
        </w:tabs>
        <w:spacing w:before="0" w:after="0" w:line="276" w:lineRule="auto"/>
        <w:rPr>
          <w:b/>
          <w:sz w:val="28"/>
          <w:szCs w:val="28"/>
        </w:rPr>
      </w:pPr>
      <w:r w:rsidRPr="005604F8">
        <w:rPr>
          <w:b/>
          <w:sz w:val="28"/>
          <w:szCs w:val="28"/>
        </w:rPr>
        <w:t>Глава</w:t>
      </w:r>
    </w:p>
    <w:p w:rsidR="005604F8" w:rsidRPr="005604F8" w:rsidRDefault="005604F8" w:rsidP="005604F8">
      <w:pPr>
        <w:pStyle w:val="20"/>
        <w:shd w:val="clear" w:color="auto" w:fill="auto"/>
        <w:tabs>
          <w:tab w:val="left" w:pos="1248"/>
          <w:tab w:val="left" w:pos="9498"/>
        </w:tabs>
        <w:spacing w:before="0" w:after="0" w:line="276" w:lineRule="auto"/>
        <w:rPr>
          <w:b/>
          <w:sz w:val="28"/>
          <w:szCs w:val="28"/>
        </w:rPr>
      </w:pPr>
      <w:r w:rsidRPr="005604F8">
        <w:rPr>
          <w:b/>
          <w:sz w:val="28"/>
          <w:szCs w:val="28"/>
        </w:rPr>
        <w:t>Донецкой Народной Республики                                            А. В. Захарченко</w:t>
      </w:r>
    </w:p>
    <w:sectPr w:rsidR="005604F8" w:rsidRPr="005604F8" w:rsidSect="001F6B33">
      <w:type w:val="continuous"/>
      <w:pgSz w:w="11900" w:h="16840"/>
      <w:pgMar w:top="993" w:right="701" w:bottom="993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20F" w:rsidRDefault="00C5720F">
      <w:r>
        <w:separator/>
      </w:r>
    </w:p>
  </w:endnote>
  <w:endnote w:type="continuationSeparator" w:id="0">
    <w:p w:rsidR="00C5720F" w:rsidRDefault="00C5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20F" w:rsidRDefault="00C5720F"/>
  </w:footnote>
  <w:footnote w:type="continuationSeparator" w:id="0">
    <w:p w:rsidR="00C5720F" w:rsidRDefault="00C572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A023F"/>
    <w:multiLevelType w:val="multilevel"/>
    <w:tmpl w:val="C75A5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1E45"/>
    <w:rsid w:val="001F6B33"/>
    <w:rsid w:val="005604F8"/>
    <w:rsid w:val="00791E45"/>
    <w:rsid w:val="00BF650E"/>
    <w:rsid w:val="00C5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4pt3pt">
    <w:name w:val="Основной текст (4) + 14 pt;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283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571" w:lineRule="exact"/>
      <w:ind w:firstLine="252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283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278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F6B33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B3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2019-08-26T13:06:00Z</dcterms:created>
  <dcterms:modified xsi:type="dcterms:W3CDTF">2019-08-26T13:13:00Z</dcterms:modified>
</cp:coreProperties>
</file>