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233" w:rsidRDefault="0052404B" w:rsidP="00760DD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8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73233" w:rsidRDefault="00773233" w:rsidP="00760DDA">
      <w:pPr>
        <w:spacing w:line="276" w:lineRule="auto"/>
      </w:pPr>
    </w:p>
    <w:p w:rsidR="00773233" w:rsidRDefault="00773233" w:rsidP="00760DDA">
      <w:pPr>
        <w:spacing w:line="276" w:lineRule="auto"/>
      </w:pPr>
    </w:p>
    <w:p w:rsidR="00760DDA" w:rsidRDefault="00760DDA" w:rsidP="00760DDA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773233" w:rsidRDefault="0052404B" w:rsidP="00760DDA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73233" w:rsidRDefault="0052404B" w:rsidP="00760DDA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60DDA" w:rsidRDefault="00760DDA" w:rsidP="00760DDA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2"/>
          <w:b/>
          <w:bCs/>
        </w:rPr>
      </w:pPr>
    </w:p>
    <w:p w:rsidR="00773233" w:rsidRDefault="0052404B" w:rsidP="00760DDA">
      <w:pPr>
        <w:pStyle w:val="21"/>
        <w:keepNext/>
        <w:keepLines/>
        <w:shd w:val="clear" w:color="auto" w:fill="auto"/>
        <w:spacing w:before="0" w:after="0" w:line="276" w:lineRule="auto"/>
        <w:ind w:left="40"/>
      </w:pPr>
      <w:r>
        <w:rPr>
          <w:rStyle w:val="22"/>
          <w:b/>
          <w:bCs/>
        </w:rPr>
        <w:t>ПОСТАНОВЛЕНИЕ</w:t>
      </w:r>
    </w:p>
    <w:p w:rsidR="00760DDA" w:rsidRDefault="00760DDA" w:rsidP="00760DDA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773233" w:rsidRDefault="0052404B" w:rsidP="00760DDA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>от 10 августа 2018 г. № 10-38</w:t>
      </w:r>
    </w:p>
    <w:p w:rsidR="00760DDA" w:rsidRDefault="00760DDA" w:rsidP="00760DDA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760DDA" w:rsidRDefault="00760DDA" w:rsidP="00760DDA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773233" w:rsidRDefault="0052404B" w:rsidP="00760DDA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 xml:space="preserve">О признании </w:t>
      </w:r>
      <w:proofErr w:type="gramStart"/>
      <w:r>
        <w:rPr>
          <w:rStyle w:val="31"/>
          <w:b/>
          <w:bCs/>
        </w:rPr>
        <w:t>утратившим</w:t>
      </w:r>
      <w:proofErr w:type="gramEnd"/>
      <w:r>
        <w:rPr>
          <w:rStyle w:val="31"/>
          <w:b/>
          <w:bCs/>
        </w:rPr>
        <w:t xml:space="preserve"> силу Постановления Совета Министров</w:t>
      </w:r>
    </w:p>
    <w:p w:rsidR="00773233" w:rsidRDefault="0052404B" w:rsidP="00760DDA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 xml:space="preserve">Донецкой Народной Республики от 04 декабря 2015 года № </w:t>
      </w:r>
      <w:r>
        <w:rPr>
          <w:rStyle w:val="31"/>
          <w:b/>
          <w:bCs/>
        </w:rPr>
        <w:t>24-4</w:t>
      </w:r>
      <w:r>
        <w:rPr>
          <w:rStyle w:val="31"/>
          <w:b/>
          <w:bCs/>
        </w:rPr>
        <w:br/>
        <w:t>«Об утверждении структуры и штатного расписания</w:t>
      </w:r>
      <w:r>
        <w:rPr>
          <w:rStyle w:val="31"/>
          <w:b/>
          <w:bCs/>
        </w:rPr>
        <w:br/>
        <w:t>Министерства информации Донецкой Народной Республики»</w:t>
      </w:r>
    </w:p>
    <w:p w:rsidR="00760DDA" w:rsidRDefault="00760DDA" w:rsidP="00760DDA">
      <w:pPr>
        <w:pStyle w:val="24"/>
        <w:shd w:val="clear" w:color="auto" w:fill="auto"/>
        <w:spacing w:before="0" w:after="0" w:line="276" w:lineRule="auto"/>
        <w:rPr>
          <w:rStyle w:val="25"/>
        </w:rPr>
      </w:pPr>
    </w:p>
    <w:p w:rsidR="00760DDA" w:rsidRDefault="00760DDA" w:rsidP="00760DDA">
      <w:pPr>
        <w:pStyle w:val="24"/>
        <w:shd w:val="clear" w:color="auto" w:fill="auto"/>
        <w:spacing w:before="0" w:after="0" w:line="276" w:lineRule="auto"/>
        <w:rPr>
          <w:rStyle w:val="25"/>
        </w:rPr>
      </w:pPr>
    </w:p>
    <w:p w:rsidR="00773233" w:rsidRDefault="0052404B" w:rsidP="00760DDA">
      <w:pPr>
        <w:pStyle w:val="24"/>
        <w:shd w:val="clear" w:color="auto" w:fill="auto"/>
        <w:spacing w:before="0" w:after="0" w:line="276" w:lineRule="auto"/>
      </w:pPr>
      <w:r>
        <w:rPr>
          <w:rStyle w:val="25"/>
        </w:rPr>
        <w:t xml:space="preserve">В связи с приведением в соответствие структуры и штатного расписания Министерства информации Донецкой Народной Республики, на основании части 3 </w:t>
      </w:r>
      <w:r>
        <w:rPr>
          <w:rStyle w:val="25"/>
        </w:rPr>
        <w:t xml:space="preserve">статьи 50 </w:t>
      </w:r>
      <w:hyperlink r:id="rId9" w:history="1">
        <w:r w:rsidRPr="00D33E17">
          <w:rPr>
            <w:rStyle w:val="a3"/>
          </w:rPr>
          <w:t>Закона Донецкой Народной Республ</w:t>
        </w:r>
        <w:r w:rsidR="00355878" w:rsidRPr="00D33E17">
          <w:rPr>
            <w:rStyle w:val="a3"/>
          </w:rPr>
          <w:t>ики от 24 апреля 2015 года №35-</w:t>
        </w:r>
        <w:r w:rsidR="00355878" w:rsidRPr="00D33E17">
          <w:rPr>
            <w:rStyle w:val="a3"/>
            <w:lang w:val="en-US"/>
          </w:rPr>
          <w:t>I</w:t>
        </w:r>
        <w:r w:rsidRPr="00D33E17">
          <w:rPr>
            <w:rStyle w:val="a3"/>
          </w:rPr>
          <w:t>НС «О системе органов исполнительной власти Донецкой Народной Республики»</w:t>
        </w:r>
      </w:hyperlink>
      <w:r>
        <w:rPr>
          <w:rStyle w:val="25"/>
        </w:rPr>
        <w:t xml:space="preserve"> Совет Министров Донецкой Народной Республики</w:t>
      </w:r>
    </w:p>
    <w:p w:rsidR="00760DDA" w:rsidRDefault="00760DDA" w:rsidP="00760DD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773233" w:rsidRDefault="0052404B" w:rsidP="00760DD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760DDA" w:rsidRDefault="00760DDA" w:rsidP="00760DDA">
      <w:pPr>
        <w:pStyle w:val="30"/>
        <w:shd w:val="clear" w:color="auto" w:fill="auto"/>
        <w:spacing w:before="0" w:after="0" w:line="276" w:lineRule="auto"/>
        <w:jc w:val="left"/>
      </w:pPr>
    </w:p>
    <w:p w:rsidR="00773233" w:rsidRDefault="0052404B" w:rsidP="00760DDA">
      <w:pPr>
        <w:pStyle w:val="24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</w:pPr>
      <w:r>
        <w:rPr>
          <w:rStyle w:val="25"/>
        </w:rPr>
        <w:t xml:space="preserve">Признать утратившим силу </w:t>
      </w:r>
      <w:hyperlink r:id="rId10" w:history="1">
        <w:r w:rsidRPr="00D33E17">
          <w:rPr>
            <w:rStyle w:val="a3"/>
          </w:rPr>
          <w:t>Постановление Совета Мин</w:t>
        </w:r>
        <w:r w:rsidRPr="00D33E17">
          <w:rPr>
            <w:rStyle w:val="a3"/>
          </w:rPr>
          <w:t>истров Донецкой Народной Республики от 04 декабря 2015 года № 24-4 «Об утверждении структуры и штатного расписания Министерства информации Донецкой Народной Республики»</w:t>
        </w:r>
      </w:hyperlink>
      <w:bookmarkStart w:id="2" w:name="_GoBack"/>
      <w:bookmarkEnd w:id="2"/>
      <w:r>
        <w:rPr>
          <w:rStyle w:val="25"/>
        </w:rPr>
        <w:t xml:space="preserve"> с 01 апреля 2017 года.</w:t>
      </w:r>
    </w:p>
    <w:p w:rsidR="00773233" w:rsidRDefault="0052404B" w:rsidP="00760DDA">
      <w:pPr>
        <w:pStyle w:val="a5"/>
        <w:numPr>
          <w:ilvl w:val="0"/>
          <w:numId w:val="1"/>
        </w:numPr>
        <w:shd w:val="clear" w:color="auto" w:fill="auto"/>
        <w:tabs>
          <w:tab w:val="left" w:pos="1114"/>
        </w:tabs>
        <w:spacing w:line="276" w:lineRule="auto"/>
        <w:jc w:val="both"/>
      </w:pPr>
      <w:r>
        <w:rPr>
          <w:rStyle w:val="a6"/>
        </w:rPr>
        <w:t>Настоящее Постановление вступает в силу со дня официального опуб</w:t>
      </w:r>
      <w:r>
        <w:rPr>
          <w:rStyle w:val="a6"/>
        </w:rPr>
        <w:t>ликования.</w:t>
      </w:r>
    </w:p>
    <w:p w:rsidR="00760DDA" w:rsidRDefault="00760DDA" w:rsidP="00760DDA">
      <w:pPr>
        <w:pStyle w:val="26"/>
        <w:shd w:val="clear" w:color="auto" w:fill="auto"/>
        <w:spacing w:line="276" w:lineRule="auto"/>
        <w:rPr>
          <w:rStyle w:val="27"/>
          <w:b/>
          <w:bCs/>
        </w:rPr>
      </w:pPr>
    </w:p>
    <w:p w:rsidR="00760DDA" w:rsidRDefault="00760DDA" w:rsidP="00760DDA">
      <w:pPr>
        <w:pStyle w:val="26"/>
        <w:shd w:val="clear" w:color="auto" w:fill="auto"/>
        <w:spacing w:line="276" w:lineRule="auto"/>
        <w:rPr>
          <w:rStyle w:val="27"/>
          <w:b/>
          <w:bCs/>
        </w:rPr>
      </w:pPr>
    </w:p>
    <w:p w:rsidR="00760DDA" w:rsidRDefault="00760DDA" w:rsidP="00760DDA">
      <w:pPr>
        <w:pStyle w:val="26"/>
        <w:shd w:val="clear" w:color="auto" w:fill="auto"/>
        <w:spacing w:line="276" w:lineRule="auto"/>
        <w:rPr>
          <w:rStyle w:val="27"/>
          <w:b/>
          <w:bCs/>
        </w:rPr>
      </w:pPr>
    </w:p>
    <w:p w:rsidR="00760DDA" w:rsidRDefault="0052404B" w:rsidP="00760DDA">
      <w:pPr>
        <w:pStyle w:val="26"/>
        <w:shd w:val="clear" w:color="auto" w:fill="auto"/>
        <w:spacing w:line="276" w:lineRule="auto"/>
      </w:pPr>
      <w:r>
        <w:rPr>
          <w:rStyle w:val="27"/>
          <w:b/>
          <w:bCs/>
        </w:rPr>
        <w:t xml:space="preserve">Председатель </w:t>
      </w:r>
      <w:r w:rsidR="00760DDA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</w:t>
      </w:r>
      <w:r w:rsidR="00760DDA">
        <w:rPr>
          <w:rStyle w:val="27"/>
          <w:b/>
          <w:bCs/>
        </w:rPr>
        <w:t xml:space="preserve">ров                                                                         </w:t>
      </w:r>
      <w:r w:rsidR="00760DDA">
        <w:rPr>
          <w:rStyle w:val="2Exact0"/>
          <w:b/>
          <w:bCs/>
        </w:rPr>
        <w:t>А. В. Захарченко</w:t>
      </w:r>
    </w:p>
    <w:p w:rsidR="00773233" w:rsidRDefault="00773233" w:rsidP="00760DDA">
      <w:pPr>
        <w:pStyle w:val="26"/>
        <w:shd w:val="clear" w:color="auto" w:fill="auto"/>
        <w:spacing w:line="276" w:lineRule="auto"/>
        <w:ind w:right="5580"/>
      </w:pPr>
    </w:p>
    <w:sectPr w:rsidR="00773233" w:rsidSect="00760DDA">
      <w:type w:val="continuous"/>
      <w:pgSz w:w="11900" w:h="16840"/>
      <w:pgMar w:top="851" w:right="515" w:bottom="993" w:left="16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04B" w:rsidRDefault="0052404B">
      <w:r>
        <w:separator/>
      </w:r>
    </w:p>
  </w:endnote>
  <w:endnote w:type="continuationSeparator" w:id="0">
    <w:p w:rsidR="0052404B" w:rsidRDefault="0052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04B" w:rsidRDefault="0052404B"/>
  </w:footnote>
  <w:footnote w:type="continuationSeparator" w:id="0">
    <w:p w:rsidR="0052404B" w:rsidRDefault="005240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110"/>
    <w:multiLevelType w:val="multilevel"/>
    <w:tmpl w:val="9B84C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3233"/>
    <w:rsid w:val="00355878"/>
    <w:rsid w:val="0052404B"/>
    <w:rsid w:val="00760DDA"/>
    <w:rsid w:val="00773233"/>
    <w:rsid w:val="00D3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6">
    <w:name w:val="Подпись к картинке (2)"/>
    <w:basedOn w:val="a"/>
    <w:link w:val="2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24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6/07/Postanov_N24_4_0412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2019-09-04T07:58:00Z</dcterms:created>
  <dcterms:modified xsi:type="dcterms:W3CDTF">2019-09-04T08:20:00Z</dcterms:modified>
</cp:coreProperties>
</file>