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473" w:rsidRDefault="00DD0071" w:rsidP="0078306D">
      <w:pPr>
        <w:spacing w:line="276" w:lineRule="auto"/>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5.2pt;margin-top:0;width:57.1pt;height:49.45pt;z-index:-251658752;mso-wrap-distance-left:5pt;mso-wrap-distance-right:5pt;mso-position-horizontal-relative:margin" wrapcoords="0 0">
            <v:imagedata r:id="rId8" o:title="image1"/>
            <w10:wrap anchorx="margin"/>
          </v:shape>
        </w:pict>
      </w:r>
    </w:p>
    <w:p w:rsidR="004B6473" w:rsidRDefault="004B6473" w:rsidP="0078306D">
      <w:pPr>
        <w:spacing w:line="276" w:lineRule="auto"/>
      </w:pPr>
    </w:p>
    <w:p w:rsidR="00010265" w:rsidRDefault="00010265" w:rsidP="0078306D">
      <w:pPr>
        <w:pStyle w:val="21"/>
        <w:keepNext/>
        <w:keepLines/>
        <w:shd w:val="clear" w:color="auto" w:fill="auto"/>
        <w:spacing w:before="0" w:line="276" w:lineRule="auto"/>
        <w:ind w:firstLine="0"/>
        <w:jc w:val="center"/>
        <w:rPr>
          <w:rStyle w:val="219pt"/>
          <w:b/>
          <w:bCs/>
        </w:rPr>
      </w:pPr>
      <w:bookmarkStart w:id="0" w:name="bookmark0"/>
    </w:p>
    <w:p w:rsidR="004B6473" w:rsidRDefault="007E7FC2" w:rsidP="0078306D">
      <w:pPr>
        <w:pStyle w:val="21"/>
        <w:keepNext/>
        <w:keepLines/>
        <w:shd w:val="clear" w:color="auto" w:fill="auto"/>
        <w:spacing w:before="0" w:line="276" w:lineRule="auto"/>
        <w:ind w:firstLine="0"/>
        <w:jc w:val="center"/>
      </w:pPr>
      <w:r>
        <w:rPr>
          <w:rStyle w:val="219pt"/>
          <w:b/>
          <w:bCs/>
        </w:rPr>
        <w:t>ДОНЕЦКАЯ НАРОДНАЯ РЕСПУБЛИКА</w:t>
      </w:r>
      <w:bookmarkEnd w:id="0"/>
    </w:p>
    <w:p w:rsidR="004B6473" w:rsidRDefault="007E7FC2" w:rsidP="0078306D">
      <w:pPr>
        <w:pStyle w:val="21"/>
        <w:keepNext/>
        <w:keepLines/>
        <w:shd w:val="clear" w:color="auto" w:fill="auto"/>
        <w:spacing w:before="0" w:line="276" w:lineRule="auto"/>
        <w:ind w:firstLine="0"/>
        <w:jc w:val="center"/>
        <w:rPr>
          <w:rStyle w:val="219pt"/>
          <w:b/>
          <w:bCs/>
        </w:rPr>
      </w:pPr>
      <w:bookmarkStart w:id="1" w:name="bookmark1"/>
      <w:r>
        <w:rPr>
          <w:rStyle w:val="219pt"/>
          <w:b/>
          <w:bCs/>
        </w:rPr>
        <w:t>СОВЕТ МИНИСТРОВ</w:t>
      </w:r>
      <w:bookmarkEnd w:id="1"/>
    </w:p>
    <w:p w:rsidR="00010265" w:rsidRDefault="00010265" w:rsidP="0078306D">
      <w:pPr>
        <w:pStyle w:val="21"/>
        <w:keepNext/>
        <w:keepLines/>
        <w:shd w:val="clear" w:color="auto" w:fill="auto"/>
        <w:spacing w:before="0" w:line="276" w:lineRule="auto"/>
        <w:ind w:firstLine="0"/>
        <w:jc w:val="center"/>
      </w:pPr>
    </w:p>
    <w:p w:rsidR="004B6473" w:rsidRDefault="007E7FC2" w:rsidP="0078306D">
      <w:pPr>
        <w:pStyle w:val="40"/>
        <w:shd w:val="clear" w:color="auto" w:fill="auto"/>
        <w:spacing w:before="0" w:line="276" w:lineRule="auto"/>
        <w:rPr>
          <w:rStyle w:val="41"/>
          <w:b/>
          <w:bCs/>
        </w:rPr>
      </w:pPr>
      <w:r>
        <w:rPr>
          <w:rStyle w:val="41"/>
          <w:b/>
          <w:bCs/>
        </w:rPr>
        <w:t>ПОСТАНОВЛЕНИЕ</w:t>
      </w:r>
    </w:p>
    <w:p w:rsidR="00010265" w:rsidRDefault="00010265" w:rsidP="0078306D">
      <w:pPr>
        <w:pStyle w:val="40"/>
        <w:shd w:val="clear" w:color="auto" w:fill="auto"/>
        <w:spacing w:before="0" w:line="276" w:lineRule="auto"/>
      </w:pPr>
    </w:p>
    <w:p w:rsidR="004B6473" w:rsidRDefault="007E7FC2" w:rsidP="0078306D">
      <w:pPr>
        <w:pStyle w:val="50"/>
        <w:shd w:val="clear" w:color="auto" w:fill="auto"/>
        <w:spacing w:after="0" w:line="276" w:lineRule="auto"/>
        <w:rPr>
          <w:rStyle w:val="51"/>
          <w:b/>
          <w:bCs/>
        </w:rPr>
      </w:pPr>
      <w:r>
        <w:rPr>
          <w:rStyle w:val="51"/>
          <w:b/>
          <w:bCs/>
        </w:rPr>
        <w:t>№24-3 от 04.12.2015 г.</w:t>
      </w:r>
    </w:p>
    <w:p w:rsidR="00010265" w:rsidRDefault="00010265" w:rsidP="0078306D">
      <w:pPr>
        <w:pStyle w:val="50"/>
        <w:shd w:val="clear" w:color="auto" w:fill="auto"/>
        <w:spacing w:after="0" w:line="276" w:lineRule="auto"/>
        <w:rPr>
          <w:rStyle w:val="51"/>
          <w:b/>
          <w:bCs/>
        </w:rPr>
      </w:pPr>
    </w:p>
    <w:p w:rsidR="00010265" w:rsidRDefault="00010265" w:rsidP="0078306D">
      <w:pPr>
        <w:pStyle w:val="50"/>
        <w:shd w:val="clear" w:color="auto" w:fill="auto"/>
        <w:spacing w:after="0" w:line="276" w:lineRule="auto"/>
      </w:pPr>
    </w:p>
    <w:p w:rsidR="004B6473" w:rsidRDefault="007E7FC2" w:rsidP="0078306D">
      <w:pPr>
        <w:pStyle w:val="30"/>
        <w:keepNext/>
        <w:keepLines/>
        <w:shd w:val="clear" w:color="auto" w:fill="auto"/>
        <w:spacing w:line="276" w:lineRule="auto"/>
        <w:ind w:left="300" w:firstLine="800"/>
      </w:pPr>
      <w:bookmarkStart w:id="2" w:name="bookmark2"/>
      <w:r>
        <w:rPr>
          <w:rStyle w:val="313pt"/>
        </w:rPr>
        <w:t>Об утверждении Временного положения о противодействии легализации (отмыванию) доходов, полученных преступным путём, и</w:t>
      </w:r>
      <w:bookmarkEnd w:id="2"/>
    </w:p>
    <w:p w:rsidR="004B6473" w:rsidRDefault="007E7FC2" w:rsidP="0078306D">
      <w:pPr>
        <w:pStyle w:val="50"/>
        <w:shd w:val="clear" w:color="auto" w:fill="auto"/>
        <w:spacing w:after="0" w:line="276" w:lineRule="auto"/>
        <w:rPr>
          <w:rStyle w:val="51"/>
          <w:b/>
          <w:bCs/>
        </w:rPr>
      </w:pPr>
      <w:r>
        <w:rPr>
          <w:rStyle w:val="51"/>
          <w:b/>
          <w:bCs/>
        </w:rPr>
        <w:t>финансированию терроризма</w:t>
      </w:r>
    </w:p>
    <w:p w:rsidR="00010265" w:rsidRDefault="00010265" w:rsidP="0078306D">
      <w:pPr>
        <w:pStyle w:val="50"/>
        <w:shd w:val="clear" w:color="auto" w:fill="auto"/>
        <w:spacing w:after="0" w:line="276" w:lineRule="auto"/>
        <w:rPr>
          <w:rStyle w:val="51"/>
          <w:b/>
          <w:bCs/>
        </w:rPr>
      </w:pPr>
    </w:p>
    <w:p w:rsidR="00010265" w:rsidRDefault="00010265" w:rsidP="0078306D">
      <w:pPr>
        <w:pStyle w:val="50"/>
        <w:shd w:val="clear" w:color="auto" w:fill="auto"/>
        <w:spacing w:after="0" w:line="276" w:lineRule="auto"/>
      </w:pPr>
    </w:p>
    <w:p w:rsidR="004B6473" w:rsidRDefault="007E7FC2" w:rsidP="0078306D">
      <w:pPr>
        <w:pStyle w:val="23"/>
        <w:shd w:val="clear" w:color="auto" w:fill="auto"/>
        <w:spacing w:before="0" w:line="276" w:lineRule="auto"/>
        <w:ind w:firstLine="800"/>
      </w:pPr>
      <w:r>
        <w:rPr>
          <w:rStyle w:val="24"/>
        </w:rPr>
        <w:t>В целях защиты прав и законных интересов граждан, общества и Республики путем создания правового механизма противодействия легализации (отмыванию) доходов, полученных преступным путем, и финансированию терроризма, Совет Министров Донецкой Народной Республики постановляет:</w:t>
      </w:r>
    </w:p>
    <w:p w:rsidR="004B6473" w:rsidRDefault="007E7FC2" w:rsidP="0078306D">
      <w:pPr>
        <w:pStyle w:val="23"/>
        <w:numPr>
          <w:ilvl w:val="0"/>
          <w:numId w:val="1"/>
        </w:numPr>
        <w:shd w:val="clear" w:color="auto" w:fill="auto"/>
        <w:tabs>
          <w:tab w:val="left" w:pos="1394"/>
        </w:tabs>
        <w:spacing w:before="0" w:line="276" w:lineRule="auto"/>
        <w:ind w:firstLine="800"/>
      </w:pPr>
      <w:r>
        <w:rPr>
          <w:rStyle w:val="24"/>
        </w:rPr>
        <w:t>Утвердить Временное положение о противодействии легализации (отмыванию) доходов, полученных преступным путём, и финансированию терроризма.</w:t>
      </w:r>
    </w:p>
    <w:p w:rsidR="004B6473" w:rsidRDefault="007E7FC2" w:rsidP="0078306D">
      <w:pPr>
        <w:pStyle w:val="23"/>
        <w:numPr>
          <w:ilvl w:val="0"/>
          <w:numId w:val="1"/>
        </w:numPr>
        <w:shd w:val="clear" w:color="auto" w:fill="auto"/>
        <w:tabs>
          <w:tab w:val="left" w:pos="1394"/>
        </w:tabs>
        <w:spacing w:before="0" w:line="276" w:lineRule="auto"/>
        <w:ind w:firstLine="800"/>
      </w:pPr>
      <w:proofErr w:type="gramStart"/>
      <w:r>
        <w:rPr>
          <w:rStyle w:val="24"/>
        </w:rPr>
        <w:t>Контроль за</w:t>
      </w:r>
      <w:proofErr w:type="gramEnd"/>
      <w:r>
        <w:rPr>
          <w:rStyle w:val="24"/>
        </w:rPr>
        <w:t xml:space="preserve"> исполнением настоящего Постановления возложить на Министерство финансов Донецкой Народной Республики.</w:t>
      </w:r>
    </w:p>
    <w:p w:rsidR="004B6473" w:rsidRDefault="007E7FC2" w:rsidP="0078306D">
      <w:pPr>
        <w:pStyle w:val="23"/>
        <w:numPr>
          <w:ilvl w:val="0"/>
          <w:numId w:val="1"/>
        </w:numPr>
        <w:shd w:val="clear" w:color="auto" w:fill="auto"/>
        <w:tabs>
          <w:tab w:val="left" w:pos="1394"/>
        </w:tabs>
        <w:spacing w:before="0" w:line="276" w:lineRule="auto"/>
        <w:ind w:firstLine="800"/>
      </w:pPr>
      <w:r>
        <w:rPr>
          <w:rStyle w:val="24"/>
        </w:rPr>
        <w:t>Настоящее Постановление вступает в силу с момента опубликования.</w:t>
      </w:r>
    </w:p>
    <w:p w:rsidR="00010265" w:rsidRDefault="00010265" w:rsidP="0078306D">
      <w:pPr>
        <w:pStyle w:val="30"/>
        <w:keepNext/>
        <w:keepLines/>
        <w:shd w:val="clear" w:color="auto" w:fill="auto"/>
        <w:spacing w:line="276" w:lineRule="auto"/>
        <w:rPr>
          <w:rStyle w:val="313pt"/>
        </w:rPr>
      </w:pPr>
    </w:p>
    <w:p w:rsidR="00010265" w:rsidRDefault="00010265" w:rsidP="0078306D">
      <w:pPr>
        <w:pStyle w:val="30"/>
        <w:keepNext/>
        <w:keepLines/>
        <w:shd w:val="clear" w:color="auto" w:fill="auto"/>
        <w:spacing w:line="276" w:lineRule="auto"/>
        <w:rPr>
          <w:rStyle w:val="313pt"/>
        </w:rPr>
      </w:pPr>
    </w:p>
    <w:p w:rsidR="00010265" w:rsidRPr="00010265" w:rsidRDefault="00010265" w:rsidP="0078306D">
      <w:pPr>
        <w:pStyle w:val="30"/>
        <w:keepNext/>
        <w:keepLines/>
        <w:shd w:val="clear" w:color="auto" w:fill="auto"/>
        <w:spacing w:line="276" w:lineRule="auto"/>
        <w:rPr>
          <w:rStyle w:val="313pt"/>
        </w:rPr>
      </w:pPr>
    </w:p>
    <w:p w:rsidR="00010265" w:rsidRDefault="007E7FC2" w:rsidP="0078306D">
      <w:pPr>
        <w:pStyle w:val="21"/>
        <w:keepNext/>
        <w:keepLines/>
        <w:shd w:val="clear" w:color="auto" w:fill="auto"/>
        <w:spacing w:before="0" w:line="276" w:lineRule="auto"/>
        <w:ind w:firstLine="0"/>
        <w:rPr>
          <w:rStyle w:val="2Exact0"/>
          <w:b/>
          <w:bCs/>
        </w:rPr>
      </w:pPr>
      <w:bookmarkStart w:id="3" w:name="bookmark3"/>
      <w:r w:rsidRPr="00010265">
        <w:rPr>
          <w:rStyle w:val="313pt"/>
          <w:b/>
        </w:rPr>
        <w:t xml:space="preserve">Председатель </w:t>
      </w:r>
      <w:r w:rsidR="00010265" w:rsidRPr="00010265">
        <w:rPr>
          <w:rStyle w:val="313pt"/>
          <w:b/>
        </w:rPr>
        <w:br/>
      </w:r>
      <w:r w:rsidRPr="00010265">
        <w:rPr>
          <w:rStyle w:val="313pt"/>
          <w:b/>
        </w:rPr>
        <w:t>Совета Министров</w:t>
      </w:r>
      <w:bookmarkEnd w:id="3"/>
      <w:r w:rsidR="00010265">
        <w:rPr>
          <w:rStyle w:val="313pt"/>
        </w:rPr>
        <w:t xml:space="preserve">                                                                             </w:t>
      </w:r>
      <w:r w:rsidR="00010265">
        <w:rPr>
          <w:rStyle w:val="2Exact0"/>
          <w:b/>
          <w:bCs/>
        </w:rPr>
        <w:t>А. В. Захарченко</w:t>
      </w:r>
    </w:p>
    <w:p w:rsidR="003343D6" w:rsidRDefault="003343D6" w:rsidP="003343D6">
      <w:pPr>
        <w:pStyle w:val="23"/>
        <w:shd w:val="clear" w:color="auto" w:fill="auto"/>
        <w:spacing w:before="0" w:line="276" w:lineRule="auto"/>
        <w:jc w:val="left"/>
        <w:rPr>
          <w:rStyle w:val="24"/>
        </w:rPr>
      </w:pPr>
    </w:p>
    <w:p w:rsidR="003343D6" w:rsidRDefault="003343D6" w:rsidP="003343D6">
      <w:pPr>
        <w:pStyle w:val="23"/>
        <w:shd w:val="clear" w:color="auto" w:fill="auto"/>
        <w:spacing w:before="0" w:line="276" w:lineRule="auto"/>
        <w:jc w:val="left"/>
        <w:rPr>
          <w:rStyle w:val="24"/>
        </w:rPr>
      </w:pPr>
    </w:p>
    <w:p w:rsidR="003343D6" w:rsidRDefault="003343D6" w:rsidP="003343D6">
      <w:pPr>
        <w:pStyle w:val="23"/>
        <w:shd w:val="clear" w:color="auto" w:fill="auto"/>
        <w:spacing w:before="0" w:line="276" w:lineRule="auto"/>
        <w:jc w:val="left"/>
        <w:rPr>
          <w:rStyle w:val="24"/>
        </w:rPr>
      </w:pPr>
    </w:p>
    <w:p w:rsidR="003343D6" w:rsidRDefault="003343D6" w:rsidP="003343D6">
      <w:pPr>
        <w:pStyle w:val="23"/>
        <w:shd w:val="clear" w:color="auto" w:fill="auto"/>
        <w:spacing w:before="0" w:line="276" w:lineRule="auto"/>
        <w:jc w:val="left"/>
        <w:rPr>
          <w:rStyle w:val="24"/>
        </w:rPr>
      </w:pPr>
    </w:p>
    <w:p w:rsidR="003343D6" w:rsidRDefault="003343D6" w:rsidP="003343D6">
      <w:pPr>
        <w:pStyle w:val="23"/>
        <w:shd w:val="clear" w:color="auto" w:fill="auto"/>
        <w:spacing w:before="0" w:line="276" w:lineRule="auto"/>
        <w:jc w:val="left"/>
        <w:rPr>
          <w:rStyle w:val="24"/>
        </w:rPr>
      </w:pPr>
    </w:p>
    <w:p w:rsidR="003343D6" w:rsidRDefault="003343D6" w:rsidP="003343D6">
      <w:pPr>
        <w:pStyle w:val="23"/>
        <w:shd w:val="clear" w:color="auto" w:fill="auto"/>
        <w:spacing w:before="0" w:line="276" w:lineRule="auto"/>
        <w:jc w:val="left"/>
        <w:rPr>
          <w:rStyle w:val="24"/>
        </w:rPr>
      </w:pPr>
    </w:p>
    <w:p w:rsidR="003343D6" w:rsidRDefault="003343D6" w:rsidP="003343D6">
      <w:pPr>
        <w:pStyle w:val="23"/>
        <w:shd w:val="clear" w:color="auto" w:fill="auto"/>
        <w:spacing w:before="0" w:line="276" w:lineRule="auto"/>
        <w:jc w:val="left"/>
        <w:rPr>
          <w:rStyle w:val="24"/>
        </w:rPr>
      </w:pPr>
    </w:p>
    <w:p w:rsidR="003343D6" w:rsidRDefault="003343D6" w:rsidP="003343D6">
      <w:pPr>
        <w:pStyle w:val="23"/>
        <w:shd w:val="clear" w:color="auto" w:fill="auto"/>
        <w:spacing w:before="0" w:line="276" w:lineRule="auto"/>
        <w:jc w:val="left"/>
        <w:rPr>
          <w:rStyle w:val="24"/>
        </w:rPr>
      </w:pPr>
    </w:p>
    <w:p w:rsidR="003343D6" w:rsidRDefault="003343D6" w:rsidP="003343D6">
      <w:pPr>
        <w:pStyle w:val="23"/>
        <w:shd w:val="clear" w:color="auto" w:fill="auto"/>
        <w:spacing w:before="0" w:line="276" w:lineRule="auto"/>
        <w:jc w:val="left"/>
        <w:rPr>
          <w:rStyle w:val="24"/>
        </w:rPr>
      </w:pPr>
    </w:p>
    <w:p w:rsidR="003343D6" w:rsidRDefault="003343D6" w:rsidP="003343D6">
      <w:pPr>
        <w:pStyle w:val="23"/>
        <w:shd w:val="clear" w:color="auto" w:fill="auto"/>
        <w:spacing w:before="0" w:line="276" w:lineRule="auto"/>
        <w:jc w:val="left"/>
        <w:rPr>
          <w:rStyle w:val="24"/>
        </w:rPr>
      </w:pPr>
    </w:p>
    <w:p w:rsidR="003343D6" w:rsidRDefault="003343D6" w:rsidP="003343D6">
      <w:pPr>
        <w:pStyle w:val="23"/>
        <w:shd w:val="clear" w:color="auto" w:fill="auto"/>
        <w:spacing w:before="0" w:line="276" w:lineRule="auto"/>
        <w:jc w:val="left"/>
        <w:rPr>
          <w:rStyle w:val="24"/>
        </w:rPr>
      </w:pPr>
    </w:p>
    <w:p w:rsidR="003343D6" w:rsidRDefault="003343D6" w:rsidP="003343D6">
      <w:pPr>
        <w:pStyle w:val="23"/>
        <w:shd w:val="clear" w:color="auto" w:fill="auto"/>
        <w:spacing w:before="0" w:line="276" w:lineRule="auto"/>
        <w:jc w:val="left"/>
        <w:rPr>
          <w:rStyle w:val="24"/>
        </w:rPr>
      </w:pPr>
    </w:p>
    <w:p w:rsidR="004B6473" w:rsidRDefault="007E7FC2" w:rsidP="003343D6">
      <w:pPr>
        <w:pStyle w:val="23"/>
        <w:shd w:val="clear" w:color="auto" w:fill="auto"/>
        <w:spacing w:before="0" w:line="276" w:lineRule="auto"/>
        <w:ind w:left="5954"/>
        <w:jc w:val="left"/>
      </w:pPr>
      <w:r>
        <w:rPr>
          <w:rStyle w:val="24"/>
        </w:rPr>
        <w:lastRenderedPageBreak/>
        <w:t>УТВЕРЖДЕНО:</w:t>
      </w:r>
    </w:p>
    <w:p w:rsidR="004B6473" w:rsidRDefault="007E7FC2" w:rsidP="003343D6">
      <w:pPr>
        <w:pStyle w:val="23"/>
        <w:shd w:val="clear" w:color="auto" w:fill="auto"/>
        <w:spacing w:before="0" w:line="276" w:lineRule="auto"/>
        <w:ind w:left="5954"/>
        <w:jc w:val="left"/>
      </w:pPr>
      <w:r>
        <w:rPr>
          <w:rStyle w:val="24"/>
        </w:rPr>
        <w:t>Постановлением Совета Министров Донецкой Народной Республики</w:t>
      </w:r>
    </w:p>
    <w:p w:rsidR="004B6473" w:rsidRDefault="007E7FC2" w:rsidP="003343D6">
      <w:pPr>
        <w:pStyle w:val="23"/>
        <w:shd w:val="clear" w:color="auto" w:fill="auto"/>
        <w:spacing w:before="0" w:line="276" w:lineRule="auto"/>
        <w:ind w:left="5954"/>
        <w:jc w:val="left"/>
      </w:pPr>
      <w:r>
        <w:rPr>
          <w:rStyle w:val="24"/>
        </w:rPr>
        <w:t>от 04.12.2015 г. №24-3</w:t>
      </w:r>
    </w:p>
    <w:p w:rsidR="0078306D" w:rsidRDefault="0078306D" w:rsidP="0078306D">
      <w:pPr>
        <w:pStyle w:val="50"/>
        <w:shd w:val="clear" w:color="auto" w:fill="auto"/>
        <w:spacing w:after="0" w:line="276" w:lineRule="auto"/>
        <w:rPr>
          <w:rStyle w:val="51"/>
          <w:b/>
          <w:bCs/>
        </w:rPr>
      </w:pPr>
    </w:p>
    <w:p w:rsidR="004B6473" w:rsidRDefault="007E7FC2" w:rsidP="0078306D">
      <w:pPr>
        <w:pStyle w:val="50"/>
        <w:shd w:val="clear" w:color="auto" w:fill="auto"/>
        <w:spacing w:after="0" w:line="276" w:lineRule="auto"/>
      </w:pPr>
      <w:r>
        <w:rPr>
          <w:rStyle w:val="51"/>
          <w:b/>
          <w:bCs/>
        </w:rPr>
        <w:t>ВРЕМЕННОЕ ПОЛОЖЕНИЕ</w:t>
      </w:r>
    </w:p>
    <w:p w:rsidR="004B6473" w:rsidRDefault="007E7FC2" w:rsidP="0078306D">
      <w:pPr>
        <w:pStyle w:val="50"/>
        <w:shd w:val="clear" w:color="auto" w:fill="auto"/>
        <w:spacing w:after="0" w:line="276" w:lineRule="auto"/>
      </w:pPr>
      <w:r>
        <w:rPr>
          <w:rStyle w:val="51"/>
          <w:b/>
          <w:bCs/>
        </w:rPr>
        <w:t>О ПРОТИВОДЕЙСТВИИ ЛЕГАЛИЗАЦИИ (ОТМЫВАНИЮ)</w:t>
      </w:r>
      <w:r>
        <w:rPr>
          <w:rStyle w:val="51"/>
          <w:b/>
          <w:bCs/>
        </w:rPr>
        <w:br/>
        <w:t>ДОХОДОВ, ПОЛУЧЕННЫХ ПРЕСТУПНЫМ ПУТЕМ,</w:t>
      </w:r>
    </w:p>
    <w:p w:rsidR="004B6473" w:rsidRDefault="007E7FC2" w:rsidP="0078306D">
      <w:pPr>
        <w:pStyle w:val="50"/>
        <w:shd w:val="clear" w:color="auto" w:fill="auto"/>
        <w:spacing w:after="0" w:line="276" w:lineRule="auto"/>
        <w:rPr>
          <w:rStyle w:val="51"/>
          <w:b/>
          <w:bCs/>
        </w:rPr>
      </w:pPr>
      <w:r>
        <w:rPr>
          <w:rStyle w:val="51"/>
          <w:b/>
          <w:bCs/>
        </w:rPr>
        <w:t>И ФИНАНСИРОВАНИЮ ТЕРРОРИЗМА</w:t>
      </w:r>
    </w:p>
    <w:p w:rsidR="0078306D" w:rsidRDefault="0078306D" w:rsidP="0078306D">
      <w:pPr>
        <w:pStyle w:val="50"/>
        <w:shd w:val="clear" w:color="auto" w:fill="auto"/>
        <w:spacing w:after="0" w:line="276" w:lineRule="auto"/>
      </w:pPr>
    </w:p>
    <w:p w:rsidR="004B6473" w:rsidRDefault="007E7FC2" w:rsidP="0078306D">
      <w:pPr>
        <w:pStyle w:val="50"/>
        <w:numPr>
          <w:ilvl w:val="0"/>
          <w:numId w:val="2"/>
        </w:numPr>
        <w:shd w:val="clear" w:color="auto" w:fill="auto"/>
        <w:tabs>
          <w:tab w:val="left" w:pos="3669"/>
        </w:tabs>
        <w:spacing w:after="0" w:line="276" w:lineRule="auto"/>
        <w:ind w:left="3380"/>
        <w:jc w:val="both"/>
        <w:rPr>
          <w:rStyle w:val="51"/>
          <w:b/>
          <w:bCs/>
        </w:rPr>
      </w:pPr>
      <w:r>
        <w:rPr>
          <w:rStyle w:val="51"/>
          <w:b/>
          <w:bCs/>
        </w:rPr>
        <w:t>ОБЩИЕ ПОЛОЖЕНИЯ</w:t>
      </w:r>
    </w:p>
    <w:p w:rsidR="0078306D" w:rsidRDefault="0078306D" w:rsidP="0078306D">
      <w:pPr>
        <w:pStyle w:val="50"/>
        <w:shd w:val="clear" w:color="auto" w:fill="auto"/>
        <w:tabs>
          <w:tab w:val="left" w:pos="3669"/>
        </w:tabs>
        <w:spacing w:after="0" w:line="276" w:lineRule="auto"/>
        <w:jc w:val="both"/>
      </w:pPr>
    </w:p>
    <w:p w:rsidR="004B6473" w:rsidRDefault="007E7FC2" w:rsidP="0078306D">
      <w:pPr>
        <w:pStyle w:val="23"/>
        <w:numPr>
          <w:ilvl w:val="0"/>
          <w:numId w:val="3"/>
        </w:numPr>
        <w:shd w:val="clear" w:color="auto" w:fill="auto"/>
        <w:tabs>
          <w:tab w:val="left" w:pos="1189"/>
        </w:tabs>
        <w:spacing w:before="0" w:line="276" w:lineRule="auto"/>
        <w:ind w:firstLine="880"/>
      </w:pPr>
      <w:r>
        <w:rPr>
          <w:rStyle w:val="24"/>
        </w:rPr>
        <w:t>Настоящее Временное положение (далее - Положение) направлено на защиту прав и законных интересов граждан, общества и республики путем создания правового механизма противодействия легализации (отмыванию) доходов, полученных преступным путем, и финансированию терроризма.</w:t>
      </w:r>
    </w:p>
    <w:p w:rsidR="004B6473" w:rsidRDefault="007E7FC2" w:rsidP="0078306D">
      <w:pPr>
        <w:pStyle w:val="23"/>
        <w:numPr>
          <w:ilvl w:val="0"/>
          <w:numId w:val="3"/>
        </w:numPr>
        <w:shd w:val="clear" w:color="auto" w:fill="auto"/>
        <w:tabs>
          <w:tab w:val="left" w:pos="1189"/>
        </w:tabs>
        <w:spacing w:before="0" w:line="276" w:lineRule="auto"/>
        <w:ind w:firstLine="880"/>
      </w:pPr>
      <w:proofErr w:type="gramStart"/>
      <w:r>
        <w:rPr>
          <w:rStyle w:val="24"/>
        </w:rPr>
        <w:t>Настоящее Положение регулирует отношения граждан, проживающих на территории Донецкой Народной Республики, иностранных граждан и лиц без гражданства, юридических лиц (в том числе их представительств и филиалов), осуществляющих операции с денежными средствами или иным имуществом, а также республиканских органов, осуществляющих контроль на территории Донецкой Народной Республики за проведением операций с денежными средствами или иным имуществом, в целях предупреждения, выявления и пресечения</w:t>
      </w:r>
      <w:proofErr w:type="gramEnd"/>
      <w:r>
        <w:rPr>
          <w:rStyle w:val="24"/>
        </w:rPr>
        <w:t xml:space="preserve"> деяний, связанных с легализацией (отмыванием) доходов, полученных преступным путем, и финансированием терроризма.</w:t>
      </w:r>
    </w:p>
    <w:p w:rsidR="004B6473" w:rsidRDefault="007E7FC2" w:rsidP="0078306D">
      <w:pPr>
        <w:pStyle w:val="23"/>
        <w:numPr>
          <w:ilvl w:val="0"/>
          <w:numId w:val="3"/>
        </w:numPr>
        <w:shd w:val="clear" w:color="auto" w:fill="auto"/>
        <w:tabs>
          <w:tab w:val="left" w:pos="1189"/>
        </w:tabs>
        <w:spacing w:before="0" w:line="276" w:lineRule="auto"/>
        <w:ind w:firstLine="880"/>
      </w:pPr>
      <w:r>
        <w:rPr>
          <w:rStyle w:val="24"/>
        </w:rPr>
        <w:t>Действие настоящего Положения распространяется на филиалы и представительства юридических лиц осуществляющих операции с денежными средствами или иным имуществом, расположенные за пределами Донецкой Народной Республики, если это не противоречит законодательству государства их местонахождения.</w:t>
      </w:r>
    </w:p>
    <w:p w:rsidR="004B6473" w:rsidRDefault="007E7FC2" w:rsidP="0078306D">
      <w:pPr>
        <w:pStyle w:val="23"/>
        <w:numPr>
          <w:ilvl w:val="0"/>
          <w:numId w:val="3"/>
        </w:numPr>
        <w:shd w:val="clear" w:color="auto" w:fill="auto"/>
        <w:tabs>
          <w:tab w:val="left" w:pos="1189"/>
        </w:tabs>
        <w:spacing w:before="0" w:line="276" w:lineRule="auto"/>
        <w:ind w:firstLine="880"/>
      </w:pPr>
      <w:r>
        <w:rPr>
          <w:rStyle w:val="24"/>
        </w:rPr>
        <w:t>К мерам, направленным на противодействие легализации (отмыванию) доходов, полученных преступным путем, и финансированию терроризма, относятся:</w:t>
      </w:r>
    </w:p>
    <w:p w:rsidR="004B6473" w:rsidRDefault="007E7FC2" w:rsidP="0078306D">
      <w:pPr>
        <w:pStyle w:val="23"/>
        <w:shd w:val="clear" w:color="auto" w:fill="auto"/>
        <w:spacing w:before="0" w:line="276" w:lineRule="auto"/>
        <w:ind w:firstLine="880"/>
      </w:pPr>
      <w:r>
        <w:rPr>
          <w:rStyle w:val="24"/>
        </w:rPr>
        <w:t>организация и осуществление внутреннего контроля;</w:t>
      </w:r>
    </w:p>
    <w:p w:rsidR="004B6473" w:rsidRDefault="007E7FC2" w:rsidP="0078306D">
      <w:pPr>
        <w:pStyle w:val="23"/>
        <w:shd w:val="clear" w:color="auto" w:fill="auto"/>
        <w:spacing w:before="0" w:line="276" w:lineRule="auto"/>
        <w:ind w:firstLine="880"/>
      </w:pPr>
      <w:r>
        <w:rPr>
          <w:rStyle w:val="24"/>
        </w:rPr>
        <w:t>обязательный контроль;</w:t>
      </w:r>
    </w:p>
    <w:p w:rsidR="004B6473" w:rsidRDefault="007E7FC2" w:rsidP="0078306D">
      <w:pPr>
        <w:pStyle w:val="23"/>
        <w:shd w:val="clear" w:color="auto" w:fill="auto"/>
        <w:spacing w:before="0" w:line="276" w:lineRule="auto"/>
        <w:ind w:firstLine="880"/>
      </w:pPr>
      <w:proofErr w:type="gramStart"/>
      <w:r>
        <w:rPr>
          <w:rStyle w:val="24"/>
        </w:rPr>
        <w:t>запрет на информирование клиентов и иных лиц о принимаемых мерах противодействия легализации (отмыванию) доходов, полученных преступным путем, и финансированию терроризма, за исключением информирования клиентов о принятых мерах по замораживанию (блокированию) денежных средств или иного имущества, о приостановлении операции, об отказе в выполнении распоряжения клиента о совершении операций, об отказе от заключения договора банковского счета (вклада), о необходимости предоставления документов по</w:t>
      </w:r>
      <w:proofErr w:type="gramEnd"/>
      <w:r>
        <w:rPr>
          <w:rStyle w:val="24"/>
        </w:rPr>
        <w:t xml:space="preserve"> основаниям, предусмотренным настоящим Положением;</w:t>
      </w:r>
    </w:p>
    <w:p w:rsidR="004B6473" w:rsidRDefault="007E7FC2" w:rsidP="0078306D">
      <w:pPr>
        <w:pStyle w:val="23"/>
        <w:shd w:val="clear" w:color="auto" w:fill="auto"/>
        <w:spacing w:before="0" w:line="276" w:lineRule="auto"/>
        <w:ind w:firstLine="880"/>
      </w:pPr>
      <w:r>
        <w:rPr>
          <w:rStyle w:val="24"/>
        </w:rPr>
        <w:t>иные меры, принимаемые в соответствии с законами.</w:t>
      </w:r>
    </w:p>
    <w:p w:rsidR="004B6473" w:rsidRDefault="007E7FC2" w:rsidP="0078306D">
      <w:pPr>
        <w:pStyle w:val="23"/>
        <w:numPr>
          <w:ilvl w:val="0"/>
          <w:numId w:val="3"/>
        </w:numPr>
        <w:shd w:val="clear" w:color="auto" w:fill="auto"/>
        <w:tabs>
          <w:tab w:val="left" w:pos="1198"/>
        </w:tabs>
        <w:spacing w:before="0" w:line="276" w:lineRule="auto"/>
        <w:ind w:firstLine="880"/>
      </w:pPr>
      <w:r>
        <w:rPr>
          <w:rStyle w:val="24"/>
        </w:rPr>
        <w:lastRenderedPageBreak/>
        <w:t>Основные понятия, используемые в настоящем Положении:</w:t>
      </w:r>
    </w:p>
    <w:p w:rsidR="004B6473" w:rsidRDefault="004B6473" w:rsidP="0078306D">
      <w:pPr>
        <w:spacing w:line="276" w:lineRule="auto"/>
        <w:rPr>
          <w:sz w:val="2"/>
          <w:szCs w:val="2"/>
        </w:rPr>
      </w:pPr>
    </w:p>
    <w:p w:rsidR="004B6473" w:rsidRDefault="007E7FC2" w:rsidP="0078306D">
      <w:pPr>
        <w:pStyle w:val="23"/>
        <w:shd w:val="clear" w:color="auto" w:fill="auto"/>
        <w:spacing w:before="0" w:line="276" w:lineRule="auto"/>
        <w:ind w:firstLine="900"/>
      </w:pPr>
      <w:proofErr w:type="spellStart"/>
      <w:r>
        <w:rPr>
          <w:rStyle w:val="25"/>
        </w:rPr>
        <w:t>бенефициарный</w:t>
      </w:r>
      <w:proofErr w:type="spellEnd"/>
      <w:r>
        <w:rPr>
          <w:rStyle w:val="25"/>
        </w:rPr>
        <w:t xml:space="preserve"> владелец </w:t>
      </w:r>
      <w:r>
        <w:rPr>
          <w:rStyle w:val="24"/>
        </w:rPr>
        <w:t xml:space="preserve">- в целях настоящего Положения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w:t>
      </w:r>
      <w:r>
        <w:rPr>
          <w:rStyle w:val="26"/>
        </w:rPr>
        <w:t xml:space="preserve">- </w:t>
      </w:r>
      <w:r>
        <w:rPr>
          <w:rStyle w:val="24"/>
        </w:rPr>
        <w:t>юридическим лицом либо имеет возможность контролировать действия клиента;</w:t>
      </w:r>
    </w:p>
    <w:p w:rsidR="004B6473" w:rsidRDefault="007E7FC2" w:rsidP="0078306D">
      <w:pPr>
        <w:pStyle w:val="23"/>
        <w:shd w:val="clear" w:color="auto" w:fill="auto"/>
        <w:spacing w:before="0" w:line="276" w:lineRule="auto"/>
        <w:ind w:firstLine="900"/>
      </w:pPr>
      <w:proofErr w:type="gramStart"/>
      <w:r>
        <w:rPr>
          <w:rStyle w:val="25"/>
        </w:rPr>
        <w:t xml:space="preserve">блокирование (замораживание) безналичных денежных средств </w:t>
      </w:r>
      <w:r>
        <w:rPr>
          <w:rStyle w:val="27"/>
        </w:rPr>
        <w:t xml:space="preserve">- </w:t>
      </w:r>
      <w:r>
        <w:rPr>
          <w:rStyle w:val="24"/>
        </w:rPr>
        <w:t>адресованный владельцу, субъектам первичного финансового мониторинга, другим физическим и юридическим лицам запрет осуществлять операции с денежными средствами, принадлежащими юридическому или физическому лицу, включенным в перечень юридических и физических лиц, в отношении которых имеются сведения об их причастности к экстремистской деятельности или терроризму, либо юридическому или физическому лицу, в отношении которых имеются достаточные основания подозревать их</w:t>
      </w:r>
      <w:proofErr w:type="gramEnd"/>
      <w:r>
        <w:rPr>
          <w:rStyle w:val="24"/>
        </w:rPr>
        <w:t xml:space="preserve"> причастность к террористической деятельности (в том числе к финансированию терроризма) при отсутствии оснований для включения </w:t>
      </w:r>
      <w:r>
        <w:rPr>
          <w:rStyle w:val="26"/>
        </w:rPr>
        <w:t xml:space="preserve">в </w:t>
      </w:r>
      <w:r>
        <w:rPr>
          <w:rStyle w:val="24"/>
        </w:rPr>
        <w:t>указанный перечень;</w:t>
      </w:r>
    </w:p>
    <w:p w:rsidR="004B6473" w:rsidRDefault="007E7FC2" w:rsidP="0078306D">
      <w:pPr>
        <w:pStyle w:val="23"/>
        <w:shd w:val="clear" w:color="auto" w:fill="auto"/>
        <w:spacing w:before="0" w:line="276" w:lineRule="auto"/>
        <w:ind w:firstLine="900"/>
      </w:pPr>
      <w:proofErr w:type="gramStart"/>
      <w:r>
        <w:rPr>
          <w:rStyle w:val="25"/>
        </w:rPr>
        <w:t xml:space="preserve">блокирование (замораживание) имущества </w:t>
      </w:r>
      <w:r>
        <w:rPr>
          <w:rStyle w:val="24"/>
        </w:rPr>
        <w:t xml:space="preserve">- адресованный собственнику или владельцу имущества, субъектам первичного финансового мониторинга, </w:t>
      </w:r>
      <w:r>
        <w:rPr>
          <w:rStyle w:val="26"/>
        </w:rPr>
        <w:t xml:space="preserve">другим </w:t>
      </w:r>
      <w:r>
        <w:rPr>
          <w:rStyle w:val="24"/>
        </w:rPr>
        <w:t>физическим и юридическим лицам запрет осуществлять операции с имуществом, принадлежащим юридическому или физическому лицу, включенным в перечень юридических и физических лиц, в отношении которых имеются сведения об их причастности к экстремистской деятельности или терроризму, либо юридическому или физическому лицу, в отношении которых имеются достаточные основания подозревать их</w:t>
      </w:r>
      <w:proofErr w:type="gramEnd"/>
      <w:r>
        <w:rPr>
          <w:rStyle w:val="24"/>
        </w:rPr>
        <w:t xml:space="preserve"> причастность к террористической деятельности (в том </w:t>
      </w:r>
      <w:r>
        <w:rPr>
          <w:rStyle w:val="26"/>
        </w:rPr>
        <w:t xml:space="preserve">числе к </w:t>
      </w:r>
      <w:r>
        <w:rPr>
          <w:rStyle w:val="24"/>
        </w:rPr>
        <w:t>финансированию терроризма) при отсутствии оснований для включения в указанный перечень;</w:t>
      </w:r>
    </w:p>
    <w:p w:rsidR="004B6473" w:rsidRDefault="007E7FC2" w:rsidP="0078306D">
      <w:pPr>
        <w:pStyle w:val="23"/>
        <w:shd w:val="clear" w:color="auto" w:fill="auto"/>
        <w:spacing w:before="0" w:line="276" w:lineRule="auto"/>
        <w:ind w:firstLine="900"/>
      </w:pPr>
      <w:r>
        <w:rPr>
          <w:rStyle w:val="25"/>
        </w:rPr>
        <w:t xml:space="preserve">внутренний контроль </w:t>
      </w:r>
      <w:r>
        <w:rPr>
          <w:rStyle w:val="24"/>
        </w:rPr>
        <w:t xml:space="preserve">- деятельность субъектов первичного финансового мониторинга, по выявлению операций, подлежащих обязательному </w:t>
      </w:r>
      <w:r>
        <w:rPr>
          <w:rStyle w:val="26"/>
        </w:rPr>
        <w:t xml:space="preserve">контролю, </w:t>
      </w:r>
      <w:r>
        <w:rPr>
          <w:rStyle w:val="24"/>
        </w:rPr>
        <w:t xml:space="preserve">и иных операций с денежными средствами или иным имуществом, связанных </w:t>
      </w:r>
      <w:r>
        <w:rPr>
          <w:rStyle w:val="26"/>
        </w:rPr>
        <w:t xml:space="preserve">с </w:t>
      </w:r>
      <w:r>
        <w:rPr>
          <w:rStyle w:val="24"/>
        </w:rPr>
        <w:t xml:space="preserve">легализацией (отмыванием) доходов, полученных преступным путем, </w:t>
      </w:r>
      <w:r>
        <w:rPr>
          <w:rStyle w:val="26"/>
        </w:rPr>
        <w:t xml:space="preserve">и </w:t>
      </w:r>
      <w:r>
        <w:rPr>
          <w:rStyle w:val="24"/>
        </w:rPr>
        <w:t>финансированием терроризма;</w:t>
      </w:r>
    </w:p>
    <w:p w:rsidR="004B6473" w:rsidRDefault="007E7FC2" w:rsidP="0078306D">
      <w:pPr>
        <w:pStyle w:val="23"/>
        <w:shd w:val="clear" w:color="auto" w:fill="auto"/>
        <w:spacing w:before="0" w:line="276" w:lineRule="auto"/>
        <w:ind w:firstLine="900"/>
      </w:pPr>
      <w:r>
        <w:rPr>
          <w:rStyle w:val="25"/>
        </w:rPr>
        <w:t xml:space="preserve">выгодоприобретатель </w:t>
      </w:r>
      <w:r>
        <w:rPr>
          <w:rStyle w:val="24"/>
        </w:rPr>
        <w:t xml:space="preserve">- лицо, к выгоде которого действует клиент, в том числе на основании агентского договора, договоров поручения, комиссии </w:t>
      </w:r>
      <w:r>
        <w:rPr>
          <w:rStyle w:val="26"/>
        </w:rPr>
        <w:t xml:space="preserve">и </w:t>
      </w:r>
      <w:r>
        <w:rPr>
          <w:rStyle w:val="24"/>
        </w:rPr>
        <w:t>доверительного управления, при проведении операций с денежными средствами и иным имуществом;</w:t>
      </w:r>
    </w:p>
    <w:p w:rsidR="004B6473" w:rsidRDefault="007E7FC2" w:rsidP="0078306D">
      <w:pPr>
        <w:pStyle w:val="23"/>
        <w:shd w:val="clear" w:color="auto" w:fill="auto"/>
        <w:spacing w:before="0" w:line="276" w:lineRule="auto"/>
        <w:ind w:firstLine="900"/>
      </w:pPr>
      <w:r>
        <w:rPr>
          <w:rStyle w:val="25"/>
        </w:rPr>
        <w:t xml:space="preserve">государственный финансовый мониторинг </w:t>
      </w:r>
      <w:r>
        <w:rPr>
          <w:rStyle w:val="26"/>
        </w:rPr>
        <w:t xml:space="preserve">- </w:t>
      </w:r>
      <w:r>
        <w:rPr>
          <w:rStyle w:val="24"/>
        </w:rPr>
        <w:t>совокупность мер, осуществляемых субъектами государственного финансового мониторинга, направленных на исполнение требований законодательства в сфере предотвращения и противодействия легализации (отмыванию) доходов, полученных преступным путём, или финансированию терроризма:</w:t>
      </w:r>
    </w:p>
    <w:p w:rsidR="004B6473" w:rsidRDefault="007E7FC2" w:rsidP="0078306D">
      <w:pPr>
        <w:pStyle w:val="23"/>
        <w:shd w:val="clear" w:color="auto" w:fill="auto"/>
        <w:spacing w:before="0" w:line="276" w:lineRule="auto"/>
        <w:ind w:firstLine="900"/>
      </w:pPr>
      <w:r>
        <w:rPr>
          <w:rStyle w:val="25"/>
        </w:rPr>
        <w:t xml:space="preserve">государственный финансовый мониторинг уполномоченного органа </w:t>
      </w:r>
      <w:r>
        <w:rPr>
          <w:rStyle w:val="28"/>
        </w:rPr>
        <w:t xml:space="preserve">- </w:t>
      </w:r>
      <w:r>
        <w:rPr>
          <w:rStyle w:val="24"/>
        </w:rPr>
        <w:t>совокупность мер по сбору, обработке и анализу указанным органом информации о финансовых операциях, которая подается субъектами первичного и государственного финансового мониторинга и другими государственными органами, соответствующими органами иностранных государств, а также мер по проверке такой информации в соответствии с законодательством;</w:t>
      </w:r>
    </w:p>
    <w:p w:rsidR="007E7FC2" w:rsidRDefault="007E7FC2" w:rsidP="007E7FC2">
      <w:pPr>
        <w:pStyle w:val="50"/>
        <w:shd w:val="clear" w:color="auto" w:fill="auto"/>
        <w:spacing w:after="0" w:line="276" w:lineRule="auto"/>
        <w:ind w:firstLine="900"/>
        <w:jc w:val="both"/>
        <w:rPr>
          <w:rStyle w:val="24"/>
        </w:rPr>
      </w:pPr>
      <w:r>
        <w:rPr>
          <w:rStyle w:val="51"/>
          <w:b/>
          <w:bCs/>
        </w:rPr>
        <w:t xml:space="preserve">доходы, полученные преступным путем </w:t>
      </w:r>
      <w:r>
        <w:rPr>
          <w:rStyle w:val="52"/>
        </w:rPr>
        <w:t>- денежные средства или иное</w:t>
      </w:r>
    </w:p>
    <w:p w:rsidR="004B6473" w:rsidRDefault="007E7FC2" w:rsidP="0078306D">
      <w:pPr>
        <w:pStyle w:val="23"/>
        <w:shd w:val="clear" w:color="auto" w:fill="auto"/>
        <w:spacing w:before="0" w:line="276" w:lineRule="auto"/>
        <w:jc w:val="left"/>
      </w:pPr>
      <w:r>
        <w:rPr>
          <w:rStyle w:val="24"/>
        </w:rPr>
        <w:t xml:space="preserve">имущество, а также какая-либо иная экономическая выгода, полученные в результате </w:t>
      </w:r>
      <w:r>
        <w:rPr>
          <w:rStyle w:val="24"/>
        </w:rPr>
        <w:lastRenderedPageBreak/>
        <w:t>совершения преступления;</w:t>
      </w:r>
    </w:p>
    <w:p w:rsidR="004B6473" w:rsidRDefault="007E7FC2" w:rsidP="007E7FC2">
      <w:pPr>
        <w:pStyle w:val="23"/>
        <w:shd w:val="clear" w:color="auto" w:fill="auto"/>
        <w:tabs>
          <w:tab w:val="left" w:pos="3167"/>
        </w:tabs>
        <w:spacing w:before="0" w:line="276" w:lineRule="auto"/>
        <w:ind w:firstLine="900"/>
      </w:pPr>
      <w:r>
        <w:rPr>
          <w:rStyle w:val="25"/>
        </w:rPr>
        <w:t>идентификация</w:t>
      </w:r>
      <w:r>
        <w:rPr>
          <w:rStyle w:val="25"/>
        </w:rPr>
        <w:tab/>
      </w:r>
      <w:r>
        <w:rPr>
          <w:rStyle w:val="24"/>
        </w:rPr>
        <w:t>- совокупность мероприятий по установлению</w:t>
      </w:r>
      <w:r>
        <w:t xml:space="preserve"> </w:t>
      </w:r>
      <w:r>
        <w:rPr>
          <w:rStyle w:val="24"/>
        </w:rPr>
        <w:t>определенных настоящим Положением сведений о клиентах, их представителях, выгодоприобретателях,</w:t>
      </w:r>
      <w:r>
        <w:rPr>
          <w:rStyle w:val="24"/>
        </w:rPr>
        <w:tab/>
      </w:r>
      <w:proofErr w:type="spellStart"/>
      <w:r>
        <w:rPr>
          <w:rStyle w:val="24"/>
        </w:rPr>
        <w:t>бенефициарных</w:t>
      </w:r>
      <w:proofErr w:type="spellEnd"/>
      <w:r>
        <w:rPr>
          <w:rStyle w:val="24"/>
        </w:rPr>
        <w:t xml:space="preserve"> владельцах, по подтверждению</w:t>
      </w:r>
      <w:r>
        <w:t xml:space="preserve"> </w:t>
      </w:r>
      <w:r>
        <w:rPr>
          <w:rStyle w:val="24"/>
        </w:rPr>
        <w:t>достоверности этих сведений с использованием оригиналов документов и (или) надлежащим образом заверенных копий;</w:t>
      </w:r>
    </w:p>
    <w:p w:rsidR="004B6473" w:rsidRDefault="007E7FC2" w:rsidP="0078306D">
      <w:pPr>
        <w:pStyle w:val="23"/>
        <w:shd w:val="clear" w:color="auto" w:fill="auto"/>
        <w:spacing w:before="0" w:line="276" w:lineRule="auto"/>
        <w:ind w:firstLine="900"/>
      </w:pPr>
      <w:r>
        <w:rPr>
          <w:rStyle w:val="25"/>
        </w:rPr>
        <w:t xml:space="preserve">клиент </w:t>
      </w:r>
      <w:r>
        <w:rPr>
          <w:rStyle w:val="24"/>
        </w:rPr>
        <w:t>- физическое или юридическое лицо, находящееся на обслуживании у субъекта первичного финансового мониторинга;</w:t>
      </w:r>
    </w:p>
    <w:p w:rsidR="004B6473" w:rsidRDefault="007E7FC2" w:rsidP="0078306D">
      <w:pPr>
        <w:pStyle w:val="23"/>
        <w:shd w:val="clear" w:color="auto" w:fill="auto"/>
        <w:spacing w:before="0" w:line="276" w:lineRule="auto"/>
        <w:ind w:firstLine="900"/>
      </w:pPr>
      <w:r>
        <w:rPr>
          <w:rStyle w:val="25"/>
        </w:rPr>
        <w:t xml:space="preserve">легализация (отмывание) доходов, полученных преступным путем - </w:t>
      </w:r>
      <w:r>
        <w:rPr>
          <w:rStyle w:val="24"/>
        </w:rPr>
        <w:t>придание правомерного вида владению, пользованию или распоряжению денежными ’ средствами или иным имуществом, полученными в результате совершения преступления;</w:t>
      </w:r>
    </w:p>
    <w:p w:rsidR="004B6473" w:rsidRDefault="007E7FC2" w:rsidP="0078306D">
      <w:pPr>
        <w:pStyle w:val="23"/>
        <w:shd w:val="clear" w:color="auto" w:fill="auto"/>
        <w:spacing w:before="0" w:line="276" w:lineRule="auto"/>
        <w:ind w:firstLine="900"/>
      </w:pPr>
      <w:r>
        <w:rPr>
          <w:rStyle w:val="25"/>
        </w:rPr>
        <w:t xml:space="preserve">неоднократное осуществление </w:t>
      </w:r>
      <w:r>
        <w:rPr>
          <w:rStyle w:val="24"/>
        </w:rPr>
        <w:t xml:space="preserve">- осуществление на протяжении месяца </w:t>
      </w:r>
      <w:r>
        <w:rPr>
          <w:rStyle w:val="26"/>
        </w:rPr>
        <w:t xml:space="preserve">2-х </w:t>
      </w:r>
      <w:r>
        <w:rPr>
          <w:rStyle w:val="24"/>
        </w:rPr>
        <w:t>и более операций с денежными средствами или иным имуществом;</w:t>
      </w:r>
    </w:p>
    <w:p w:rsidR="004B6473" w:rsidRDefault="007E7FC2" w:rsidP="0078306D">
      <w:pPr>
        <w:pStyle w:val="23"/>
        <w:shd w:val="clear" w:color="auto" w:fill="auto"/>
        <w:spacing w:before="0" w:line="276" w:lineRule="auto"/>
        <w:ind w:firstLine="900"/>
      </w:pPr>
      <w:proofErr w:type="gramStart"/>
      <w:r>
        <w:rPr>
          <w:rStyle w:val="25"/>
        </w:rPr>
        <w:t xml:space="preserve">объект финансового мониторинга </w:t>
      </w:r>
      <w:r>
        <w:rPr>
          <w:rStyle w:val="24"/>
        </w:rPr>
        <w:t xml:space="preserve">- действия с активами, связанные </w:t>
      </w:r>
      <w:r>
        <w:rPr>
          <w:rStyle w:val="26"/>
        </w:rPr>
        <w:t xml:space="preserve">с </w:t>
      </w:r>
      <w:r>
        <w:rPr>
          <w:rStyle w:val="24"/>
        </w:rPr>
        <w:t xml:space="preserve">соответствующими участниками операций с денежными средствами или иным имуществом, которые их проводят, при условии наличия рисков использования </w:t>
      </w:r>
      <w:r>
        <w:rPr>
          <w:rStyle w:val="26"/>
        </w:rPr>
        <w:t xml:space="preserve">этих </w:t>
      </w:r>
      <w:r>
        <w:rPr>
          <w:rStyle w:val="24"/>
        </w:rPr>
        <w:t xml:space="preserve">активов с целью легализации (отмывания) доходов, полученных преступным </w:t>
      </w:r>
      <w:r>
        <w:rPr>
          <w:rStyle w:val="26"/>
        </w:rPr>
        <w:t xml:space="preserve">путём, </w:t>
      </w:r>
      <w:r>
        <w:rPr>
          <w:rStyle w:val="24"/>
        </w:rPr>
        <w:t>или финансирования терроризма, а также какая-либо информация о таких действиях или событиях, активах или их участниках;</w:t>
      </w:r>
      <w:proofErr w:type="gramEnd"/>
    </w:p>
    <w:p w:rsidR="004B6473" w:rsidRDefault="007E7FC2" w:rsidP="0078306D">
      <w:pPr>
        <w:pStyle w:val="23"/>
        <w:shd w:val="clear" w:color="auto" w:fill="auto"/>
        <w:spacing w:before="0" w:line="276" w:lineRule="auto"/>
        <w:ind w:firstLine="900"/>
      </w:pPr>
      <w:r>
        <w:rPr>
          <w:rStyle w:val="25"/>
        </w:rPr>
        <w:t xml:space="preserve">обязательный контроль </w:t>
      </w:r>
      <w:r>
        <w:rPr>
          <w:rStyle w:val="24"/>
        </w:rPr>
        <w:t xml:space="preserve">- совокупность принимаемых уполномоченным органом мер по </w:t>
      </w:r>
      <w:proofErr w:type="gramStart"/>
      <w:r>
        <w:rPr>
          <w:rStyle w:val="24"/>
        </w:rPr>
        <w:t>контролю за</w:t>
      </w:r>
      <w:proofErr w:type="gramEnd"/>
      <w:r>
        <w:rPr>
          <w:rStyle w:val="24"/>
        </w:rPr>
        <w:t xml:space="preserve"> операциями с денежными средствами или иным имуществом на основании информации, представляемой ему субъектом </w:t>
      </w:r>
      <w:r>
        <w:rPr>
          <w:rStyle w:val="26"/>
        </w:rPr>
        <w:t xml:space="preserve">первичного </w:t>
      </w:r>
      <w:r>
        <w:rPr>
          <w:rStyle w:val="24"/>
        </w:rPr>
        <w:t>финансового мониторинга, осуществляющим такие операции, а также по проверке этой информации в соответствии с законодательством Донецкой Народной Республики;</w:t>
      </w:r>
    </w:p>
    <w:p w:rsidR="004B6473" w:rsidRDefault="007E7FC2" w:rsidP="0078306D">
      <w:pPr>
        <w:pStyle w:val="23"/>
        <w:shd w:val="clear" w:color="auto" w:fill="auto"/>
        <w:spacing w:before="0" w:line="276" w:lineRule="auto"/>
        <w:ind w:firstLine="900"/>
      </w:pPr>
      <w:r>
        <w:rPr>
          <w:rStyle w:val="25"/>
        </w:rPr>
        <w:t xml:space="preserve">операции с денежными средствами или иным имуществом </w:t>
      </w:r>
      <w:r>
        <w:rPr>
          <w:rStyle w:val="24"/>
        </w:rPr>
        <w:t>- действия физических и юридических лиц с денежными средствами или иным имуществом независимо от формы и способа их осуществления, направленные на установление, изменение или прекращение связанных с ними гражданских прав и обязанностей (далее по тексту также «операции (сделки)»);</w:t>
      </w:r>
    </w:p>
    <w:p w:rsidR="004B6473" w:rsidRDefault="007E7FC2" w:rsidP="0078306D">
      <w:pPr>
        <w:pStyle w:val="23"/>
        <w:shd w:val="clear" w:color="auto" w:fill="auto"/>
        <w:spacing w:before="0" w:line="276" w:lineRule="auto"/>
        <w:ind w:firstLine="900"/>
      </w:pPr>
      <w:r>
        <w:rPr>
          <w:rStyle w:val="25"/>
        </w:rPr>
        <w:t xml:space="preserve">организация внутреннего контроля </w:t>
      </w:r>
      <w:r>
        <w:rPr>
          <w:rStyle w:val="24"/>
        </w:rPr>
        <w:t>- совокупность принимаемых субъектами первичного финансового мониторинга, мер, включающих разработку правил внутреннего контроля, назначение специальных должностных лиц, ответственных за реализацию правил внутреннего контроля;</w:t>
      </w:r>
    </w:p>
    <w:p w:rsidR="004B6473" w:rsidRDefault="007E7FC2" w:rsidP="0078306D">
      <w:pPr>
        <w:pStyle w:val="23"/>
        <w:shd w:val="clear" w:color="auto" w:fill="auto"/>
        <w:spacing w:before="0" w:line="276" w:lineRule="auto"/>
        <w:ind w:firstLine="900"/>
      </w:pPr>
      <w:r>
        <w:rPr>
          <w:rStyle w:val="25"/>
        </w:rPr>
        <w:t xml:space="preserve">осуществление внутреннего контроля </w:t>
      </w:r>
      <w:r>
        <w:rPr>
          <w:rStyle w:val="24"/>
        </w:rPr>
        <w:t>- реализация субъектами первичного финансового мониторинга правил внутреннего контроля, а также выполнение требований законодательства по идентификации клиентов, их представителей, выгодоприобретателей, по документальному фиксированию сведений (информации) и их представлению в уполномоченный орган, по хранению документов и информации, по подготовке и обучению кадров;</w:t>
      </w:r>
    </w:p>
    <w:p w:rsidR="004B6473" w:rsidRDefault="007E7FC2" w:rsidP="0078306D">
      <w:pPr>
        <w:pStyle w:val="23"/>
        <w:shd w:val="clear" w:color="auto" w:fill="auto"/>
        <w:spacing w:before="0" w:line="276" w:lineRule="auto"/>
        <w:ind w:firstLine="900"/>
      </w:pPr>
      <w:r>
        <w:rPr>
          <w:rStyle w:val="25"/>
        </w:rPr>
        <w:t xml:space="preserve">первичный финансовый мониторинг </w:t>
      </w:r>
      <w:r>
        <w:rPr>
          <w:rStyle w:val="26"/>
        </w:rPr>
        <w:t xml:space="preserve">— </w:t>
      </w:r>
      <w:r>
        <w:rPr>
          <w:rStyle w:val="24"/>
        </w:rPr>
        <w:t>совокупность мер, осуществляемых субъектами первичного финансового мониторинга, направленных на исполнение требований настоящего Положения, включая проведение обязательного и</w:t>
      </w:r>
      <w:r w:rsidR="0078306D">
        <w:t xml:space="preserve"> </w:t>
      </w:r>
      <w:r>
        <w:rPr>
          <w:rStyle w:val="24"/>
        </w:rPr>
        <w:t>внутреннего контроля;</w:t>
      </w:r>
    </w:p>
    <w:p w:rsidR="004B6473" w:rsidRDefault="0078306D" w:rsidP="0078306D">
      <w:pPr>
        <w:pStyle w:val="23"/>
        <w:shd w:val="clear" w:color="auto" w:fill="auto"/>
        <w:spacing w:before="0" w:line="276" w:lineRule="auto"/>
        <w:ind w:firstLine="900"/>
      </w:pPr>
      <w:r>
        <w:rPr>
          <w:rStyle w:val="25"/>
        </w:rPr>
        <w:lastRenderedPageBreak/>
        <w:t>публичное должностное лиц</w:t>
      </w:r>
      <w:r w:rsidR="007E7FC2">
        <w:rPr>
          <w:rStyle w:val="25"/>
        </w:rPr>
        <w:t xml:space="preserve">о: </w:t>
      </w:r>
      <w:r w:rsidR="007E7FC2">
        <w:rPr>
          <w:rStyle w:val="24"/>
        </w:rPr>
        <w:t>республиканские публичные должностные лица, иностранные публичные должностные лица, должностные лица публичных международных организаций, а также связанные с ними лица.</w:t>
      </w:r>
    </w:p>
    <w:p w:rsidR="004B6473" w:rsidRDefault="007E7FC2" w:rsidP="0078306D">
      <w:pPr>
        <w:pStyle w:val="23"/>
        <w:shd w:val="clear" w:color="auto" w:fill="auto"/>
        <w:spacing w:before="0" w:line="276" w:lineRule="auto"/>
        <w:ind w:firstLine="900"/>
      </w:pPr>
      <w:r>
        <w:rPr>
          <w:rStyle w:val="24"/>
        </w:rPr>
        <w:t>Республиканскими публичными должностными лицами являются физические лица, выполняющие публичные функции в Донецкой Народной Республике. Список таких должностных лиц утверждается Главой Донецкой Народной Республики.</w:t>
      </w:r>
    </w:p>
    <w:p w:rsidR="004B6473" w:rsidRDefault="007E7FC2" w:rsidP="0078306D">
      <w:pPr>
        <w:pStyle w:val="23"/>
        <w:shd w:val="clear" w:color="auto" w:fill="auto"/>
        <w:spacing w:before="0" w:line="276" w:lineRule="auto"/>
        <w:ind w:firstLine="900"/>
      </w:pPr>
      <w:proofErr w:type="gramStart"/>
      <w:r>
        <w:rPr>
          <w:rStyle w:val="24"/>
        </w:rPr>
        <w:t xml:space="preserve">Иностранными публичными должностными лицами являются физические лица, выполняющие публичные функции в иностранных государствах, </w:t>
      </w:r>
      <w:r>
        <w:rPr>
          <w:rStyle w:val="26"/>
        </w:rPr>
        <w:t xml:space="preserve">а </w:t>
      </w:r>
      <w:r>
        <w:rPr>
          <w:rStyle w:val="24"/>
        </w:rPr>
        <w:t xml:space="preserve">именно: глава государства, руководитель правительства, министры, их </w:t>
      </w:r>
      <w:r>
        <w:rPr>
          <w:rStyle w:val="26"/>
        </w:rPr>
        <w:t xml:space="preserve">заместители, </w:t>
      </w:r>
      <w:r>
        <w:rPr>
          <w:rStyle w:val="24"/>
        </w:rPr>
        <w:t xml:space="preserve">депутаты парламента, руководители и заместители, члены коллегиальных органов центральных банков, члены верховного суда и других судебных органов, решения которых не подлежат обжалованию, чрезвычайные и полномочные </w:t>
      </w:r>
      <w:r>
        <w:rPr>
          <w:rStyle w:val="26"/>
        </w:rPr>
        <w:t xml:space="preserve">послы, </w:t>
      </w:r>
      <w:r>
        <w:rPr>
          <w:rStyle w:val="24"/>
        </w:rPr>
        <w:t>поверенные в делах, руководители центральных органов военного управления, руководители административных, управленческих или</w:t>
      </w:r>
      <w:proofErr w:type="gramEnd"/>
      <w:r>
        <w:rPr>
          <w:rStyle w:val="24"/>
        </w:rPr>
        <w:t xml:space="preserve"> наблюдательных органов государственных предприятий, должностные лица политических партий.</w:t>
      </w:r>
    </w:p>
    <w:p w:rsidR="004B6473" w:rsidRDefault="007E7FC2" w:rsidP="0078306D">
      <w:pPr>
        <w:pStyle w:val="23"/>
        <w:shd w:val="clear" w:color="auto" w:fill="auto"/>
        <w:spacing w:before="0" w:line="276" w:lineRule="auto"/>
        <w:ind w:firstLine="900"/>
      </w:pPr>
      <w:proofErr w:type="gramStart"/>
      <w:r>
        <w:rPr>
          <w:rStyle w:val="24"/>
        </w:rPr>
        <w:t xml:space="preserve">Связанными лицами публичных должностных лиц являются их супруги, близкие родственники (родственники по прямой восходящей и нисходящей линии (родители и дети, дедушки, бабушки и внуки), полнородные и не полнородные (имеющие общих отца или мать) братья и сестры, усыновители и усыновленные), также юридические лица, конечными выгодоприобретателями или владельцами существенного участия в которых являются публичные должностные лица </w:t>
      </w:r>
      <w:r>
        <w:rPr>
          <w:rStyle w:val="26"/>
        </w:rPr>
        <w:t xml:space="preserve">или </w:t>
      </w:r>
      <w:r>
        <w:rPr>
          <w:rStyle w:val="24"/>
        </w:rPr>
        <w:t>связанные с ними физические лица</w:t>
      </w:r>
      <w:proofErr w:type="gramEnd"/>
    </w:p>
    <w:p w:rsidR="004B6473" w:rsidRDefault="007E7FC2" w:rsidP="0078306D">
      <w:pPr>
        <w:pStyle w:val="23"/>
        <w:shd w:val="clear" w:color="auto" w:fill="auto"/>
        <w:spacing w:before="0" w:line="276" w:lineRule="auto"/>
        <w:ind w:firstLine="900"/>
      </w:pPr>
      <w:r>
        <w:rPr>
          <w:rStyle w:val="25"/>
        </w:rPr>
        <w:t xml:space="preserve">систематическое осуществление </w:t>
      </w:r>
      <w:r>
        <w:rPr>
          <w:rStyle w:val="24"/>
        </w:rPr>
        <w:t>- осуществление 2-х и более операций с денежными средствами или иным имуществом в месяц, на протяжении квартала;</w:t>
      </w:r>
    </w:p>
    <w:p w:rsidR="004B6473" w:rsidRDefault="007E7FC2" w:rsidP="0078306D">
      <w:pPr>
        <w:pStyle w:val="23"/>
        <w:shd w:val="clear" w:color="auto" w:fill="auto"/>
        <w:spacing w:before="0" w:line="276" w:lineRule="auto"/>
        <w:ind w:firstLine="900"/>
      </w:pPr>
      <w:r>
        <w:rPr>
          <w:rStyle w:val="25"/>
        </w:rPr>
        <w:t xml:space="preserve">уполномоченный орган </w:t>
      </w:r>
      <w:r>
        <w:rPr>
          <w:rStyle w:val="26"/>
        </w:rPr>
        <w:t xml:space="preserve">- </w:t>
      </w:r>
      <w:r>
        <w:rPr>
          <w:rStyle w:val="24"/>
        </w:rPr>
        <w:t xml:space="preserve">республиканский орган исполнительной власти, уполномоченный принимать меры по противодействию легализации (отмыванию) доходов, полученных преступным путем, и финансированию терроризма, </w:t>
      </w:r>
      <w:r>
        <w:rPr>
          <w:rStyle w:val="26"/>
        </w:rPr>
        <w:t xml:space="preserve">и </w:t>
      </w:r>
      <w:r>
        <w:rPr>
          <w:rStyle w:val="24"/>
        </w:rPr>
        <w:t>координирующий деятельность в этой сфере иных республиканских органов, в соответствии с настоящим Положением;</w:t>
      </w:r>
    </w:p>
    <w:p w:rsidR="004B6473" w:rsidRDefault="007E7FC2" w:rsidP="0078306D">
      <w:pPr>
        <w:pStyle w:val="23"/>
        <w:shd w:val="clear" w:color="auto" w:fill="auto"/>
        <w:spacing w:before="0" w:line="276" w:lineRule="auto"/>
        <w:ind w:firstLine="900"/>
      </w:pPr>
      <w:proofErr w:type="gramStart"/>
      <w:r>
        <w:rPr>
          <w:rStyle w:val="25"/>
        </w:rPr>
        <w:t xml:space="preserve">упрощенная идентификация клиента </w:t>
      </w:r>
      <w:r>
        <w:rPr>
          <w:rStyle w:val="24"/>
        </w:rPr>
        <w:t xml:space="preserve">- физического лица (далее также </w:t>
      </w:r>
      <w:r>
        <w:rPr>
          <w:rStyle w:val="26"/>
        </w:rPr>
        <w:t xml:space="preserve">- </w:t>
      </w:r>
      <w:r>
        <w:rPr>
          <w:rStyle w:val="24"/>
        </w:rPr>
        <w:t>упрощенная идентификация) - осуществляемая в случаях, установленных настоящим Положением, совокупность мероприятий по установлению в отношении клиента - физического лица фамилии, имени, отчества (если иное не вытекает из закона или национального обычая), серии и номера документа, удостоверяющего личность, и подтверждению достоверности этих сведений с использованием оригиналов документов и (или) надлежащим образом заверенных копий документов;</w:t>
      </w:r>
      <w:proofErr w:type="gramEnd"/>
    </w:p>
    <w:p w:rsidR="004B6473" w:rsidRDefault="007E7FC2" w:rsidP="0078306D">
      <w:pPr>
        <w:pStyle w:val="23"/>
        <w:shd w:val="clear" w:color="auto" w:fill="auto"/>
        <w:spacing w:before="0" w:line="276" w:lineRule="auto"/>
        <w:ind w:firstLine="900"/>
      </w:pPr>
      <w:r>
        <w:rPr>
          <w:rStyle w:val="25"/>
        </w:rPr>
        <w:t xml:space="preserve">фиксирование сведений (информации) </w:t>
      </w:r>
      <w:r>
        <w:rPr>
          <w:rStyle w:val="24"/>
        </w:rPr>
        <w:t>- получение и закрепление сведений (информации) на бумажных и (или) иных носителях информации в целях реализации настоящего Положения;</w:t>
      </w:r>
    </w:p>
    <w:p w:rsidR="004B6473" w:rsidRDefault="007E7FC2" w:rsidP="0078306D">
      <w:pPr>
        <w:pStyle w:val="23"/>
        <w:shd w:val="clear" w:color="auto" w:fill="auto"/>
        <w:spacing w:before="0" w:line="276" w:lineRule="auto"/>
        <w:ind w:firstLine="900"/>
      </w:pPr>
      <w:proofErr w:type="gramStart"/>
      <w:r>
        <w:rPr>
          <w:rStyle w:val="25"/>
        </w:rPr>
        <w:t xml:space="preserve">финансирование терроризма </w:t>
      </w:r>
      <w:r>
        <w:rPr>
          <w:rStyle w:val="24"/>
        </w:rPr>
        <w:t xml:space="preserve">- предоставление или сбор средств либо оказание банковских или финансовых услуг с осознанием того, что они предназначены для финансирования организации, подготовки и совершения хотя бы одного из преступлений, предусмотренных статьями 229, 230, 231, 232, 233, 234, 235, 236, 237, 240 часть 4 Уголовного кодекса Донецкой Народной Республики, либо для обеспечения </w:t>
      </w:r>
      <w:r>
        <w:rPr>
          <w:rStyle w:val="24"/>
        </w:rPr>
        <w:lastRenderedPageBreak/>
        <w:t>организованной группы, незаконного вооруженного формирования или преступного сообщества (преступной</w:t>
      </w:r>
      <w:proofErr w:type="gramEnd"/>
      <w:r>
        <w:rPr>
          <w:rStyle w:val="24"/>
        </w:rPr>
        <w:t xml:space="preserve"> организации), созданных или создаваемых для совершения хотя бы одного из указанных преступлений;</w:t>
      </w:r>
    </w:p>
    <w:p w:rsidR="004B6473" w:rsidRDefault="007E7FC2" w:rsidP="0078306D">
      <w:pPr>
        <w:pStyle w:val="23"/>
        <w:shd w:val="clear" w:color="auto" w:fill="auto"/>
        <w:spacing w:before="0" w:line="276" w:lineRule="auto"/>
        <w:ind w:firstLine="900"/>
        <w:rPr>
          <w:rStyle w:val="24"/>
        </w:rPr>
      </w:pPr>
      <w:r>
        <w:rPr>
          <w:rStyle w:val="25"/>
        </w:rPr>
        <w:t xml:space="preserve">финансовый мониторинг </w:t>
      </w:r>
      <w:r>
        <w:rPr>
          <w:rStyle w:val="24"/>
        </w:rPr>
        <w:t>- совокупность мер, которые осуществляются субъектами финансового мониторинга в сфере предотвращения и противодействия легализации (отмыванию) доходов, полученных преступным путём, или финансированию терроризма, которые включают в себя проведение государственного финансового мониторинга и первичного финансового мониторинга;</w:t>
      </w:r>
    </w:p>
    <w:p w:rsidR="0078306D" w:rsidRDefault="0078306D" w:rsidP="0078306D">
      <w:pPr>
        <w:pStyle w:val="23"/>
        <w:shd w:val="clear" w:color="auto" w:fill="auto"/>
        <w:spacing w:before="0" w:line="276" w:lineRule="auto"/>
        <w:ind w:firstLine="900"/>
      </w:pPr>
    </w:p>
    <w:p w:rsidR="004B6473" w:rsidRDefault="007E7FC2" w:rsidP="0078306D">
      <w:pPr>
        <w:pStyle w:val="21"/>
        <w:keepNext/>
        <w:keepLines/>
        <w:numPr>
          <w:ilvl w:val="0"/>
          <w:numId w:val="2"/>
        </w:numPr>
        <w:shd w:val="clear" w:color="auto" w:fill="auto"/>
        <w:tabs>
          <w:tab w:val="left" w:pos="1326"/>
        </w:tabs>
        <w:spacing w:before="0" w:line="276" w:lineRule="auto"/>
        <w:ind w:firstLine="900"/>
        <w:jc w:val="center"/>
        <w:rPr>
          <w:rStyle w:val="29"/>
          <w:b/>
          <w:bCs/>
        </w:rPr>
      </w:pPr>
      <w:bookmarkStart w:id="4" w:name="bookmark4"/>
      <w:r>
        <w:rPr>
          <w:rStyle w:val="29"/>
          <w:b/>
          <w:bCs/>
        </w:rPr>
        <w:t>Уполномоченный орган и субъекты финансового мониторинга</w:t>
      </w:r>
      <w:bookmarkEnd w:id="4"/>
    </w:p>
    <w:p w:rsidR="0078306D" w:rsidRDefault="0078306D" w:rsidP="0078306D">
      <w:pPr>
        <w:pStyle w:val="21"/>
        <w:keepNext/>
        <w:keepLines/>
        <w:shd w:val="clear" w:color="auto" w:fill="auto"/>
        <w:tabs>
          <w:tab w:val="left" w:pos="1326"/>
        </w:tabs>
        <w:spacing w:before="0" w:line="276" w:lineRule="auto"/>
        <w:ind w:firstLine="0"/>
        <w:jc w:val="both"/>
      </w:pPr>
    </w:p>
    <w:p w:rsidR="004B6473" w:rsidRDefault="007E7FC2" w:rsidP="0078306D">
      <w:pPr>
        <w:pStyle w:val="23"/>
        <w:numPr>
          <w:ilvl w:val="0"/>
          <w:numId w:val="3"/>
        </w:numPr>
        <w:shd w:val="clear" w:color="auto" w:fill="auto"/>
        <w:tabs>
          <w:tab w:val="left" w:pos="1182"/>
        </w:tabs>
        <w:spacing w:before="0" w:line="276" w:lineRule="auto"/>
        <w:ind w:firstLine="900"/>
      </w:pPr>
      <w:r>
        <w:rPr>
          <w:rStyle w:val="24"/>
        </w:rPr>
        <w:t>Система финансового мониторинга состоит из двух уровней - первичного и государственного.</w:t>
      </w:r>
    </w:p>
    <w:p w:rsidR="004B6473" w:rsidRDefault="007E7FC2" w:rsidP="0078306D">
      <w:pPr>
        <w:pStyle w:val="23"/>
        <w:numPr>
          <w:ilvl w:val="0"/>
          <w:numId w:val="3"/>
        </w:numPr>
        <w:shd w:val="clear" w:color="auto" w:fill="auto"/>
        <w:tabs>
          <w:tab w:val="left" w:pos="1184"/>
        </w:tabs>
        <w:spacing w:before="0" w:line="276" w:lineRule="auto"/>
        <w:ind w:firstLine="900"/>
      </w:pPr>
      <w:r>
        <w:rPr>
          <w:rStyle w:val="24"/>
        </w:rPr>
        <w:t>В целях настоящего Положения к субъектам первичного финансового мониторинга, относятся:</w:t>
      </w:r>
    </w:p>
    <w:p w:rsidR="004B6473" w:rsidRDefault="007E7FC2" w:rsidP="0078306D">
      <w:pPr>
        <w:pStyle w:val="23"/>
        <w:shd w:val="clear" w:color="auto" w:fill="auto"/>
        <w:spacing w:before="0" w:line="276" w:lineRule="auto"/>
        <w:ind w:firstLine="900"/>
      </w:pPr>
      <w:r>
        <w:rPr>
          <w:rStyle w:val="24"/>
        </w:rPr>
        <w:t>Центральный Республиканский Банк Донецкой Народной Республики;</w:t>
      </w:r>
    </w:p>
    <w:p w:rsidR="004B6473" w:rsidRDefault="007E7FC2" w:rsidP="0078306D">
      <w:pPr>
        <w:pStyle w:val="23"/>
        <w:shd w:val="clear" w:color="auto" w:fill="auto"/>
        <w:spacing w:before="0" w:line="276" w:lineRule="auto"/>
        <w:ind w:firstLine="900"/>
      </w:pPr>
      <w:r>
        <w:rPr>
          <w:rStyle w:val="24"/>
        </w:rPr>
        <w:t>республиканский орган почтовой связи;</w:t>
      </w:r>
    </w:p>
    <w:p w:rsidR="004B6473" w:rsidRDefault="007E7FC2" w:rsidP="0078306D">
      <w:pPr>
        <w:pStyle w:val="23"/>
        <w:shd w:val="clear" w:color="auto" w:fill="auto"/>
        <w:spacing w:before="0" w:line="276" w:lineRule="auto"/>
        <w:ind w:firstLine="900"/>
      </w:pPr>
      <w:r>
        <w:rPr>
          <w:rStyle w:val="24"/>
        </w:rPr>
        <w:t>финансовые учреждения;</w:t>
      </w:r>
    </w:p>
    <w:p w:rsidR="004B6473" w:rsidRDefault="007E7FC2" w:rsidP="0078306D">
      <w:pPr>
        <w:pStyle w:val="23"/>
        <w:shd w:val="clear" w:color="auto" w:fill="auto"/>
        <w:spacing w:before="0" w:line="276" w:lineRule="auto"/>
        <w:ind w:firstLine="900"/>
      </w:pPr>
      <w:r>
        <w:rPr>
          <w:rStyle w:val="24"/>
        </w:rPr>
        <w:t>страховые (перестраховочные) компании;</w:t>
      </w:r>
    </w:p>
    <w:p w:rsidR="004B6473" w:rsidRDefault="007E7FC2" w:rsidP="0078306D">
      <w:pPr>
        <w:pStyle w:val="23"/>
        <w:shd w:val="clear" w:color="auto" w:fill="auto"/>
        <w:spacing w:before="0" w:line="276" w:lineRule="auto"/>
        <w:ind w:firstLine="900"/>
      </w:pPr>
      <w:r>
        <w:rPr>
          <w:rStyle w:val="24"/>
        </w:rPr>
        <w:t>юридические лица, осуществляющие скупку, куплю-продажу драгоценных металлов и драгоценных камней, ювелирных изделий из них и лома таких изделий, за исключением религиозных организаций, музеев и организаций, использующих драгоценные металлы, их химические соединения, драгоценные камни в медицинских, научно-исследовательских целях либо в составе инструментов, приборов, оборудования и изделий производственно-технического назначения;</w:t>
      </w:r>
    </w:p>
    <w:p w:rsidR="004B6473" w:rsidRDefault="007E7FC2" w:rsidP="0078306D">
      <w:pPr>
        <w:pStyle w:val="23"/>
        <w:shd w:val="clear" w:color="auto" w:fill="auto"/>
        <w:spacing w:before="0" w:line="276" w:lineRule="auto"/>
        <w:ind w:firstLine="900"/>
      </w:pPr>
      <w:r>
        <w:rPr>
          <w:rStyle w:val="24"/>
        </w:rPr>
        <w:t>юридические лица, которые по своему правовому статусу не являются финансовыми учреждениями, но предоставляют отдельные финансовые услуги (платежные агенты, почтовые учреждения);</w:t>
      </w:r>
    </w:p>
    <w:p w:rsidR="004B6473" w:rsidRDefault="007E7FC2" w:rsidP="0078306D">
      <w:pPr>
        <w:pStyle w:val="23"/>
        <w:shd w:val="clear" w:color="auto" w:fill="auto"/>
        <w:spacing w:before="0" w:line="276" w:lineRule="auto"/>
        <w:ind w:firstLine="900"/>
      </w:pPr>
      <w:r>
        <w:rPr>
          <w:rStyle w:val="24"/>
        </w:rPr>
        <w:t>субъекты хозяйствования, которые проводят лотереи;</w:t>
      </w:r>
    </w:p>
    <w:p w:rsidR="004B6473" w:rsidRDefault="007E7FC2" w:rsidP="0078306D">
      <w:pPr>
        <w:pStyle w:val="23"/>
        <w:shd w:val="clear" w:color="auto" w:fill="auto"/>
        <w:spacing w:before="0" w:line="276" w:lineRule="auto"/>
        <w:ind w:firstLine="900"/>
      </w:pPr>
      <w:r>
        <w:rPr>
          <w:rStyle w:val="24"/>
        </w:rPr>
        <w:t>товарные и другие биржи, которые проводят операции с товарами;</w:t>
      </w:r>
    </w:p>
    <w:p w:rsidR="004B6473" w:rsidRDefault="007E7FC2" w:rsidP="0078306D">
      <w:pPr>
        <w:pStyle w:val="23"/>
        <w:shd w:val="clear" w:color="auto" w:fill="auto"/>
        <w:spacing w:before="0" w:line="276" w:lineRule="auto"/>
        <w:ind w:firstLine="900"/>
      </w:pPr>
      <w:r>
        <w:rPr>
          <w:rStyle w:val="24"/>
        </w:rPr>
        <w:t>аудиторы;</w:t>
      </w:r>
    </w:p>
    <w:p w:rsidR="004B6473" w:rsidRDefault="007E7FC2" w:rsidP="0078306D">
      <w:pPr>
        <w:pStyle w:val="23"/>
        <w:shd w:val="clear" w:color="auto" w:fill="auto"/>
        <w:spacing w:before="0" w:line="276" w:lineRule="auto"/>
        <w:ind w:firstLine="900"/>
      </w:pPr>
      <w:r>
        <w:rPr>
          <w:rStyle w:val="24"/>
        </w:rPr>
        <w:t>адвокаты;</w:t>
      </w:r>
    </w:p>
    <w:p w:rsidR="004B6473" w:rsidRDefault="007E7FC2" w:rsidP="0078306D">
      <w:pPr>
        <w:pStyle w:val="23"/>
        <w:shd w:val="clear" w:color="auto" w:fill="auto"/>
        <w:spacing w:before="0" w:line="276" w:lineRule="auto"/>
        <w:ind w:firstLine="900"/>
      </w:pPr>
      <w:r>
        <w:rPr>
          <w:rStyle w:val="24"/>
        </w:rPr>
        <w:t>нотариусы;</w:t>
      </w:r>
    </w:p>
    <w:p w:rsidR="004B6473" w:rsidRDefault="007E7FC2" w:rsidP="0078306D">
      <w:pPr>
        <w:pStyle w:val="23"/>
        <w:shd w:val="clear" w:color="auto" w:fill="auto"/>
        <w:spacing w:before="0" w:line="276" w:lineRule="auto"/>
        <w:ind w:firstLine="900"/>
        <w:jc w:val="left"/>
      </w:pPr>
      <w:r>
        <w:rPr>
          <w:rStyle w:val="24"/>
        </w:rPr>
        <w:t>лица, осуществляющие предпринимательскую деятельность в сфере юридических и бухгалтерских услуг и имеющих отношение к операциям: сделки с недвижимым имуществом,</w:t>
      </w:r>
    </w:p>
    <w:p w:rsidR="004B6473" w:rsidRDefault="007E7FC2" w:rsidP="0078306D">
      <w:pPr>
        <w:pStyle w:val="23"/>
        <w:shd w:val="clear" w:color="auto" w:fill="auto"/>
        <w:spacing w:before="0" w:line="276" w:lineRule="auto"/>
        <w:ind w:firstLine="900"/>
      </w:pPr>
      <w:r>
        <w:rPr>
          <w:rStyle w:val="24"/>
        </w:rPr>
        <w:t>управление денежными средствами, иным имуществом клиентов, включая ценные бумаги,</w:t>
      </w:r>
    </w:p>
    <w:p w:rsidR="004B6473" w:rsidRDefault="007E7FC2" w:rsidP="0078306D">
      <w:pPr>
        <w:pStyle w:val="23"/>
        <w:shd w:val="clear" w:color="auto" w:fill="auto"/>
        <w:spacing w:before="0" w:line="276" w:lineRule="auto"/>
        <w:ind w:firstLine="900"/>
      </w:pPr>
      <w:r>
        <w:rPr>
          <w:rStyle w:val="24"/>
        </w:rPr>
        <w:t>привлечение денежных сре</w:t>
      </w:r>
      <w:proofErr w:type="gramStart"/>
      <w:r>
        <w:rPr>
          <w:rStyle w:val="24"/>
        </w:rPr>
        <w:t>дств дл</w:t>
      </w:r>
      <w:proofErr w:type="gramEnd"/>
      <w:r>
        <w:rPr>
          <w:rStyle w:val="24"/>
        </w:rPr>
        <w:t>я создания субъектов хозяйствования, обеспечения их деятельности и управления ими,</w:t>
      </w:r>
    </w:p>
    <w:p w:rsidR="004B6473" w:rsidRDefault="007E7FC2" w:rsidP="0078306D">
      <w:pPr>
        <w:pStyle w:val="23"/>
        <w:shd w:val="clear" w:color="auto" w:fill="auto"/>
        <w:spacing w:before="0" w:line="276" w:lineRule="auto"/>
        <w:ind w:firstLine="900"/>
      </w:pPr>
      <w:r>
        <w:rPr>
          <w:rStyle w:val="24"/>
        </w:rPr>
        <w:t>создание субъектом хозяйствования, обеспечение их деятельности, управление ими, купля-продажа субъектов хозяйствования.</w:t>
      </w:r>
    </w:p>
    <w:p w:rsidR="004B6473" w:rsidRDefault="007E7FC2" w:rsidP="0078306D">
      <w:pPr>
        <w:pStyle w:val="23"/>
        <w:shd w:val="clear" w:color="auto" w:fill="auto"/>
        <w:spacing w:before="0" w:line="276" w:lineRule="auto"/>
        <w:ind w:firstLine="900"/>
      </w:pPr>
      <w:proofErr w:type="gramStart"/>
      <w:r>
        <w:rPr>
          <w:rStyle w:val="24"/>
        </w:rPr>
        <w:t xml:space="preserve">Права и обязанности, возложенные настоящим Положением на субъектов первичного финансового мониторинга, распространяются на физических лиц - </w:t>
      </w:r>
      <w:r>
        <w:rPr>
          <w:rStyle w:val="24"/>
        </w:rPr>
        <w:lastRenderedPageBreak/>
        <w:t>предпринимателей, осуществляющих скупку, куплю-продажу драгоценных металлов и драгоценных камней, ювелирных изделий из них и лома таких изделий, и физических лиц - предпринимателей, оказывающих посреднические услуги при осуществлении сделок купли-продажи недвижимого имущества.</w:t>
      </w:r>
      <w:proofErr w:type="gramEnd"/>
    </w:p>
    <w:p w:rsidR="004B6473" w:rsidRDefault="007E7FC2" w:rsidP="0078306D">
      <w:pPr>
        <w:pStyle w:val="23"/>
        <w:numPr>
          <w:ilvl w:val="0"/>
          <w:numId w:val="3"/>
        </w:numPr>
        <w:shd w:val="clear" w:color="auto" w:fill="auto"/>
        <w:tabs>
          <w:tab w:val="left" w:pos="1231"/>
        </w:tabs>
        <w:spacing w:before="0" w:line="276" w:lineRule="auto"/>
        <w:ind w:firstLine="900"/>
      </w:pPr>
      <w:r>
        <w:rPr>
          <w:rStyle w:val="24"/>
        </w:rPr>
        <w:t>Субъектами государственного финансового мониторинга являются:</w:t>
      </w:r>
    </w:p>
    <w:p w:rsidR="004B6473" w:rsidRDefault="007E7FC2" w:rsidP="0078306D">
      <w:pPr>
        <w:pStyle w:val="23"/>
        <w:shd w:val="clear" w:color="auto" w:fill="auto"/>
        <w:spacing w:before="0" w:line="276" w:lineRule="auto"/>
        <w:ind w:firstLine="900"/>
      </w:pPr>
      <w:r>
        <w:rPr>
          <w:rStyle w:val="24"/>
        </w:rPr>
        <w:t>Уполномоченный орган;</w:t>
      </w:r>
    </w:p>
    <w:p w:rsidR="004B6473" w:rsidRDefault="007E7FC2" w:rsidP="0078306D">
      <w:pPr>
        <w:pStyle w:val="23"/>
        <w:shd w:val="clear" w:color="auto" w:fill="auto"/>
        <w:spacing w:before="0" w:line="276" w:lineRule="auto"/>
        <w:ind w:firstLine="900"/>
      </w:pPr>
      <w:r>
        <w:rPr>
          <w:rStyle w:val="24"/>
        </w:rPr>
        <w:t>Министерство финансов Донецкой Народной Республики;</w:t>
      </w:r>
    </w:p>
    <w:p w:rsidR="004B6473" w:rsidRDefault="007E7FC2" w:rsidP="0078306D">
      <w:pPr>
        <w:pStyle w:val="23"/>
        <w:shd w:val="clear" w:color="auto" w:fill="auto"/>
        <w:spacing w:before="0" w:line="276" w:lineRule="auto"/>
        <w:ind w:firstLine="900"/>
      </w:pPr>
      <w:r>
        <w:rPr>
          <w:rStyle w:val="24"/>
        </w:rPr>
        <w:t>Центральный Республиканский Банк Донецкой Народной Республики;</w:t>
      </w:r>
    </w:p>
    <w:p w:rsidR="004B6473" w:rsidRDefault="007E7FC2" w:rsidP="0078306D">
      <w:pPr>
        <w:pStyle w:val="23"/>
        <w:shd w:val="clear" w:color="auto" w:fill="auto"/>
        <w:spacing w:before="0" w:line="276" w:lineRule="auto"/>
        <w:ind w:firstLine="900"/>
      </w:pPr>
      <w:r>
        <w:rPr>
          <w:rStyle w:val="24"/>
        </w:rPr>
        <w:t>Министерство юстиции.</w:t>
      </w:r>
    </w:p>
    <w:p w:rsidR="004B6473" w:rsidRDefault="007E7FC2" w:rsidP="0078306D">
      <w:pPr>
        <w:pStyle w:val="23"/>
        <w:numPr>
          <w:ilvl w:val="0"/>
          <w:numId w:val="3"/>
        </w:numPr>
        <w:shd w:val="clear" w:color="auto" w:fill="auto"/>
        <w:tabs>
          <w:tab w:val="left" w:pos="1231"/>
        </w:tabs>
        <w:spacing w:before="0" w:line="276" w:lineRule="auto"/>
        <w:ind w:firstLine="900"/>
      </w:pPr>
      <w:r>
        <w:rPr>
          <w:rStyle w:val="24"/>
        </w:rPr>
        <w:t>Уполномоченный орган, определяемый решением Совета Министров</w:t>
      </w:r>
    </w:p>
    <w:p w:rsidR="004B6473" w:rsidRDefault="007E7FC2" w:rsidP="0078306D">
      <w:pPr>
        <w:pStyle w:val="23"/>
        <w:shd w:val="clear" w:color="auto" w:fill="auto"/>
        <w:tabs>
          <w:tab w:val="left" w:pos="4987"/>
        </w:tabs>
        <w:spacing w:before="0" w:line="276" w:lineRule="auto"/>
      </w:pPr>
      <w:r>
        <w:rPr>
          <w:rStyle w:val="24"/>
        </w:rPr>
        <w:t>Донецкой Народной Республики,</w:t>
      </w:r>
      <w:r>
        <w:rPr>
          <w:rStyle w:val="24"/>
        </w:rPr>
        <w:tab/>
        <w:t>является республиканским органом</w:t>
      </w:r>
    </w:p>
    <w:p w:rsidR="004B6473" w:rsidRDefault="007E7FC2" w:rsidP="0078306D">
      <w:pPr>
        <w:pStyle w:val="23"/>
        <w:shd w:val="clear" w:color="auto" w:fill="auto"/>
        <w:spacing w:before="0" w:line="276" w:lineRule="auto"/>
      </w:pPr>
      <w:r>
        <w:rPr>
          <w:rStyle w:val="24"/>
        </w:rPr>
        <w:t xml:space="preserve">исполнительной власти, задачи, функции и </w:t>
      </w:r>
      <w:proofErr w:type="gramStart"/>
      <w:r>
        <w:rPr>
          <w:rStyle w:val="24"/>
        </w:rPr>
        <w:t>полномочия</w:t>
      </w:r>
      <w:proofErr w:type="gramEnd"/>
      <w:r>
        <w:rPr>
          <w:rStyle w:val="24"/>
        </w:rPr>
        <w:t xml:space="preserve"> которого в сфере противодействия легализации (отмыванию) доходов, полученных преступным путем, и финансированию терроризма устанавливаются в соответствии с настоящим Положением. Функции уполномоченного органа возложены на Министерство финансов Донецкой Народной Республики. Задания, функции и права уполномоченного органа определены в разделе VI настоящего Положения.</w:t>
      </w:r>
    </w:p>
    <w:p w:rsidR="004B6473" w:rsidRDefault="007E7FC2" w:rsidP="0078306D">
      <w:pPr>
        <w:pStyle w:val="23"/>
        <w:numPr>
          <w:ilvl w:val="0"/>
          <w:numId w:val="3"/>
        </w:numPr>
        <w:shd w:val="clear" w:color="auto" w:fill="auto"/>
        <w:tabs>
          <w:tab w:val="left" w:pos="1373"/>
        </w:tabs>
        <w:spacing w:before="0" w:line="276" w:lineRule="auto"/>
        <w:ind w:firstLine="900"/>
      </w:pPr>
      <w:r>
        <w:rPr>
          <w:rStyle w:val="24"/>
        </w:rPr>
        <w:t>Государственное регулирование и надзор в сфере противодействия легализации (отмыванию) доходов, полученных преступным путем, и финансированию терроризма, осуществляется в отношении:</w:t>
      </w:r>
    </w:p>
    <w:p w:rsidR="004B6473" w:rsidRDefault="007E7FC2" w:rsidP="0078306D">
      <w:pPr>
        <w:pStyle w:val="23"/>
        <w:shd w:val="clear" w:color="auto" w:fill="auto"/>
        <w:spacing w:before="0" w:line="276" w:lineRule="auto"/>
        <w:ind w:firstLine="900"/>
      </w:pPr>
      <w:r>
        <w:rPr>
          <w:rStyle w:val="24"/>
        </w:rPr>
        <w:t>финансовых учреждений, юридических лиц, которые по своему правовому статусу не являются финансовыми учреждениями, но предоставляют отдельные финансовые услуги (платежные агенты, почтовые учреждения), - Центральным Республиканским Банком;</w:t>
      </w:r>
    </w:p>
    <w:p w:rsidR="004B6473" w:rsidRDefault="007E7FC2" w:rsidP="0078306D">
      <w:pPr>
        <w:pStyle w:val="23"/>
        <w:shd w:val="clear" w:color="auto" w:fill="auto"/>
        <w:spacing w:before="0" w:line="276" w:lineRule="auto"/>
        <w:ind w:firstLine="900"/>
      </w:pPr>
      <w:proofErr w:type="gramStart"/>
      <w:r>
        <w:rPr>
          <w:rStyle w:val="24"/>
        </w:rPr>
        <w:t>юридических лиц, осуществляющих скупку, куплю-продажу драгоценных металлов и драгоценных камней, ювелирных изделий из них и лома таких изделий, за исключением религиозных организаций, музеев и организаций, использующих драгоценные металлы, их химические соединения, драгоценные камни в медицинских, научно-исследовательских целях либо в составе инструментов, приборов, оборудования и изделий производственно-технического назначения; страховых (перестраховочных) компаний, негосударственных пенсионных фондов;</w:t>
      </w:r>
      <w:proofErr w:type="gramEnd"/>
      <w:r>
        <w:rPr>
          <w:rStyle w:val="24"/>
        </w:rPr>
        <w:t xml:space="preserve"> субъектов хозяйствования, которые проводят лотереи; товарных и других бирж, которые проводят операции с товарами; аудиторов; </w:t>
      </w:r>
      <w:proofErr w:type="gramStart"/>
      <w:r>
        <w:rPr>
          <w:rStyle w:val="24"/>
        </w:rPr>
        <w:t>лиц, осуществляющих предпринимательскую деятельность в сфере юридических и бухгалтерских услуг и имеющих отношение к операциям: сделки с недвижимым имуществом, управление денежными средствами, иным имуществом клиентов, включая ценные бумаги, привлечение денежных средств для создания субъектов хозяйствования, обеспечения их деятельности и управления ими, создание субъектом хозяйствования, обеспечение их деятельности, управление ими, купля-продажа субъектов хозяйствования, - Министерством финансов, как специально уполномоченным органом;</w:t>
      </w:r>
      <w:proofErr w:type="gramEnd"/>
    </w:p>
    <w:p w:rsidR="004B6473" w:rsidRDefault="007E7FC2" w:rsidP="0078306D">
      <w:pPr>
        <w:pStyle w:val="23"/>
        <w:shd w:val="clear" w:color="auto" w:fill="auto"/>
        <w:spacing w:before="0" w:line="276" w:lineRule="auto"/>
        <w:ind w:firstLine="900"/>
      </w:pPr>
      <w:r>
        <w:rPr>
          <w:rStyle w:val="24"/>
        </w:rPr>
        <w:t>адвокатов и нотариусов, - Министерством юстиции.</w:t>
      </w:r>
    </w:p>
    <w:p w:rsidR="004B6473" w:rsidRPr="0078306D" w:rsidRDefault="007E7FC2" w:rsidP="0078306D">
      <w:pPr>
        <w:pStyle w:val="23"/>
        <w:shd w:val="clear" w:color="auto" w:fill="auto"/>
        <w:spacing w:before="0" w:line="276" w:lineRule="auto"/>
        <w:ind w:firstLine="900"/>
        <w:rPr>
          <w:sz w:val="2"/>
          <w:szCs w:val="2"/>
        </w:rPr>
      </w:pPr>
      <w:r>
        <w:rPr>
          <w:rStyle w:val="24"/>
        </w:rPr>
        <w:t>Надзор в сфере противодействия легализации (отмыванию) доходов,</w:t>
      </w:r>
      <w:r w:rsidR="0078306D">
        <w:rPr>
          <w:sz w:val="2"/>
          <w:szCs w:val="2"/>
        </w:rPr>
        <w:t xml:space="preserve">  </w:t>
      </w:r>
      <w:r>
        <w:rPr>
          <w:rStyle w:val="24"/>
        </w:rPr>
        <w:t>полученных преступным путем, и финансированию терроризма в отношении Центрального Республиканского Банка осуществляется Министерством финансов.</w:t>
      </w:r>
    </w:p>
    <w:p w:rsidR="004B6473" w:rsidRDefault="007E7FC2" w:rsidP="0078306D">
      <w:pPr>
        <w:pStyle w:val="23"/>
        <w:shd w:val="clear" w:color="auto" w:fill="auto"/>
        <w:spacing w:before="0" w:line="276" w:lineRule="auto"/>
        <w:ind w:firstLine="900"/>
      </w:pPr>
      <w:r>
        <w:rPr>
          <w:rStyle w:val="24"/>
        </w:rPr>
        <w:lastRenderedPageBreak/>
        <w:t>Нормативно-правовое регулирование деятельности Центрального Республиканского Банка в сфере противодействия легализации (отмыванию) доходов, полученных преступным путем, и финансированию терроризма, осуществляется Центральным Республиканским Банком в рамках, не противоречащих данному Положению.</w:t>
      </w:r>
    </w:p>
    <w:p w:rsidR="004B6473" w:rsidRDefault="007E7FC2" w:rsidP="0078306D">
      <w:pPr>
        <w:pStyle w:val="23"/>
        <w:numPr>
          <w:ilvl w:val="0"/>
          <w:numId w:val="3"/>
        </w:numPr>
        <w:shd w:val="clear" w:color="auto" w:fill="auto"/>
        <w:tabs>
          <w:tab w:val="left" w:pos="1422"/>
        </w:tabs>
        <w:spacing w:before="0" w:line="276" w:lineRule="auto"/>
        <w:ind w:firstLine="900"/>
      </w:pPr>
      <w:r>
        <w:rPr>
          <w:rStyle w:val="24"/>
        </w:rPr>
        <w:t>Перечисленные в пункте 8 настоящего Положения субъекты государственного финансового мониторинга обязаны:</w:t>
      </w:r>
    </w:p>
    <w:p w:rsidR="004B6473" w:rsidRDefault="007E7FC2" w:rsidP="0078306D">
      <w:pPr>
        <w:pStyle w:val="23"/>
        <w:numPr>
          <w:ilvl w:val="0"/>
          <w:numId w:val="4"/>
        </w:numPr>
        <w:shd w:val="clear" w:color="auto" w:fill="auto"/>
        <w:tabs>
          <w:tab w:val="left" w:pos="1209"/>
        </w:tabs>
        <w:spacing w:before="0" w:line="276" w:lineRule="auto"/>
        <w:ind w:firstLine="900"/>
      </w:pPr>
      <w:r>
        <w:rPr>
          <w:rStyle w:val="24"/>
        </w:rPr>
        <w:t>осуществлять надзор в сфере противодействия легализации (отмыванию) доходов, полученных преступным путем, и финансированию терроризма, в частности, путем проведения проверок, в том числе выездных;</w:t>
      </w:r>
    </w:p>
    <w:p w:rsidR="004B6473" w:rsidRDefault="007E7FC2" w:rsidP="0078306D">
      <w:pPr>
        <w:pStyle w:val="23"/>
        <w:numPr>
          <w:ilvl w:val="0"/>
          <w:numId w:val="4"/>
        </w:numPr>
        <w:shd w:val="clear" w:color="auto" w:fill="auto"/>
        <w:tabs>
          <w:tab w:val="left" w:pos="1209"/>
        </w:tabs>
        <w:spacing w:before="0" w:line="276" w:lineRule="auto"/>
        <w:ind w:firstLine="900"/>
      </w:pPr>
      <w:r>
        <w:rPr>
          <w:rStyle w:val="24"/>
        </w:rPr>
        <w:t>осуществлять регулирование и надзор с учетом политики, процедур и систем контроля, оценки рисков в сфере противодействия легализации (отмыванию) доходов, полученных преступным путем, и финансированию терроризма;</w:t>
      </w:r>
    </w:p>
    <w:p w:rsidR="004B6473" w:rsidRDefault="007E7FC2" w:rsidP="0078306D">
      <w:pPr>
        <w:pStyle w:val="23"/>
        <w:shd w:val="clear" w:color="auto" w:fill="auto"/>
        <w:tabs>
          <w:tab w:val="left" w:pos="1738"/>
          <w:tab w:val="left" w:pos="3658"/>
          <w:tab w:val="left" w:pos="5030"/>
          <w:tab w:val="left" w:pos="6816"/>
          <w:tab w:val="left" w:pos="8602"/>
          <w:tab w:val="left" w:pos="9701"/>
        </w:tabs>
        <w:spacing w:before="0" w:line="276" w:lineRule="auto"/>
        <w:ind w:firstLine="900"/>
      </w:pPr>
      <w:r>
        <w:rPr>
          <w:rStyle w:val="24"/>
        </w:rPr>
        <w:t>3</w:t>
      </w:r>
      <w:proofErr w:type="gramStart"/>
      <w:r>
        <w:rPr>
          <w:rStyle w:val="24"/>
        </w:rPr>
        <w:t xml:space="preserve"> )</w:t>
      </w:r>
      <w:proofErr w:type="gramEnd"/>
      <w:r>
        <w:rPr>
          <w:rStyle w:val="24"/>
        </w:rPr>
        <w:t xml:space="preserve"> требовать от субъектов первичного финансового мониторинга исполнения требований законодательства, регулирующего отношения в сфере противодействия легализации</w:t>
      </w:r>
      <w:r>
        <w:rPr>
          <w:rStyle w:val="24"/>
        </w:rPr>
        <w:tab/>
        <w:t>(отмыванию)</w:t>
      </w:r>
      <w:r>
        <w:rPr>
          <w:rStyle w:val="24"/>
        </w:rPr>
        <w:tab/>
        <w:t>доходов,</w:t>
      </w:r>
      <w:r>
        <w:rPr>
          <w:rStyle w:val="24"/>
        </w:rPr>
        <w:tab/>
        <w:t>полученных</w:t>
      </w:r>
      <w:r>
        <w:rPr>
          <w:rStyle w:val="24"/>
        </w:rPr>
        <w:tab/>
        <w:t>преступным</w:t>
      </w:r>
      <w:r>
        <w:rPr>
          <w:rStyle w:val="24"/>
        </w:rPr>
        <w:tab/>
        <w:t>путем,</w:t>
      </w:r>
      <w:r>
        <w:rPr>
          <w:rStyle w:val="24"/>
        </w:rPr>
        <w:tab/>
        <w:t>и</w:t>
      </w:r>
    </w:p>
    <w:p w:rsidR="004B6473" w:rsidRDefault="007E7FC2" w:rsidP="0078306D">
      <w:pPr>
        <w:pStyle w:val="23"/>
        <w:shd w:val="clear" w:color="auto" w:fill="auto"/>
        <w:spacing w:before="0" w:line="276" w:lineRule="auto"/>
        <w:jc w:val="left"/>
      </w:pPr>
      <w:r>
        <w:rPr>
          <w:rStyle w:val="24"/>
        </w:rPr>
        <w:t>финансированию терроризма, а в случае выявления нарушений требований законодательства применять меры, предусмотренные законодательством;</w:t>
      </w:r>
    </w:p>
    <w:p w:rsidR="004B6473" w:rsidRDefault="007E7FC2" w:rsidP="0078306D">
      <w:pPr>
        <w:pStyle w:val="23"/>
        <w:numPr>
          <w:ilvl w:val="0"/>
          <w:numId w:val="5"/>
        </w:numPr>
        <w:shd w:val="clear" w:color="auto" w:fill="auto"/>
        <w:tabs>
          <w:tab w:val="left" w:pos="1255"/>
        </w:tabs>
        <w:spacing w:before="0" w:line="276" w:lineRule="auto"/>
        <w:ind w:firstLine="900"/>
      </w:pPr>
      <w:r>
        <w:rPr>
          <w:rStyle w:val="24"/>
        </w:rPr>
        <w:t xml:space="preserve">информировать уполномоченный орган с целью исполнения </w:t>
      </w:r>
      <w:proofErr w:type="gramStart"/>
      <w:r>
        <w:rPr>
          <w:rStyle w:val="24"/>
        </w:rPr>
        <w:t>возложенных</w:t>
      </w:r>
      <w:proofErr w:type="gramEnd"/>
    </w:p>
    <w:p w:rsidR="004B6473" w:rsidRDefault="007E7FC2" w:rsidP="0078306D">
      <w:pPr>
        <w:pStyle w:val="23"/>
        <w:shd w:val="clear" w:color="auto" w:fill="auto"/>
        <w:tabs>
          <w:tab w:val="left" w:pos="1738"/>
          <w:tab w:val="left" w:pos="3658"/>
          <w:tab w:val="left" w:pos="5030"/>
          <w:tab w:val="left" w:pos="6816"/>
          <w:tab w:val="left" w:pos="8602"/>
          <w:tab w:val="left" w:pos="9701"/>
        </w:tabs>
        <w:spacing w:before="0" w:line="276" w:lineRule="auto"/>
        <w:jc w:val="left"/>
      </w:pPr>
      <w:r>
        <w:rPr>
          <w:rStyle w:val="24"/>
        </w:rPr>
        <w:t>на него задач о выявленных нарушениях законодательства в сфере противодействия легализации</w:t>
      </w:r>
      <w:r>
        <w:rPr>
          <w:rStyle w:val="24"/>
        </w:rPr>
        <w:tab/>
        <w:t>(отмыванию)</w:t>
      </w:r>
      <w:r>
        <w:rPr>
          <w:rStyle w:val="24"/>
        </w:rPr>
        <w:tab/>
        <w:t>доходов,</w:t>
      </w:r>
      <w:r>
        <w:rPr>
          <w:rStyle w:val="24"/>
        </w:rPr>
        <w:tab/>
        <w:t>полученных</w:t>
      </w:r>
      <w:r>
        <w:rPr>
          <w:rStyle w:val="24"/>
        </w:rPr>
        <w:tab/>
        <w:t>преступным</w:t>
      </w:r>
      <w:r>
        <w:rPr>
          <w:rStyle w:val="24"/>
        </w:rPr>
        <w:tab/>
        <w:t>путем,</w:t>
      </w:r>
      <w:r>
        <w:rPr>
          <w:rStyle w:val="24"/>
        </w:rPr>
        <w:tab/>
        <w:t>и</w:t>
      </w:r>
    </w:p>
    <w:p w:rsidR="004B6473" w:rsidRDefault="007E7FC2" w:rsidP="0078306D">
      <w:pPr>
        <w:pStyle w:val="23"/>
        <w:shd w:val="clear" w:color="auto" w:fill="auto"/>
        <w:spacing w:before="0" w:line="276" w:lineRule="auto"/>
        <w:jc w:val="left"/>
      </w:pPr>
      <w:r>
        <w:rPr>
          <w:rStyle w:val="24"/>
        </w:rPr>
        <w:t>финансированию терроризма субъектами первичного финансового мониторинга и о мерах, принятых для их устранения;</w:t>
      </w:r>
    </w:p>
    <w:p w:rsidR="004B6473" w:rsidRDefault="007E7FC2" w:rsidP="0078306D">
      <w:pPr>
        <w:pStyle w:val="23"/>
        <w:numPr>
          <w:ilvl w:val="0"/>
          <w:numId w:val="5"/>
        </w:numPr>
        <w:shd w:val="clear" w:color="auto" w:fill="auto"/>
        <w:tabs>
          <w:tab w:val="left" w:pos="1422"/>
        </w:tabs>
        <w:spacing w:before="0" w:line="276" w:lineRule="auto"/>
        <w:ind w:firstLine="900"/>
      </w:pPr>
      <w:r>
        <w:rPr>
          <w:rStyle w:val="24"/>
        </w:rPr>
        <w:t>ежегодно предоставлять уполномоченному органу обобщенную информацию о соблюдении субъектами первичного финансового мониторинга, в отношении которых они осуществляют функции регулирования и надзора, требований законодательства в сфере противодействия легализации (отмыванию) доходов, полученных преступным путем, и финансированию терроризма;</w:t>
      </w:r>
    </w:p>
    <w:p w:rsidR="004B6473" w:rsidRDefault="007E7FC2" w:rsidP="0078306D">
      <w:pPr>
        <w:pStyle w:val="23"/>
        <w:numPr>
          <w:ilvl w:val="0"/>
          <w:numId w:val="5"/>
        </w:numPr>
        <w:shd w:val="clear" w:color="auto" w:fill="auto"/>
        <w:tabs>
          <w:tab w:val="left" w:pos="1209"/>
        </w:tabs>
        <w:spacing w:before="0" w:line="276" w:lineRule="auto"/>
        <w:ind w:firstLine="900"/>
      </w:pPr>
      <w:r>
        <w:rPr>
          <w:rStyle w:val="24"/>
        </w:rPr>
        <w:t>обеспечивать хранение информации, которая поступила от субъектов первичного и государственного финансового мониторинга и правоохранительных органов;</w:t>
      </w:r>
    </w:p>
    <w:p w:rsidR="004B6473" w:rsidRDefault="007E7FC2" w:rsidP="0078306D">
      <w:pPr>
        <w:pStyle w:val="23"/>
        <w:numPr>
          <w:ilvl w:val="0"/>
          <w:numId w:val="5"/>
        </w:numPr>
        <w:shd w:val="clear" w:color="auto" w:fill="auto"/>
        <w:tabs>
          <w:tab w:val="left" w:pos="1209"/>
        </w:tabs>
        <w:spacing w:before="0" w:line="276" w:lineRule="auto"/>
        <w:ind w:firstLine="900"/>
      </w:pPr>
      <w:r>
        <w:rPr>
          <w:rStyle w:val="24"/>
        </w:rPr>
        <w:t>подавать уполномоченному органу информацию, в частности, документы, необходимые для исполнения возложенных на него задач в порядке, установленном законодательством;</w:t>
      </w:r>
    </w:p>
    <w:p w:rsidR="004B6473" w:rsidRDefault="007E7FC2" w:rsidP="0078306D">
      <w:pPr>
        <w:pStyle w:val="23"/>
        <w:numPr>
          <w:ilvl w:val="0"/>
          <w:numId w:val="5"/>
        </w:numPr>
        <w:shd w:val="clear" w:color="auto" w:fill="auto"/>
        <w:tabs>
          <w:tab w:val="left" w:pos="1209"/>
        </w:tabs>
        <w:spacing w:before="0" w:line="276" w:lineRule="auto"/>
        <w:ind w:firstLine="900"/>
      </w:pPr>
      <w:r>
        <w:rPr>
          <w:rStyle w:val="24"/>
        </w:rPr>
        <w:t>согласовывать с уполномоченным органом проекты нормативных правовых актов по вопросам, связанным с исполнением настоящего Положения;</w:t>
      </w:r>
    </w:p>
    <w:p w:rsidR="004B6473" w:rsidRDefault="007E7FC2" w:rsidP="0078306D">
      <w:pPr>
        <w:pStyle w:val="23"/>
        <w:numPr>
          <w:ilvl w:val="0"/>
          <w:numId w:val="5"/>
        </w:numPr>
        <w:shd w:val="clear" w:color="auto" w:fill="auto"/>
        <w:tabs>
          <w:tab w:val="left" w:pos="1209"/>
        </w:tabs>
        <w:spacing w:before="0" w:line="276" w:lineRule="auto"/>
        <w:ind w:firstLine="900"/>
      </w:pPr>
      <w:r>
        <w:rPr>
          <w:rStyle w:val="24"/>
        </w:rPr>
        <w:t>принимать в соответствии с законодательством меры по недопущению к управлению субъектами первичного финансового мониторинга, прямого или опосредованного участия в них лиц, которые имеют не погашенную или не снятую в установленном законом порядке судимость за корыстные преступления или терроризм;</w:t>
      </w:r>
    </w:p>
    <w:p w:rsidR="004B6473" w:rsidRDefault="007E7FC2" w:rsidP="0078306D">
      <w:pPr>
        <w:pStyle w:val="23"/>
        <w:numPr>
          <w:ilvl w:val="0"/>
          <w:numId w:val="5"/>
        </w:numPr>
        <w:shd w:val="clear" w:color="auto" w:fill="auto"/>
        <w:tabs>
          <w:tab w:val="left" w:pos="1422"/>
        </w:tabs>
        <w:spacing w:before="0" w:line="276" w:lineRule="auto"/>
        <w:ind w:firstLine="900"/>
      </w:pPr>
      <w:r>
        <w:rPr>
          <w:rStyle w:val="24"/>
        </w:rPr>
        <w:t>в случаях, установленных законодательством, принимать меры для недопущения формирования уставных капиталов субъектов первичного</w:t>
      </w:r>
    </w:p>
    <w:p w:rsidR="004B6473" w:rsidRDefault="007E7FC2" w:rsidP="0078306D">
      <w:pPr>
        <w:pStyle w:val="23"/>
        <w:shd w:val="clear" w:color="auto" w:fill="auto"/>
        <w:spacing w:before="0" w:line="276" w:lineRule="auto"/>
        <w:jc w:val="left"/>
      </w:pPr>
      <w:r>
        <w:rPr>
          <w:rStyle w:val="24"/>
        </w:rPr>
        <w:t>финансового мониторинга за счет средств, источники, происхождения которых невозможно подтвердить.</w:t>
      </w:r>
    </w:p>
    <w:p w:rsidR="004B6473" w:rsidRDefault="007E7FC2" w:rsidP="0078306D">
      <w:pPr>
        <w:pStyle w:val="23"/>
        <w:numPr>
          <w:ilvl w:val="0"/>
          <w:numId w:val="3"/>
        </w:numPr>
        <w:shd w:val="clear" w:color="auto" w:fill="auto"/>
        <w:tabs>
          <w:tab w:val="left" w:pos="1363"/>
        </w:tabs>
        <w:spacing w:before="0" w:line="276" w:lineRule="auto"/>
        <w:ind w:firstLine="940"/>
        <w:rPr>
          <w:rStyle w:val="24"/>
        </w:rPr>
      </w:pPr>
      <w:r>
        <w:rPr>
          <w:rStyle w:val="24"/>
        </w:rPr>
        <w:lastRenderedPageBreak/>
        <w:t xml:space="preserve">Субъекты государственного финансового мониторинга имеют право получать от субъектов первичного финансового мониторинга информацию, </w:t>
      </w:r>
      <w:r>
        <w:rPr>
          <w:rStyle w:val="26"/>
        </w:rPr>
        <w:t xml:space="preserve">для </w:t>
      </w:r>
      <w:r>
        <w:rPr>
          <w:rStyle w:val="24"/>
        </w:rPr>
        <w:t>выполнения ими функций по регулированию и надзору за этими субъектами.</w:t>
      </w:r>
    </w:p>
    <w:p w:rsidR="0078306D" w:rsidRDefault="0078306D" w:rsidP="0078306D">
      <w:pPr>
        <w:pStyle w:val="23"/>
        <w:shd w:val="clear" w:color="auto" w:fill="auto"/>
        <w:tabs>
          <w:tab w:val="left" w:pos="1363"/>
        </w:tabs>
        <w:spacing w:before="0" w:line="276" w:lineRule="auto"/>
      </w:pPr>
    </w:p>
    <w:p w:rsidR="004B6473" w:rsidRDefault="007E7FC2" w:rsidP="0078306D">
      <w:pPr>
        <w:pStyle w:val="21"/>
        <w:keepNext/>
        <w:keepLines/>
        <w:numPr>
          <w:ilvl w:val="0"/>
          <w:numId w:val="2"/>
        </w:numPr>
        <w:shd w:val="clear" w:color="auto" w:fill="auto"/>
        <w:tabs>
          <w:tab w:val="left" w:pos="2070"/>
        </w:tabs>
        <w:spacing w:before="0" w:line="276" w:lineRule="auto"/>
        <w:ind w:left="1880"/>
        <w:rPr>
          <w:rStyle w:val="2a"/>
          <w:b/>
          <w:bCs/>
        </w:rPr>
      </w:pPr>
      <w:bookmarkStart w:id="5" w:name="bookmark6"/>
      <w:r>
        <w:rPr>
          <w:rStyle w:val="2a"/>
          <w:b/>
          <w:bCs/>
        </w:rPr>
        <w:t xml:space="preserve">Идентификация клиентов, представителей клиентов, выгодоприобретателей, </w:t>
      </w:r>
      <w:proofErr w:type="spellStart"/>
      <w:r>
        <w:rPr>
          <w:rStyle w:val="2a"/>
          <w:b/>
          <w:bCs/>
        </w:rPr>
        <w:t>бенефициарных</w:t>
      </w:r>
      <w:proofErr w:type="spellEnd"/>
      <w:r>
        <w:rPr>
          <w:rStyle w:val="2a"/>
          <w:b/>
          <w:bCs/>
        </w:rPr>
        <w:t xml:space="preserve"> владельцев</w:t>
      </w:r>
      <w:bookmarkEnd w:id="5"/>
    </w:p>
    <w:p w:rsidR="0078306D" w:rsidRDefault="0078306D" w:rsidP="0078306D">
      <w:pPr>
        <w:pStyle w:val="21"/>
        <w:keepNext/>
        <w:keepLines/>
        <w:shd w:val="clear" w:color="auto" w:fill="auto"/>
        <w:tabs>
          <w:tab w:val="left" w:pos="2070"/>
        </w:tabs>
        <w:spacing w:before="0" w:line="276" w:lineRule="auto"/>
        <w:ind w:firstLine="0"/>
      </w:pPr>
    </w:p>
    <w:p w:rsidR="004B6473" w:rsidRDefault="007E7FC2" w:rsidP="0078306D">
      <w:pPr>
        <w:pStyle w:val="23"/>
        <w:numPr>
          <w:ilvl w:val="0"/>
          <w:numId w:val="3"/>
        </w:numPr>
        <w:shd w:val="clear" w:color="auto" w:fill="auto"/>
        <w:tabs>
          <w:tab w:val="left" w:pos="1363"/>
        </w:tabs>
        <w:spacing w:before="0" w:line="276" w:lineRule="auto"/>
        <w:ind w:firstLine="940"/>
      </w:pPr>
      <w:r>
        <w:rPr>
          <w:rStyle w:val="24"/>
        </w:rPr>
        <w:t xml:space="preserve">Субъекты первичного финансового мониторинга до приема на обслуживание обязаны идентифицировать клиента, представителя клиента и (или) выгодоприобретателя, за исключением случаев, установленных пунктом </w:t>
      </w:r>
      <w:r>
        <w:rPr>
          <w:rStyle w:val="26"/>
        </w:rPr>
        <w:t xml:space="preserve">18 </w:t>
      </w:r>
      <w:r>
        <w:rPr>
          <w:rStyle w:val="24"/>
        </w:rPr>
        <w:t>настоящего Положения, установив следующие сведения:</w:t>
      </w:r>
    </w:p>
    <w:p w:rsidR="004B6473" w:rsidRDefault="007E7FC2" w:rsidP="0078306D">
      <w:pPr>
        <w:pStyle w:val="23"/>
        <w:shd w:val="clear" w:color="auto" w:fill="auto"/>
        <w:spacing w:before="0" w:line="276" w:lineRule="auto"/>
        <w:ind w:firstLine="940"/>
      </w:pPr>
      <w:proofErr w:type="gramStart"/>
      <w:r>
        <w:rPr>
          <w:rStyle w:val="24"/>
        </w:rPr>
        <w:t xml:space="preserve">в отношении физических лиц - фамилию, имя, а также отчество (если иное не вытекает из закона или национального обычая), гражданство, дату рождения, реквизиты документа, удостоверяющего личность, данные </w:t>
      </w:r>
      <w:r>
        <w:rPr>
          <w:rStyle w:val="26"/>
        </w:rPr>
        <w:t xml:space="preserve">документа, </w:t>
      </w:r>
      <w:r>
        <w:rPr>
          <w:rStyle w:val="24"/>
        </w:rPr>
        <w:t xml:space="preserve">подтверждающего право иностранного гражданина или лица без гражданства </w:t>
      </w:r>
      <w:r>
        <w:rPr>
          <w:rStyle w:val="26"/>
        </w:rPr>
        <w:t xml:space="preserve">на </w:t>
      </w:r>
      <w:r>
        <w:rPr>
          <w:rStyle w:val="24"/>
        </w:rPr>
        <w:t>пребывание (проживание) в Донецкой Народной Республике, адрес места жительства (регистрации) или места пребывания, индивидуальный налоговый номер или серию и номер паспорта при наличии в</w:t>
      </w:r>
      <w:proofErr w:type="gramEnd"/>
      <w:r>
        <w:rPr>
          <w:rStyle w:val="24"/>
        </w:rPr>
        <w:t xml:space="preserve"> </w:t>
      </w:r>
      <w:proofErr w:type="gramStart"/>
      <w:r>
        <w:rPr>
          <w:rStyle w:val="24"/>
        </w:rPr>
        <w:t xml:space="preserve">паспорте отметки органов доходов и сборов об отказе от получения индивидуального налогового номера, а в </w:t>
      </w:r>
      <w:r>
        <w:rPr>
          <w:rStyle w:val="26"/>
        </w:rPr>
        <w:t xml:space="preserve">случаях, </w:t>
      </w:r>
      <w:r>
        <w:rPr>
          <w:rStyle w:val="24"/>
        </w:rPr>
        <w:t xml:space="preserve">предусмотренных пунктами </w:t>
      </w:r>
      <w:r>
        <w:rPr>
          <w:rStyle w:val="26"/>
        </w:rPr>
        <w:t>1</w:t>
      </w:r>
      <w:r>
        <w:rPr>
          <w:rStyle w:val="24"/>
        </w:rPr>
        <w:t xml:space="preserve">9, 20 настоящего Положения, фамилию, имя, а </w:t>
      </w:r>
      <w:r>
        <w:rPr>
          <w:rStyle w:val="26"/>
        </w:rPr>
        <w:t xml:space="preserve">также </w:t>
      </w:r>
      <w:r>
        <w:rPr>
          <w:rStyle w:val="24"/>
        </w:rPr>
        <w:t>отчество (если иное не вытекает из закона или национального обычая), серию и номер документа, удостоверяющего личность, а также иную информацию, позволяющую подтвердить указанные сведения;</w:t>
      </w:r>
      <w:proofErr w:type="gramEnd"/>
    </w:p>
    <w:p w:rsidR="004B6473" w:rsidRDefault="007E7FC2" w:rsidP="0078306D">
      <w:pPr>
        <w:pStyle w:val="23"/>
        <w:shd w:val="clear" w:color="auto" w:fill="auto"/>
        <w:spacing w:before="0" w:line="276" w:lineRule="auto"/>
        <w:ind w:firstLine="940"/>
      </w:pPr>
      <w:r>
        <w:rPr>
          <w:rStyle w:val="24"/>
        </w:rPr>
        <w:t xml:space="preserve">в отношении юридических лиц </w:t>
      </w:r>
      <w:r>
        <w:rPr>
          <w:rStyle w:val="26"/>
        </w:rPr>
        <w:t xml:space="preserve">- </w:t>
      </w:r>
      <w:r>
        <w:rPr>
          <w:rStyle w:val="24"/>
        </w:rPr>
        <w:t xml:space="preserve">наименование, идентификационный код юридического лица, государственный регистрационный номер, </w:t>
      </w:r>
      <w:r>
        <w:rPr>
          <w:rStyle w:val="26"/>
        </w:rPr>
        <w:t xml:space="preserve">место </w:t>
      </w:r>
      <w:r>
        <w:rPr>
          <w:rStyle w:val="24"/>
        </w:rPr>
        <w:t>государственной регистрации и адрес местонахождения.</w:t>
      </w:r>
    </w:p>
    <w:p w:rsidR="004B6473" w:rsidRDefault="007E7FC2" w:rsidP="0078306D">
      <w:pPr>
        <w:pStyle w:val="23"/>
        <w:numPr>
          <w:ilvl w:val="0"/>
          <w:numId w:val="3"/>
        </w:numPr>
        <w:shd w:val="clear" w:color="auto" w:fill="auto"/>
        <w:tabs>
          <w:tab w:val="left" w:pos="1363"/>
        </w:tabs>
        <w:spacing w:before="0" w:line="276" w:lineRule="auto"/>
        <w:ind w:firstLine="940"/>
      </w:pPr>
      <w:r>
        <w:rPr>
          <w:rStyle w:val="24"/>
        </w:rPr>
        <w:t xml:space="preserve">При приеме на обслуживание и обслуживании клиентов - юридических лиц субъекты первичного финансового мониторинга обязаны получать информацию о целях установления и предполагаемом характере их деловых отношений </w:t>
      </w:r>
      <w:r>
        <w:rPr>
          <w:rStyle w:val="26"/>
        </w:rPr>
        <w:t xml:space="preserve">с </w:t>
      </w:r>
      <w:r>
        <w:rPr>
          <w:rStyle w:val="24"/>
        </w:rPr>
        <w:t>субъектом первичного финансового мониторинга.</w:t>
      </w:r>
    </w:p>
    <w:p w:rsidR="004B6473" w:rsidRDefault="007E7FC2" w:rsidP="0078306D">
      <w:pPr>
        <w:pStyle w:val="23"/>
        <w:shd w:val="clear" w:color="auto" w:fill="auto"/>
        <w:spacing w:before="0" w:line="276" w:lineRule="auto"/>
        <w:ind w:firstLine="940"/>
      </w:pPr>
      <w:r>
        <w:rPr>
          <w:rStyle w:val="24"/>
        </w:rPr>
        <w:t>На регулярной основе принимать обоснованные и доступные в сложившихся обстоятельствах меры по определению целей финансово-хозяйственной деятельности, финансового положения и деловой репутации клиентов - юридических лиц, кроме органов государственной власти, иных органов, органов местного самоуправления, учреждениями, находящимися в их ведении.</w:t>
      </w:r>
    </w:p>
    <w:p w:rsidR="004B6473" w:rsidRDefault="007E7FC2" w:rsidP="0078306D">
      <w:pPr>
        <w:pStyle w:val="23"/>
        <w:numPr>
          <w:ilvl w:val="0"/>
          <w:numId w:val="3"/>
        </w:numPr>
        <w:shd w:val="clear" w:color="auto" w:fill="auto"/>
        <w:tabs>
          <w:tab w:val="left" w:pos="1363"/>
        </w:tabs>
        <w:spacing w:before="0" w:line="276" w:lineRule="auto"/>
        <w:ind w:firstLine="940"/>
      </w:pPr>
      <w:r>
        <w:rPr>
          <w:rStyle w:val="24"/>
        </w:rPr>
        <w:t xml:space="preserve">Субъекты первичного финансового мониторинга обязаны принимать обоснованные и доступные в сложившихся обстоятельствах меры по идентификации </w:t>
      </w:r>
      <w:proofErr w:type="spellStart"/>
      <w:r>
        <w:rPr>
          <w:rStyle w:val="24"/>
        </w:rPr>
        <w:t>бенефициарных</w:t>
      </w:r>
      <w:proofErr w:type="spellEnd"/>
      <w:r>
        <w:rPr>
          <w:rStyle w:val="24"/>
        </w:rPr>
        <w:t xml:space="preserve"> владельцев, в том числе по установлению в отношении их сведений, предусмотренных пунктом 13 настоящего Положения. Идентификация </w:t>
      </w:r>
      <w:proofErr w:type="spellStart"/>
      <w:r>
        <w:rPr>
          <w:rStyle w:val="24"/>
        </w:rPr>
        <w:t>бенефициарных</w:t>
      </w:r>
      <w:proofErr w:type="spellEnd"/>
      <w:r>
        <w:rPr>
          <w:rStyle w:val="24"/>
        </w:rPr>
        <w:t xml:space="preserve"> владельцев не проводится в случае принятия на обслуживание клиентов, являющихся:</w:t>
      </w:r>
    </w:p>
    <w:p w:rsidR="004B6473" w:rsidRDefault="007E7FC2" w:rsidP="007E7FC2">
      <w:pPr>
        <w:pStyle w:val="23"/>
        <w:shd w:val="clear" w:color="auto" w:fill="auto"/>
        <w:spacing w:before="0" w:line="276" w:lineRule="auto"/>
        <w:ind w:firstLine="940"/>
      </w:pPr>
      <w:r>
        <w:rPr>
          <w:rStyle w:val="24"/>
        </w:rPr>
        <w:t xml:space="preserve">органами республиканской власти, иными республиканскими органами, органами местного самоуправления, учреждениями, находящимися в их ведении  республиканскими внебюджетными фондами, республиканскими корпорациями или организациями, в которых Донецкая Народная Республика, субъекты Донецкой Народной Республики либо муниципальные образования имеют более 50 процентов </w:t>
      </w:r>
      <w:r>
        <w:rPr>
          <w:rStyle w:val="24"/>
        </w:rPr>
        <w:lastRenderedPageBreak/>
        <w:t>акций (долей) в капитале;</w:t>
      </w:r>
    </w:p>
    <w:p w:rsidR="004B6473" w:rsidRDefault="007E7FC2" w:rsidP="0078306D">
      <w:pPr>
        <w:pStyle w:val="23"/>
        <w:shd w:val="clear" w:color="auto" w:fill="auto"/>
        <w:spacing w:before="0" w:line="276" w:lineRule="auto"/>
        <w:ind w:firstLine="880"/>
      </w:pPr>
      <w:r>
        <w:rPr>
          <w:rStyle w:val="24"/>
        </w:rPr>
        <w:t>международными организациями, иностранными государствами или административно-территориальными единицами иностранных государств, обладающими самостоятельной правоспособностью;</w:t>
      </w:r>
    </w:p>
    <w:p w:rsidR="004B6473" w:rsidRDefault="007E7FC2" w:rsidP="0078306D">
      <w:pPr>
        <w:pStyle w:val="23"/>
        <w:shd w:val="clear" w:color="auto" w:fill="auto"/>
        <w:spacing w:before="0" w:line="276" w:lineRule="auto"/>
        <w:ind w:firstLine="880"/>
      </w:pPr>
      <w:r>
        <w:rPr>
          <w:rStyle w:val="24"/>
        </w:rPr>
        <w:t>В случае</w:t>
      </w:r>
      <w:proofErr w:type="gramStart"/>
      <w:r>
        <w:rPr>
          <w:rStyle w:val="24"/>
        </w:rPr>
        <w:t>,</w:t>
      </w:r>
      <w:proofErr w:type="gramEnd"/>
      <w:r>
        <w:rPr>
          <w:rStyle w:val="24"/>
        </w:rPr>
        <w:t xml:space="preserve"> если в результате принятия предусмотренных настоящим Положением мер по идентификации </w:t>
      </w:r>
      <w:proofErr w:type="spellStart"/>
      <w:r>
        <w:rPr>
          <w:rStyle w:val="24"/>
        </w:rPr>
        <w:t>бенефициарных</w:t>
      </w:r>
      <w:proofErr w:type="spellEnd"/>
      <w:r>
        <w:rPr>
          <w:rStyle w:val="24"/>
        </w:rPr>
        <w:t xml:space="preserve"> владельцев, </w:t>
      </w:r>
      <w:proofErr w:type="spellStart"/>
      <w:r>
        <w:rPr>
          <w:rStyle w:val="24"/>
        </w:rPr>
        <w:t>бенефициарный</w:t>
      </w:r>
      <w:proofErr w:type="spellEnd"/>
      <w:r>
        <w:rPr>
          <w:rStyle w:val="24"/>
        </w:rPr>
        <w:t xml:space="preserve"> владелец не выявлен, </w:t>
      </w:r>
      <w:proofErr w:type="spellStart"/>
      <w:r>
        <w:rPr>
          <w:rStyle w:val="24"/>
        </w:rPr>
        <w:t>бенефициарным</w:t>
      </w:r>
      <w:proofErr w:type="spellEnd"/>
      <w:r>
        <w:rPr>
          <w:rStyle w:val="24"/>
        </w:rPr>
        <w:t xml:space="preserve"> владельцем может быть признан единоличный исполнительный орган клиента.</w:t>
      </w:r>
    </w:p>
    <w:p w:rsidR="004B6473" w:rsidRDefault="007E7FC2" w:rsidP="0078306D">
      <w:pPr>
        <w:pStyle w:val="23"/>
        <w:numPr>
          <w:ilvl w:val="0"/>
          <w:numId w:val="3"/>
        </w:numPr>
        <w:shd w:val="clear" w:color="auto" w:fill="auto"/>
        <w:tabs>
          <w:tab w:val="left" w:pos="1363"/>
        </w:tabs>
        <w:spacing w:before="0" w:line="276" w:lineRule="auto"/>
        <w:ind w:firstLine="880"/>
      </w:pPr>
      <w:r>
        <w:rPr>
          <w:rStyle w:val="24"/>
        </w:rPr>
        <w:t xml:space="preserve">Субъект первичного финансового мониторинга обязан обновлять информацию о клиентах, представителях клиентов, выгодоприобретателях и </w:t>
      </w:r>
      <w:proofErr w:type="spellStart"/>
      <w:r>
        <w:rPr>
          <w:rStyle w:val="24"/>
        </w:rPr>
        <w:t>бенефициарных</w:t>
      </w:r>
      <w:proofErr w:type="spellEnd"/>
      <w:r>
        <w:rPr>
          <w:rStyle w:val="24"/>
        </w:rPr>
        <w:t xml:space="preserve"> владельцах не реже одного раза в год, а в случае возникновения сомнений в достоверности и точности ранее полученной информации - в течение семи рабочих дней, следующих за днем возникновения таких сомнений.</w:t>
      </w:r>
    </w:p>
    <w:p w:rsidR="004B6473" w:rsidRDefault="007E7FC2" w:rsidP="0078306D">
      <w:pPr>
        <w:pStyle w:val="23"/>
        <w:numPr>
          <w:ilvl w:val="0"/>
          <w:numId w:val="3"/>
        </w:numPr>
        <w:shd w:val="clear" w:color="auto" w:fill="auto"/>
        <w:tabs>
          <w:tab w:val="left" w:pos="1292"/>
        </w:tabs>
        <w:spacing w:before="0" w:line="276" w:lineRule="auto"/>
        <w:ind w:firstLine="880"/>
      </w:pPr>
      <w:r>
        <w:rPr>
          <w:rStyle w:val="24"/>
        </w:rPr>
        <w:t>Субъект первичного финансового мониторинга обязан не реже чем один раз в три месяца проверять наличие среди своих клиентов юридических и физических лиц, в отношении которых применены либо должны применяться меры по замораживанию (блокированию) денежных средств или иного имущества, и информировать о результатах такой проверки уполномоченный орган в порядке, установленном законодательством.</w:t>
      </w:r>
    </w:p>
    <w:p w:rsidR="004B6473" w:rsidRDefault="007E7FC2" w:rsidP="0078306D">
      <w:pPr>
        <w:pStyle w:val="23"/>
        <w:numPr>
          <w:ilvl w:val="0"/>
          <w:numId w:val="3"/>
        </w:numPr>
        <w:shd w:val="clear" w:color="auto" w:fill="auto"/>
        <w:tabs>
          <w:tab w:val="left" w:pos="1363"/>
        </w:tabs>
        <w:spacing w:before="0" w:line="276" w:lineRule="auto"/>
        <w:ind w:firstLine="880"/>
      </w:pPr>
      <w:proofErr w:type="gramStart"/>
      <w:r>
        <w:rPr>
          <w:rStyle w:val="24"/>
        </w:rPr>
        <w:t xml:space="preserve">Идентификация клиента - физического лица, представителя клиента, выгодоприобретателя и </w:t>
      </w:r>
      <w:proofErr w:type="spellStart"/>
      <w:r>
        <w:rPr>
          <w:rStyle w:val="24"/>
        </w:rPr>
        <w:t>бенефициарного</w:t>
      </w:r>
      <w:proofErr w:type="spellEnd"/>
      <w:r>
        <w:rPr>
          <w:rStyle w:val="24"/>
        </w:rPr>
        <w:t xml:space="preserve"> владельца не проводятся при осуществлении субъектами первичного финансового мониторинга, операций по приему и переводу платежей клиентов - физических лиц, при осуществлении физическим лицом операции по покупке или продаже валюты, если их сумма не превышает 15 000 рублей либо сумму в иностранной валюте, эквивалентную 15 000 рублей (за исключением случая, когда у сотрудников</w:t>
      </w:r>
      <w:proofErr w:type="gramEnd"/>
      <w:r>
        <w:rPr>
          <w:rStyle w:val="24"/>
        </w:rPr>
        <w:t xml:space="preserve"> субъектов первичного финансового мониторинга, возникают подозрения, что данная операция осуществляется в целях легализации (отмывания) доходов, полученных преступным путем, или финансирования терроризма).</w:t>
      </w:r>
    </w:p>
    <w:p w:rsidR="004B6473" w:rsidRDefault="007E7FC2" w:rsidP="0078306D">
      <w:pPr>
        <w:pStyle w:val="23"/>
        <w:numPr>
          <w:ilvl w:val="0"/>
          <w:numId w:val="3"/>
        </w:numPr>
        <w:shd w:val="clear" w:color="auto" w:fill="auto"/>
        <w:tabs>
          <w:tab w:val="left" w:pos="1363"/>
        </w:tabs>
        <w:spacing w:before="0" w:line="276" w:lineRule="auto"/>
        <w:ind w:firstLine="880"/>
      </w:pPr>
      <w:proofErr w:type="gramStart"/>
      <w:r>
        <w:rPr>
          <w:rStyle w:val="24"/>
        </w:rPr>
        <w:t>Упрощенная идентификация клиента - физического лица может быть проведена при осуществлении перевода денежных средств по поручению клиента - физического лица без открытия банковского счета, в том числе электронных денежных средств, а также при предоставлении клиенту - физическому лицу электронного средства платежа и при валютно-обменных операциях на сумму, не превышающую 300 000 (триста тысяч) российских рублей или максимально допустимую сумму перевода денежных средств по</w:t>
      </w:r>
      <w:proofErr w:type="gramEnd"/>
      <w:r>
        <w:rPr>
          <w:rStyle w:val="24"/>
        </w:rPr>
        <w:t xml:space="preserve"> поручению одного клиента </w:t>
      </w:r>
      <w:r>
        <w:rPr>
          <w:rStyle w:val="2b"/>
        </w:rPr>
        <w:t xml:space="preserve">- </w:t>
      </w:r>
      <w:r>
        <w:rPr>
          <w:rStyle w:val="24"/>
        </w:rPr>
        <w:t>физического лица без открытия банковского счета, а также при предоставлении клиенту - физическому лицу электронного средства платежа.</w:t>
      </w:r>
    </w:p>
    <w:p w:rsidR="004B6473" w:rsidRDefault="007E7FC2" w:rsidP="0078306D">
      <w:pPr>
        <w:pStyle w:val="23"/>
        <w:shd w:val="clear" w:color="auto" w:fill="auto"/>
        <w:spacing w:before="0" w:line="276" w:lineRule="auto"/>
        <w:ind w:firstLine="880"/>
      </w:pPr>
      <w:r>
        <w:rPr>
          <w:rStyle w:val="24"/>
        </w:rPr>
        <w:t>Упрощенная идентификация клиента - физического лица проводится только при одновременном наличии следующих условий:</w:t>
      </w:r>
    </w:p>
    <w:p w:rsidR="004B6473" w:rsidRDefault="007E7FC2" w:rsidP="0078306D">
      <w:pPr>
        <w:pStyle w:val="23"/>
        <w:shd w:val="clear" w:color="auto" w:fill="auto"/>
        <w:spacing w:before="0" w:line="276" w:lineRule="auto"/>
        <w:ind w:firstLine="880"/>
      </w:pPr>
      <w:r>
        <w:rPr>
          <w:rStyle w:val="24"/>
        </w:rPr>
        <w:t>операция не подлежит обязательному контролю в соответствии с разделом IV настоящего Положения и в отношении клиента - физического лица отсутствуют</w:t>
      </w:r>
    </w:p>
    <w:p w:rsidR="004B6473" w:rsidRDefault="004B6473" w:rsidP="0078306D">
      <w:pPr>
        <w:spacing w:line="276" w:lineRule="auto"/>
        <w:rPr>
          <w:sz w:val="2"/>
          <w:szCs w:val="2"/>
        </w:rPr>
      </w:pPr>
    </w:p>
    <w:p w:rsidR="004B6473" w:rsidRDefault="007E7FC2" w:rsidP="0078306D">
      <w:pPr>
        <w:pStyle w:val="23"/>
        <w:shd w:val="clear" w:color="auto" w:fill="auto"/>
        <w:spacing w:before="0" w:line="276" w:lineRule="auto"/>
      </w:pPr>
      <w:r>
        <w:rPr>
          <w:rStyle w:val="24"/>
        </w:rPr>
        <w:t xml:space="preserve">полученные </w:t>
      </w:r>
      <w:proofErr w:type="gramStart"/>
      <w:r>
        <w:rPr>
          <w:rStyle w:val="24"/>
        </w:rPr>
        <w:t>в установленном в соответствии с настоящим Положением порядке сведения о его причастности к экстремистской деятельности</w:t>
      </w:r>
      <w:proofErr w:type="gramEnd"/>
      <w:r>
        <w:rPr>
          <w:rStyle w:val="24"/>
        </w:rPr>
        <w:t xml:space="preserve"> или терроризму;</w:t>
      </w:r>
    </w:p>
    <w:p w:rsidR="004B6473" w:rsidRDefault="007E7FC2" w:rsidP="0078306D">
      <w:pPr>
        <w:pStyle w:val="23"/>
        <w:shd w:val="clear" w:color="auto" w:fill="auto"/>
        <w:spacing w:before="0" w:line="276" w:lineRule="auto"/>
        <w:ind w:firstLine="880"/>
      </w:pPr>
      <w:r>
        <w:rPr>
          <w:rStyle w:val="24"/>
        </w:rPr>
        <w:t xml:space="preserve">у сотрудников субъектов первичного финансового мониторинга, отсутствуют </w:t>
      </w:r>
      <w:r>
        <w:rPr>
          <w:rStyle w:val="24"/>
        </w:rPr>
        <w:lastRenderedPageBreak/>
        <w:t>подозрения в том, что целью клиента - физического лица является совершение операций в целях легализации (отмывания) доходов, полученных преступным путем, или финансирования терроризма;</w:t>
      </w:r>
    </w:p>
    <w:p w:rsidR="004B6473" w:rsidRDefault="007E7FC2" w:rsidP="007E7FC2">
      <w:pPr>
        <w:pStyle w:val="23"/>
        <w:shd w:val="clear" w:color="auto" w:fill="auto"/>
        <w:tabs>
          <w:tab w:val="left" w:pos="6822"/>
          <w:tab w:val="left" w:pos="8742"/>
        </w:tabs>
        <w:spacing w:before="0" w:line="276" w:lineRule="auto"/>
        <w:ind w:firstLine="880"/>
      </w:pPr>
      <w:r>
        <w:rPr>
          <w:rStyle w:val="24"/>
        </w:rPr>
        <w:t>операция не имеет запутанного или необычного характера,</w:t>
      </w:r>
      <w:r>
        <w:t xml:space="preserve"> </w:t>
      </w:r>
      <w:r>
        <w:rPr>
          <w:rStyle w:val="24"/>
        </w:rPr>
        <w:t>свидетельствующего об отсутствии очевидного экономического смысла или очевидной законной цели, и совершение указанной операции не дает оснований полагать, что целью ее осуществления является уклонение от процедур обязательного контроля, предусмотренных настоящим Положением.</w:t>
      </w:r>
    </w:p>
    <w:p w:rsidR="004B6473" w:rsidRDefault="007E7FC2" w:rsidP="007E7FC2">
      <w:pPr>
        <w:pStyle w:val="23"/>
        <w:shd w:val="clear" w:color="auto" w:fill="auto"/>
        <w:tabs>
          <w:tab w:val="left" w:pos="8742"/>
        </w:tabs>
        <w:spacing w:before="0" w:line="276" w:lineRule="auto"/>
        <w:ind w:firstLine="880"/>
      </w:pPr>
      <w:proofErr w:type="gramStart"/>
      <w:r>
        <w:rPr>
          <w:rStyle w:val="24"/>
        </w:rPr>
        <w:t>В случае возникновения сомнений в достоверности сведений,</w:t>
      </w:r>
      <w:r>
        <w:t xml:space="preserve"> </w:t>
      </w:r>
      <w:r>
        <w:rPr>
          <w:rStyle w:val="24"/>
        </w:rPr>
        <w:t>представленных клиентом - физическим лицом в рамках проведения упрощенной идентификации, а равно в случае возникновения подозрений в том, что операция осуществляется в целях легализации (отмывания) доходов, полученных преступным путем, или финансирования терроризма, субъект первичного финансового мониторинга, обязан провести идентификацию указанного клиента в порядке, определенном пунктом 13 настоящего Положения.</w:t>
      </w:r>
      <w:proofErr w:type="gramEnd"/>
    </w:p>
    <w:p w:rsidR="004B6473" w:rsidRDefault="007E7FC2" w:rsidP="0078306D">
      <w:pPr>
        <w:pStyle w:val="23"/>
        <w:numPr>
          <w:ilvl w:val="0"/>
          <w:numId w:val="3"/>
        </w:numPr>
        <w:shd w:val="clear" w:color="auto" w:fill="auto"/>
        <w:tabs>
          <w:tab w:val="left" w:pos="1316"/>
        </w:tabs>
        <w:spacing w:before="0" w:line="276" w:lineRule="auto"/>
        <w:ind w:firstLine="880"/>
      </w:pPr>
      <w:r>
        <w:rPr>
          <w:rStyle w:val="24"/>
        </w:rPr>
        <w:t>Упрощенная идентификация клиента - физического лица проводится посредством личного представления клиентом - физическим лицом оригиналов документов и (или) надлежащим образом заверенных копий документов.</w:t>
      </w:r>
    </w:p>
    <w:p w:rsidR="004B6473" w:rsidRDefault="007E7FC2" w:rsidP="0078306D">
      <w:pPr>
        <w:pStyle w:val="23"/>
        <w:numPr>
          <w:ilvl w:val="0"/>
          <w:numId w:val="3"/>
        </w:numPr>
        <w:shd w:val="clear" w:color="auto" w:fill="auto"/>
        <w:tabs>
          <w:tab w:val="left" w:pos="1316"/>
        </w:tabs>
        <w:spacing w:before="0" w:line="276" w:lineRule="auto"/>
        <w:ind w:firstLine="880"/>
      </w:pPr>
      <w:r>
        <w:rPr>
          <w:rStyle w:val="24"/>
        </w:rPr>
        <w:t>Центральный Республиканский Банк Донецкой Народной Республики вправе поручать на основании договора, в том числе многостороннего, республиканским органам управления, другим республиканским органам, бюджетным организациям, проведение идентификации или упрощенной идентификации клиента - физического лица в целях получения денежных средств (заработной платы, социальных выплат), а также предоставления указанному клиенту - физическому лицу электронного средства платежа.</w:t>
      </w:r>
    </w:p>
    <w:p w:rsidR="004B6473" w:rsidRDefault="007E7FC2" w:rsidP="0078306D">
      <w:pPr>
        <w:pStyle w:val="23"/>
        <w:numPr>
          <w:ilvl w:val="0"/>
          <w:numId w:val="3"/>
        </w:numPr>
        <w:shd w:val="clear" w:color="auto" w:fill="auto"/>
        <w:tabs>
          <w:tab w:val="left" w:pos="1316"/>
        </w:tabs>
        <w:spacing w:before="0" w:line="276" w:lineRule="auto"/>
        <w:ind w:firstLine="880"/>
      </w:pPr>
      <w:r>
        <w:rPr>
          <w:rStyle w:val="24"/>
        </w:rPr>
        <w:t>Республиканские органы управления, другие республиканские органы, бюджетные организации, которым поручено проведение идентификации или упрощенной идентификации, несут ответственность за несоблюдение установленных требований по идентификации или упрощенной идентификации в соответствии с настоящим Положением и договором, заключенным с Центральным Республиканским Банком Донецкой Народной Республики.</w:t>
      </w:r>
    </w:p>
    <w:p w:rsidR="004B6473" w:rsidRDefault="007E7FC2" w:rsidP="0078306D">
      <w:pPr>
        <w:pStyle w:val="23"/>
        <w:numPr>
          <w:ilvl w:val="0"/>
          <w:numId w:val="3"/>
        </w:numPr>
        <w:shd w:val="clear" w:color="auto" w:fill="auto"/>
        <w:tabs>
          <w:tab w:val="left" w:pos="1316"/>
        </w:tabs>
        <w:spacing w:before="0" w:line="276" w:lineRule="auto"/>
        <w:ind w:firstLine="880"/>
      </w:pPr>
      <w:r>
        <w:rPr>
          <w:rStyle w:val="24"/>
        </w:rPr>
        <w:t>В случае несоблюдения установленных требований по идентификации или упрощенной идентификации лицо, которому в соответствии с пунктом 21 настоящего Положения было поручено проведение идентификации или упрощенной идентификации, несет ответственность в соответствии с договором, заключенным с Центральным Республиканским Банком Донецкой Народной Республики, включая взыскание неустойки (штрафа, пеней). Несоблюдение установленных требований по идентификации или упрощенной идентификации также может являться основанием для одностороннего отказа от исполнения договора Центральным Республиканским Банком Донецкой Народной Республики.</w:t>
      </w:r>
    </w:p>
    <w:p w:rsidR="004B6473" w:rsidRDefault="007E7FC2" w:rsidP="0078306D">
      <w:pPr>
        <w:pStyle w:val="23"/>
        <w:numPr>
          <w:ilvl w:val="0"/>
          <w:numId w:val="3"/>
        </w:numPr>
        <w:shd w:val="clear" w:color="auto" w:fill="auto"/>
        <w:tabs>
          <w:tab w:val="left" w:pos="1316"/>
        </w:tabs>
        <w:spacing w:before="0" w:line="276" w:lineRule="auto"/>
        <w:ind w:firstLine="880"/>
      </w:pPr>
      <w:proofErr w:type="gramStart"/>
      <w:r>
        <w:rPr>
          <w:rStyle w:val="24"/>
        </w:rPr>
        <w:t>Лица, которым поручено проведение идентификации или упрощенной идентификации в соответствии с пунктом 21 настоящего Положения, обязаны</w:t>
      </w:r>
      <w:r w:rsidR="0078306D">
        <w:t xml:space="preserve"> </w:t>
      </w:r>
      <w:r>
        <w:rPr>
          <w:rStyle w:val="24"/>
        </w:rPr>
        <w:t xml:space="preserve">передавать Центральному Республиканскому Банку Донецкой Народной Республики в полном объеме сведения, полученные при проведении идентификации или упрощенной </w:t>
      </w:r>
      <w:r>
        <w:rPr>
          <w:rStyle w:val="24"/>
        </w:rPr>
        <w:lastRenderedPageBreak/>
        <w:t>идентификации, в порядке, предусмотренном договором, незамедлительно, но не позднее трех рабочих дней со дня получения лицом, которое проводило идентификацию, таких сведений.</w:t>
      </w:r>
      <w:proofErr w:type="gramEnd"/>
    </w:p>
    <w:p w:rsidR="004B6473" w:rsidRDefault="007E7FC2" w:rsidP="0078306D">
      <w:pPr>
        <w:pStyle w:val="23"/>
        <w:numPr>
          <w:ilvl w:val="0"/>
          <w:numId w:val="3"/>
        </w:numPr>
        <w:shd w:val="clear" w:color="auto" w:fill="auto"/>
        <w:tabs>
          <w:tab w:val="left" w:pos="1287"/>
        </w:tabs>
        <w:spacing w:before="0" w:line="276" w:lineRule="auto"/>
        <w:ind w:firstLine="900"/>
      </w:pPr>
      <w:r>
        <w:rPr>
          <w:rStyle w:val="24"/>
        </w:rPr>
        <w:t>Центральному Республиканскому Банку Донецкой Народной Республики запрещается:</w:t>
      </w:r>
    </w:p>
    <w:p w:rsidR="004B6473" w:rsidRDefault="007E7FC2" w:rsidP="0078306D">
      <w:pPr>
        <w:pStyle w:val="23"/>
        <w:shd w:val="clear" w:color="auto" w:fill="auto"/>
        <w:spacing w:before="0" w:line="276" w:lineRule="auto"/>
        <w:ind w:firstLine="900"/>
      </w:pPr>
      <w:r>
        <w:rPr>
          <w:rStyle w:val="24"/>
        </w:rPr>
        <w:t>открывать и вести счета (вклады) на анонимных владельцев, то есть без предоставления • открывающим счет (вклад) физическим или юридическим лицом документов, необходимых для его идентификации, а также открывать и вести счета (вклады) на владельцев, использующих вымышленные имена (псевдонимы);</w:t>
      </w:r>
    </w:p>
    <w:p w:rsidR="004B6473" w:rsidRDefault="007E7FC2" w:rsidP="0078306D">
      <w:pPr>
        <w:pStyle w:val="23"/>
        <w:shd w:val="clear" w:color="auto" w:fill="auto"/>
        <w:spacing w:before="0" w:line="276" w:lineRule="auto"/>
        <w:ind w:firstLine="900"/>
      </w:pPr>
      <w:r>
        <w:rPr>
          <w:rStyle w:val="24"/>
        </w:rPr>
        <w:t>открывать счета (вклады) физическим лицам без личного присутствия лица, открывающего счет (вклад), либо его представителя;</w:t>
      </w:r>
    </w:p>
    <w:p w:rsidR="004B6473" w:rsidRDefault="007E7FC2" w:rsidP="0078306D">
      <w:pPr>
        <w:pStyle w:val="23"/>
        <w:shd w:val="clear" w:color="auto" w:fill="auto"/>
        <w:spacing w:before="0" w:line="276" w:lineRule="auto"/>
        <w:ind w:firstLine="900"/>
      </w:pPr>
      <w:r>
        <w:rPr>
          <w:rStyle w:val="24"/>
        </w:rPr>
        <w:t>устанавливать и поддерживать отношения с банками-нерезидентами, не имеющими на территориях государств, в которых они зарегистрированы, постоянно действующих органов управления;</w:t>
      </w:r>
    </w:p>
    <w:p w:rsidR="004B6473" w:rsidRDefault="007E7FC2" w:rsidP="0078306D">
      <w:pPr>
        <w:pStyle w:val="23"/>
        <w:shd w:val="clear" w:color="auto" w:fill="auto"/>
        <w:spacing w:before="0" w:line="276" w:lineRule="auto"/>
        <w:ind w:firstLine="900"/>
      </w:pPr>
      <w:r>
        <w:rPr>
          <w:rStyle w:val="24"/>
        </w:rPr>
        <w:t>заключать договор банковского счета (вклада) с клиентом в случае непредставления клиентом, представителем клиента документов, необходимых для идентификации клиента, представителя клиента в случаях, установленных настоящим Положением.</w:t>
      </w:r>
    </w:p>
    <w:p w:rsidR="004B6473" w:rsidRDefault="007E7FC2" w:rsidP="0078306D">
      <w:pPr>
        <w:pStyle w:val="23"/>
        <w:shd w:val="clear" w:color="auto" w:fill="auto"/>
        <w:spacing w:before="0" w:line="276" w:lineRule="auto"/>
        <w:ind w:firstLine="900"/>
      </w:pPr>
      <w:r>
        <w:rPr>
          <w:rStyle w:val="24"/>
        </w:rPr>
        <w:t>Центральный Республиканский Банк Донецкой Народной Республики обязан предпринимать меры, направленные на предотвращение установления отношений с банками-нерезидентами, в отношении которых имеется информация, что их счета используются банками, не имеющими на территориях государств, в которых они зарегистрированы, постоянно действующих органов управления.</w:t>
      </w:r>
    </w:p>
    <w:p w:rsidR="004B6473" w:rsidRDefault="007E7FC2" w:rsidP="0078306D">
      <w:pPr>
        <w:pStyle w:val="23"/>
        <w:shd w:val="clear" w:color="auto" w:fill="auto"/>
        <w:spacing w:before="0" w:line="276" w:lineRule="auto"/>
        <w:ind w:firstLine="900"/>
      </w:pPr>
      <w:r>
        <w:rPr>
          <w:rStyle w:val="24"/>
        </w:rPr>
        <w:t>Центральный Республиканский Банк Донецкой Народной Республики</w:t>
      </w:r>
    </w:p>
    <w:p w:rsidR="004B6473" w:rsidRDefault="007E7FC2" w:rsidP="0078306D">
      <w:pPr>
        <w:pStyle w:val="23"/>
        <w:shd w:val="clear" w:color="auto" w:fill="auto"/>
        <w:spacing w:before="0" w:line="276" w:lineRule="auto"/>
      </w:pPr>
      <w:r>
        <w:rPr>
          <w:rStyle w:val="24"/>
        </w:rPr>
        <w:t>вправе:</w:t>
      </w:r>
    </w:p>
    <w:p w:rsidR="004B6473" w:rsidRDefault="007E7FC2" w:rsidP="0078306D">
      <w:pPr>
        <w:pStyle w:val="23"/>
        <w:shd w:val="clear" w:color="auto" w:fill="auto"/>
        <w:spacing w:before="0" w:line="276" w:lineRule="auto"/>
        <w:ind w:firstLine="900"/>
      </w:pPr>
      <w:r>
        <w:rPr>
          <w:rStyle w:val="24"/>
        </w:rPr>
        <w:t>отказаться от заключения договора банковского счета (вклада) с физическим или юридическим лицом в соответствии с правилами внутреннего контроля Центрального Республиканского Банка Донецкой Народной Республики в случае наличия подозрений о том, что целью заключения такого договора является совершение операций в целях легализации (отмывания) доходов, полученных преступным путем, или финансирования терроризма;</w:t>
      </w:r>
    </w:p>
    <w:p w:rsidR="004B6473" w:rsidRDefault="007E7FC2" w:rsidP="0078306D">
      <w:pPr>
        <w:pStyle w:val="23"/>
        <w:shd w:val="clear" w:color="auto" w:fill="auto"/>
        <w:spacing w:before="0" w:line="276" w:lineRule="auto"/>
        <w:ind w:firstLine="900"/>
      </w:pPr>
      <w:r>
        <w:rPr>
          <w:rStyle w:val="24"/>
        </w:rPr>
        <w:t>расторгнуть договор банковского счета (вклада) с клиентом в случае принятия в течение календарного года двух и более решений об отказе в выполнении распоряжения клиента о совершении операции на основании пункта 52 настоящего Положения.</w:t>
      </w:r>
    </w:p>
    <w:p w:rsidR="004B6473" w:rsidRDefault="007E7FC2" w:rsidP="0078306D">
      <w:pPr>
        <w:pStyle w:val="23"/>
        <w:numPr>
          <w:ilvl w:val="0"/>
          <w:numId w:val="3"/>
        </w:numPr>
        <w:shd w:val="clear" w:color="auto" w:fill="auto"/>
        <w:tabs>
          <w:tab w:val="left" w:pos="1426"/>
        </w:tabs>
        <w:spacing w:before="0" w:line="276" w:lineRule="auto"/>
        <w:ind w:firstLine="900"/>
      </w:pPr>
      <w:r>
        <w:rPr>
          <w:rStyle w:val="24"/>
        </w:rPr>
        <w:t xml:space="preserve">При проведении идентификации клиента, представителя клиента, выгодоприобретателя, </w:t>
      </w:r>
      <w:proofErr w:type="spellStart"/>
      <w:r>
        <w:rPr>
          <w:rStyle w:val="24"/>
        </w:rPr>
        <w:t>бенефициарного</w:t>
      </w:r>
      <w:proofErr w:type="spellEnd"/>
      <w:r>
        <w:rPr>
          <w:rStyle w:val="24"/>
        </w:rPr>
        <w:t xml:space="preserve"> владельца, обновлении информации о них субъекты первичного финансового мониторинга, вправе требовать представления клиентом, представителем клиента и получать от клиента, представителя клиента документы, удостоверяющие личность, учредительные документы, документы о государственной регистрации юридического лица (физического лица - предпринимателя).</w:t>
      </w:r>
    </w:p>
    <w:p w:rsidR="004B6473" w:rsidRDefault="007E7FC2" w:rsidP="0078306D">
      <w:pPr>
        <w:pStyle w:val="23"/>
        <w:numPr>
          <w:ilvl w:val="0"/>
          <w:numId w:val="3"/>
        </w:numPr>
        <w:shd w:val="clear" w:color="auto" w:fill="auto"/>
        <w:tabs>
          <w:tab w:val="left" w:pos="1352"/>
        </w:tabs>
        <w:spacing w:before="0" w:line="276" w:lineRule="auto"/>
        <w:ind w:firstLine="900"/>
      </w:pPr>
      <w:r>
        <w:rPr>
          <w:rStyle w:val="24"/>
        </w:rPr>
        <w:t>Субъекты первичного финансового мониторинга, в дополнение обязаны:</w:t>
      </w:r>
    </w:p>
    <w:p w:rsidR="004B6473" w:rsidRDefault="004B6473" w:rsidP="0078306D">
      <w:pPr>
        <w:spacing w:line="276" w:lineRule="auto"/>
        <w:rPr>
          <w:sz w:val="2"/>
          <w:szCs w:val="2"/>
        </w:rPr>
      </w:pPr>
    </w:p>
    <w:p w:rsidR="004B6473" w:rsidRDefault="007E7FC2" w:rsidP="0078306D">
      <w:pPr>
        <w:pStyle w:val="23"/>
        <w:numPr>
          <w:ilvl w:val="0"/>
          <w:numId w:val="6"/>
        </w:numPr>
        <w:shd w:val="clear" w:color="auto" w:fill="auto"/>
        <w:tabs>
          <w:tab w:val="left" w:pos="1189"/>
        </w:tabs>
        <w:spacing w:before="0" w:line="276" w:lineRule="auto"/>
        <w:ind w:firstLine="880"/>
      </w:pPr>
      <w:r>
        <w:rPr>
          <w:rStyle w:val="24"/>
        </w:rPr>
        <w:t xml:space="preserve">принимать обоснованные и доступные в сложившихся обстоятельствах меры по выявлению среди физических лиц, находящихся на обслуживании или принимаемых </w:t>
      </w:r>
      <w:r>
        <w:rPr>
          <w:rStyle w:val="24"/>
        </w:rPr>
        <w:lastRenderedPageBreak/>
        <w:t>на обслуживание, публичных должностных лиц;</w:t>
      </w:r>
    </w:p>
    <w:p w:rsidR="004B6473" w:rsidRDefault="007E7FC2" w:rsidP="0078306D">
      <w:pPr>
        <w:pStyle w:val="23"/>
        <w:numPr>
          <w:ilvl w:val="0"/>
          <w:numId w:val="6"/>
        </w:numPr>
        <w:shd w:val="clear" w:color="auto" w:fill="auto"/>
        <w:tabs>
          <w:tab w:val="left" w:pos="1189"/>
        </w:tabs>
        <w:spacing w:before="0" w:line="276" w:lineRule="auto"/>
        <w:ind w:firstLine="880"/>
      </w:pPr>
      <w:r>
        <w:rPr>
          <w:rStyle w:val="24"/>
        </w:rPr>
        <w:t>принимать на обслуживание иностранных публичных должностных лиц только на основании письменного решения руководителя субъекта первичного финансового мониторинга, либо его заместителя, а также руководителя обособленного подразделения субъекта первичного финансового мониторинга, которому руководителем указанного субъекта либо его заместителем делегированы соответствующие полномочия;</w:t>
      </w:r>
    </w:p>
    <w:p w:rsidR="004B6473" w:rsidRDefault="007E7FC2" w:rsidP="0078306D">
      <w:pPr>
        <w:pStyle w:val="23"/>
        <w:numPr>
          <w:ilvl w:val="0"/>
          <w:numId w:val="6"/>
        </w:numPr>
        <w:shd w:val="clear" w:color="auto" w:fill="auto"/>
        <w:tabs>
          <w:tab w:val="left" w:pos="1189"/>
        </w:tabs>
        <w:spacing w:before="0" w:line="276" w:lineRule="auto"/>
        <w:ind w:firstLine="880"/>
      </w:pPr>
      <w:r>
        <w:rPr>
          <w:rStyle w:val="24"/>
        </w:rPr>
        <w:t>принимать обоснованные и доступные в сложившихся обстоятельствах меры по определению источников происхождения денежных средств или иного имущества иностранных публичных должностных лиц;</w:t>
      </w:r>
    </w:p>
    <w:p w:rsidR="004B6473" w:rsidRDefault="007E7FC2" w:rsidP="0078306D">
      <w:pPr>
        <w:pStyle w:val="23"/>
        <w:numPr>
          <w:ilvl w:val="0"/>
          <w:numId w:val="6"/>
        </w:numPr>
        <w:shd w:val="clear" w:color="auto" w:fill="auto"/>
        <w:tabs>
          <w:tab w:val="left" w:pos="1189"/>
        </w:tabs>
        <w:spacing w:before="0" w:line="276" w:lineRule="auto"/>
        <w:ind w:firstLine="880"/>
      </w:pPr>
      <w:r>
        <w:rPr>
          <w:rStyle w:val="24"/>
        </w:rPr>
        <w:t>на регулярной основе обновлять имеющуюся в распоряжении субъекта первичного финансового мониторинга, информацию о находящихся у них на обслуживании иностранных публичных должностных лицах;</w:t>
      </w:r>
    </w:p>
    <w:p w:rsidR="004B6473" w:rsidRDefault="007E7FC2" w:rsidP="0078306D">
      <w:pPr>
        <w:pStyle w:val="23"/>
        <w:numPr>
          <w:ilvl w:val="0"/>
          <w:numId w:val="6"/>
        </w:numPr>
        <w:shd w:val="clear" w:color="auto" w:fill="auto"/>
        <w:tabs>
          <w:tab w:val="left" w:pos="1201"/>
        </w:tabs>
        <w:spacing w:before="0" w:line="276" w:lineRule="auto"/>
        <w:ind w:firstLine="880"/>
      </w:pPr>
      <w:proofErr w:type="gramStart"/>
      <w:r>
        <w:rPr>
          <w:rStyle w:val="24"/>
        </w:rPr>
        <w:t>уделять повышенное внимание операциям с денежными средствами или иным имуществом, осуществляемым находящимися на обслуживании у субъекта первичного финансового мониторинга, иностранными публичными должностными лицами, их супругами, близкими родственниками (родственниками по прямой восходящей и нисходящей линии (родителями и детьми, дедушкой, бабушкой и внуками), полнородными и не полнородными (имеющими общих отца или мать) братьями и сестрами, усыновителями и усыновленными) или от имени указанных</w:t>
      </w:r>
      <w:proofErr w:type="gramEnd"/>
      <w:r>
        <w:rPr>
          <w:rStyle w:val="24"/>
        </w:rPr>
        <w:t xml:space="preserve"> лиц в случае, если они находятся на обслуживании в Центральном Республиканском Банке Донецкой Народной Республики.</w:t>
      </w:r>
    </w:p>
    <w:p w:rsidR="004B6473" w:rsidRDefault="007E7FC2" w:rsidP="0078306D">
      <w:pPr>
        <w:pStyle w:val="23"/>
        <w:numPr>
          <w:ilvl w:val="0"/>
          <w:numId w:val="3"/>
        </w:numPr>
        <w:shd w:val="clear" w:color="auto" w:fill="auto"/>
        <w:tabs>
          <w:tab w:val="left" w:pos="1354"/>
        </w:tabs>
        <w:spacing w:before="0" w:line="276" w:lineRule="auto"/>
        <w:ind w:firstLine="880"/>
      </w:pPr>
      <w:proofErr w:type="gramStart"/>
      <w:r>
        <w:rPr>
          <w:rStyle w:val="24"/>
        </w:rPr>
        <w:t>Требования, установленные пунктом 27 настоящего Положения, не применяются Центральным Республиканским Банком Донецкой Народной Республики при осуществлении операций на сумму, не превышающую 15 000 рублей либо сумму в иностранной валюте, эквивалентную 15 000 рублей, связанных с покупкой или продажей наличной иностранной валюты физическими лицами либо осуществлением переводов денежных средств по поручению физических лиц без открытия банковского счета, за исключением случая, когда</w:t>
      </w:r>
      <w:proofErr w:type="gramEnd"/>
      <w:r>
        <w:rPr>
          <w:rStyle w:val="24"/>
        </w:rPr>
        <w:t xml:space="preserve"> у сотрудников Центрального Республиканского Банка Донецкой Народной Республики возникают подозрения, что данные операции осуществляются в целях легализации (отмывания) доходов, полученных преступным путем, или финансирования терроризма.</w:t>
      </w:r>
    </w:p>
    <w:p w:rsidR="004B6473" w:rsidRDefault="007E7FC2" w:rsidP="0078306D">
      <w:pPr>
        <w:pStyle w:val="23"/>
        <w:numPr>
          <w:ilvl w:val="0"/>
          <w:numId w:val="3"/>
        </w:numPr>
        <w:shd w:val="clear" w:color="auto" w:fill="auto"/>
        <w:tabs>
          <w:tab w:val="left" w:pos="1354"/>
        </w:tabs>
        <w:spacing w:before="0" w:line="276" w:lineRule="auto"/>
        <w:ind w:firstLine="880"/>
        <w:rPr>
          <w:rStyle w:val="24"/>
        </w:rPr>
      </w:pPr>
      <w:proofErr w:type="gramStart"/>
      <w:r>
        <w:rPr>
          <w:rStyle w:val="24"/>
        </w:rPr>
        <w:t>В случае если финансовым операциям клиента - должностного лица публичной международной организации либо республиканского публичного должностного лица, субъектом первичного финансового мониторинга, присвоена высокая степень (уровень) риска совершения таких операций в целях легализации (отмывания) доходов, полученных преступным путем, или финансирования терроризма, к финансовым операциям такого клиента применяются требования, установленные подпунктами 2 - 5 пункта 27 настоящего Положения.</w:t>
      </w:r>
      <w:proofErr w:type="gramEnd"/>
    </w:p>
    <w:p w:rsidR="0078306D" w:rsidRDefault="0078306D" w:rsidP="0078306D">
      <w:pPr>
        <w:pStyle w:val="23"/>
        <w:shd w:val="clear" w:color="auto" w:fill="auto"/>
        <w:tabs>
          <w:tab w:val="left" w:pos="1354"/>
        </w:tabs>
        <w:spacing w:before="0" w:line="276" w:lineRule="auto"/>
      </w:pPr>
    </w:p>
    <w:p w:rsidR="004B6473" w:rsidRDefault="007E7FC2" w:rsidP="0078306D">
      <w:pPr>
        <w:pStyle w:val="50"/>
        <w:numPr>
          <w:ilvl w:val="0"/>
          <w:numId w:val="2"/>
        </w:numPr>
        <w:shd w:val="clear" w:color="auto" w:fill="auto"/>
        <w:tabs>
          <w:tab w:val="left" w:pos="736"/>
        </w:tabs>
        <w:spacing w:after="0" w:line="276" w:lineRule="auto"/>
        <w:ind w:left="260"/>
        <w:jc w:val="both"/>
      </w:pPr>
      <w:r>
        <w:rPr>
          <w:rStyle w:val="51"/>
          <w:b/>
          <w:bCs/>
        </w:rPr>
        <w:t>Операции с денежными средствами или иным имуществом, подлежащие</w:t>
      </w:r>
    </w:p>
    <w:p w:rsidR="004B6473" w:rsidRDefault="007E7FC2" w:rsidP="007E7FC2">
      <w:pPr>
        <w:pStyle w:val="50"/>
        <w:shd w:val="clear" w:color="auto" w:fill="auto"/>
        <w:spacing w:after="0" w:line="276" w:lineRule="auto"/>
        <w:ind w:left="3440"/>
        <w:jc w:val="left"/>
        <w:rPr>
          <w:rStyle w:val="51"/>
          <w:b/>
          <w:bCs/>
        </w:rPr>
      </w:pPr>
      <w:r>
        <w:rPr>
          <w:rStyle w:val="51"/>
          <w:b/>
          <w:bCs/>
        </w:rPr>
        <w:t>обязательному контролю</w:t>
      </w:r>
    </w:p>
    <w:p w:rsidR="007E7FC2" w:rsidRDefault="007E7FC2" w:rsidP="007E7FC2">
      <w:pPr>
        <w:pStyle w:val="50"/>
        <w:shd w:val="clear" w:color="auto" w:fill="auto"/>
        <w:spacing w:after="0" w:line="276" w:lineRule="auto"/>
        <w:ind w:left="3440"/>
        <w:jc w:val="left"/>
        <w:rPr>
          <w:rStyle w:val="51"/>
          <w:b/>
          <w:bCs/>
        </w:rPr>
      </w:pPr>
    </w:p>
    <w:p w:rsidR="007E7FC2" w:rsidRDefault="007E7FC2" w:rsidP="007E7FC2">
      <w:pPr>
        <w:pStyle w:val="50"/>
        <w:shd w:val="clear" w:color="auto" w:fill="auto"/>
        <w:spacing w:after="0" w:line="276" w:lineRule="auto"/>
        <w:ind w:left="3440"/>
        <w:jc w:val="left"/>
        <w:rPr>
          <w:sz w:val="2"/>
          <w:szCs w:val="2"/>
        </w:rPr>
      </w:pPr>
    </w:p>
    <w:p w:rsidR="004B6473" w:rsidRDefault="007E7FC2" w:rsidP="0078306D">
      <w:pPr>
        <w:pStyle w:val="23"/>
        <w:numPr>
          <w:ilvl w:val="0"/>
          <w:numId w:val="3"/>
        </w:numPr>
        <w:shd w:val="clear" w:color="auto" w:fill="auto"/>
        <w:tabs>
          <w:tab w:val="left" w:pos="1282"/>
        </w:tabs>
        <w:spacing w:before="0" w:line="276" w:lineRule="auto"/>
        <w:ind w:firstLine="880"/>
      </w:pPr>
      <w:r>
        <w:rPr>
          <w:rStyle w:val="24"/>
        </w:rPr>
        <w:t xml:space="preserve">Операция с денежными средствами или иным имуществом подлежит </w:t>
      </w:r>
      <w:r>
        <w:rPr>
          <w:rStyle w:val="24"/>
        </w:rPr>
        <w:lastRenderedPageBreak/>
        <w:t>обязательному контролю, если сумма, на которую она совершается, равна или превышает 300000 рублей либо равна сумме в иностранной валюте, эквивалентной 300000 рублей, или превышает ее, а по своему характеру данная операция относится к одному из следующих видов операций:</w:t>
      </w:r>
    </w:p>
    <w:p w:rsidR="004B6473" w:rsidRDefault="007E7FC2" w:rsidP="0078306D">
      <w:pPr>
        <w:pStyle w:val="23"/>
        <w:numPr>
          <w:ilvl w:val="0"/>
          <w:numId w:val="7"/>
        </w:numPr>
        <w:shd w:val="clear" w:color="auto" w:fill="auto"/>
        <w:tabs>
          <w:tab w:val="left" w:pos="1193"/>
        </w:tabs>
        <w:spacing w:before="0" w:line="276" w:lineRule="auto"/>
        <w:ind w:firstLine="880"/>
      </w:pPr>
      <w:r>
        <w:rPr>
          <w:rStyle w:val="24"/>
        </w:rPr>
        <w:t>операции с денежными средствами в наличной форме:</w:t>
      </w:r>
    </w:p>
    <w:p w:rsidR="004B6473" w:rsidRDefault="007E7FC2" w:rsidP="0078306D">
      <w:pPr>
        <w:pStyle w:val="23"/>
        <w:shd w:val="clear" w:color="auto" w:fill="auto"/>
        <w:spacing w:before="0" w:line="276" w:lineRule="auto"/>
        <w:ind w:firstLine="880"/>
      </w:pPr>
      <w:r>
        <w:rPr>
          <w:rStyle w:val="24"/>
        </w:rPr>
        <w:t>снятие со счета или зачисление на счет юридического лица денежных средств в наличной форме в случаях, если это не обусловлено характером его хозяйственной деятельности;</w:t>
      </w:r>
    </w:p>
    <w:p w:rsidR="004B6473" w:rsidRDefault="007E7FC2" w:rsidP="0078306D">
      <w:pPr>
        <w:pStyle w:val="23"/>
        <w:shd w:val="clear" w:color="auto" w:fill="auto"/>
        <w:spacing w:before="0" w:line="276" w:lineRule="auto"/>
        <w:ind w:firstLine="880"/>
      </w:pPr>
      <w:r>
        <w:rPr>
          <w:rStyle w:val="24"/>
        </w:rPr>
        <w:t>покупка или продажа наличной иностранной валюты физическим лицом;</w:t>
      </w:r>
    </w:p>
    <w:p w:rsidR="004B6473" w:rsidRDefault="007E7FC2" w:rsidP="0078306D">
      <w:pPr>
        <w:pStyle w:val="23"/>
        <w:shd w:val="clear" w:color="auto" w:fill="auto"/>
        <w:spacing w:before="0" w:line="276" w:lineRule="auto"/>
        <w:ind w:firstLine="880"/>
      </w:pPr>
      <w:r>
        <w:rPr>
          <w:rStyle w:val="24"/>
        </w:rPr>
        <w:t>приобретение физическим лицом ценных бумаг за наличный расчет;</w:t>
      </w:r>
    </w:p>
    <w:p w:rsidR="004B6473" w:rsidRDefault="007E7FC2" w:rsidP="0078306D">
      <w:pPr>
        <w:pStyle w:val="23"/>
        <w:shd w:val="clear" w:color="auto" w:fill="auto"/>
        <w:spacing w:before="0" w:line="276" w:lineRule="auto"/>
        <w:ind w:firstLine="880"/>
      </w:pPr>
      <w:r>
        <w:rPr>
          <w:rStyle w:val="24"/>
        </w:rPr>
        <w:t>обмен банкнот одного достоинства на банкноты другого достоинства;</w:t>
      </w:r>
    </w:p>
    <w:p w:rsidR="004B6473" w:rsidRDefault="007E7FC2" w:rsidP="0078306D">
      <w:pPr>
        <w:pStyle w:val="23"/>
        <w:shd w:val="clear" w:color="auto" w:fill="auto"/>
        <w:spacing w:before="0" w:line="276" w:lineRule="auto"/>
        <w:ind w:firstLine="880"/>
      </w:pPr>
      <w:r>
        <w:rPr>
          <w:rStyle w:val="24"/>
        </w:rPr>
        <w:t>внесение физическим лицом в уставный (складочный) капитал организации денежных средств в наличной форме;</w:t>
      </w:r>
    </w:p>
    <w:p w:rsidR="004B6473" w:rsidRDefault="007E7FC2" w:rsidP="0078306D">
      <w:pPr>
        <w:pStyle w:val="23"/>
        <w:numPr>
          <w:ilvl w:val="0"/>
          <w:numId w:val="7"/>
        </w:numPr>
        <w:shd w:val="clear" w:color="auto" w:fill="auto"/>
        <w:tabs>
          <w:tab w:val="left" w:pos="1214"/>
        </w:tabs>
        <w:spacing w:before="0" w:line="276" w:lineRule="auto"/>
        <w:ind w:firstLine="880"/>
      </w:pPr>
      <w:proofErr w:type="gramStart"/>
      <w:r>
        <w:rPr>
          <w:rStyle w:val="24"/>
        </w:rPr>
        <w:t>зачисление или перевод на счет денежных средств, предоставление или получение кредита (займа), операции с ценными бумагами в случае, если хотя бы одной из сторон является физическое или юридическое лицо, имеющее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если указанные операции проводятся</w:t>
      </w:r>
      <w:proofErr w:type="gramEnd"/>
      <w:r>
        <w:rPr>
          <w:rStyle w:val="24"/>
        </w:rPr>
        <w:t xml:space="preserve"> с использованием счета в банке, зарегистрированном в указанном государстве (на указанной территории). Перечень таких государств (территорий) определяется в порядке, устанавливаемом Министерством Финансов с учетом документов, издаваемых Группой разработки финансовых мер борьбы с отмыванием денег (ФАТФ), и подлежит опубликованию;</w:t>
      </w:r>
    </w:p>
    <w:p w:rsidR="004B6473" w:rsidRDefault="007E7FC2" w:rsidP="0078306D">
      <w:pPr>
        <w:pStyle w:val="23"/>
        <w:numPr>
          <w:ilvl w:val="0"/>
          <w:numId w:val="7"/>
        </w:numPr>
        <w:shd w:val="clear" w:color="auto" w:fill="auto"/>
        <w:tabs>
          <w:tab w:val="left" w:pos="1226"/>
        </w:tabs>
        <w:spacing w:before="0" w:line="276" w:lineRule="auto"/>
        <w:ind w:firstLine="880"/>
      </w:pPr>
      <w:r>
        <w:rPr>
          <w:rStyle w:val="24"/>
        </w:rPr>
        <w:t>операции по банковским счетам (вкладам):</w:t>
      </w:r>
    </w:p>
    <w:p w:rsidR="004B6473" w:rsidRDefault="007E7FC2" w:rsidP="0078306D">
      <w:pPr>
        <w:pStyle w:val="23"/>
        <w:shd w:val="clear" w:color="auto" w:fill="auto"/>
        <w:spacing w:before="0" w:line="276" w:lineRule="auto"/>
        <w:ind w:firstLine="880"/>
      </w:pPr>
      <w:r>
        <w:rPr>
          <w:rStyle w:val="24"/>
        </w:rPr>
        <w:t>размещение денежных средств во вклад (на депозит) с оформлением документов, удостоверяющих вклад (депозит) на предъявителя;</w:t>
      </w:r>
    </w:p>
    <w:p w:rsidR="004B6473" w:rsidRDefault="007E7FC2" w:rsidP="0078306D">
      <w:pPr>
        <w:pStyle w:val="23"/>
        <w:shd w:val="clear" w:color="auto" w:fill="auto"/>
        <w:spacing w:before="0" w:line="276" w:lineRule="auto"/>
        <w:ind w:firstLine="880"/>
      </w:pPr>
      <w:r>
        <w:rPr>
          <w:rStyle w:val="24"/>
        </w:rPr>
        <w:t>открытие вклада (депозита) в пользу третьих лиц с размещением в него денежных средств в наличной форме;</w:t>
      </w:r>
    </w:p>
    <w:p w:rsidR="004B6473" w:rsidRDefault="007E7FC2" w:rsidP="0078306D">
      <w:pPr>
        <w:pStyle w:val="23"/>
        <w:shd w:val="clear" w:color="auto" w:fill="auto"/>
        <w:spacing w:before="0" w:line="276" w:lineRule="auto"/>
        <w:ind w:firstLine="880"/>
      </w:pPr>
      <w:r>
        <w:rPr>
          <w:rStyle w:val="24"/>
        </w:rPr>
        <w:t>перевод денежных средств за границу на счет (вклад), открытый на анонимного владельца, и поступление денежных средств из-за границы со счета (вклада), открытого на анонимного владельца;</w:t>
      </w:r>
    </w:p>
    <w:p w:rsidR="004B6473" w:rsidRDefault="007E7FC2" w:rsidP="0078306D">
      <w:pPr>
        <w:pStyle w:val="23"/>
        <w:shd w:val="clear" w:color="auto" w:fill="auto"/>
        <w:spacing w:before="0" w:line="276" w:lineRule="auto"/>
        <w:ind w:firstLine="880"/>
      </w:pPr>
      <w:proofErr w:type="gramStart"/>
      <w:r>
        <w:rPr>
          <w:rStyle w:val="24"/>
        </w:rPr>
        <w:t>зачисление денежных средств на счет (вклад) или списание денежных средств со счета (вклада) юридического лица или физического лица - предпринимателя, период деятельности которого не превышает трех месяцев со дня регистрации, либо зачисление денежных средств на счет (вклад) или списание денежных средств со счета (вклада) юридического лица, физического лица - предпринимателя в случае, если операции по указанному счету (вкладу) не производились с момента</w:t>
      </w:r>
      <w:proofErr w:type="gramEnd"/>
      <w:r>
        <w:rPr>
          <w:rStyle w:val="24"/>
        </w:rPr>
        <w:t xml:space="preserve"> его открытия;</w:t>
      </w:r>
    </w:p>
    <w:p w:rsidR="004B6473" w:rsidRDefault="007E7FC2" w:rsidP="0078306D">
      <w:pPr>
        <w:pStyle w:val="23"/>
        <w:numPr>
          <w:ilvl w:val="0"/>
          <w:numId w:val="7"/>
        </w:numPr>
        <w:shd w:val="clear" w:color="auto" w:fill="auto"/>
        <w:tabs>
          <w:tab w:val="left" w:pos="1236"/>
        </w:tabs>
        <w:spacing w:before="0" w:line="276" w:lineRule="auto"/>
        <w:ind w:firstLine="880"/>
      </w:pPr>
      <w:r>
        <w:rPr>
          <w:rStyle w:val="24"/>
        </w:rPr>
        <w:t>иные сделки с движимым имуществом:</w:t>
      </w:r>
    </w:p>
    <w:p w:rsidR="004B6473" w:rsidRDefault="007E7FC2" w:rsidP="0078306D">
      <w:pPr>
        <w:pStyle w:val="23"/>
        <w:shd w:val="clear" w:color="auto" w:fill="auto"/>
        <w:spacing w:before="0" w:line="276" w:lineRule="auto"/>
        <w:ind w:firstLine="880"/>
      </w:pPr>
      <w:r>
        <w:rPr>
          <w:rStyle w:val="24"/>
        </w:rPr>
        <w:t>выплата физическому лицу, из-за границы, страхового возмещения или перевод за границу физическим лицом страховой премии по страхованию жизни или иным видам накопительного страхования и пенсионного обеспечения;</w:t>
      </w:r>
    </w:p>
    <w:p w:rsidR="004B6473" w:rsidRDefault="004B6473" w:rsidP="0078306D">
      <w:pPr>
        <w:spacing w:line="276" w:lineRule="auto"/>
        <w:rPr>
          <w:sz w:val="2"/>
          <w:szCs w:val="2"/>
        </w:rPr>
      </w:pPr>
    </w:p>
    <w:p w:rsidR="004B6473" w:rsidRDefault="007E7FC2" w:rsidP="0078306D">
      <w:pPr>
        <w:pStyle w:val="23"/>
        <w:shd w:val="clear" w:color="auto" w:fill="auto"/>
        <w:spacing w:before="0" w:line="276" w:lineRule="auto"/>
        <w:ind w:firstLine="880"/>
      </w:pPr>
      <w:r>
        <w:rPr>
          <w:rStyle w:val="24"/>
        </w:rPr>
        <w:t>получение или предоставление имущества по договору финансовой аренды (лизинга);</w:t>
      </w:r>
    </w:p>
    <w:p w:rsidR="004B6473" w:rsidRDefault="007E7FC2" w:rsidP="0078306D">
      <w:pPr>
        <w:pStyle w:val="23"/>
        <w:shd w:val="clear" w:color="auto" w:fill="auto"/>
        <w:spacing w:before="0" w:line="276" w:lineRule="auto"/>
        <w:ind w:firstLine="880"/>
      </w:pPr>
      <w:r>
        <w:rPr>
          <w:rStyle w:val="24"/>
        </w:rPr>
        <w:lastRenderedPageBreak/>
        <w:t>переводы денежных средств, осуществляемые субъектами первичного финансового мониторинга, кроме Центрального Республиканского Банка Донецкой Народной Республики по поручению клиента;</w:t>
      </w:r>
    </w:p>
    <w:p w:rsidR="004B6473" w:rsidRDefault="007E7FC2" w:rsidP="0078306D">
      <w:pPr>
        <w:pStyle w:val="23"/>
        <w:shd w:val="clear" w:color="auto" w:fill="auto"/>
        <w:spacing w:before="0" w:line="276" w:lineRule="auto"/>
        <w:ind w:firstLine="880"/>
      </w:pPr>
      <w:r>
        <w:rPr>
          <w:rStyle w:val="24"/>
        </w:rPr>
        <w:t>предоставление юридическим лицам, беспроцентных займов физическим лицам и/или другим юридическим лицам, а также получение такого займа;</w:t>
      </w:r>
    </w:p>
    <w:p w:rsidR="004B6473" w:rsidRDefault="007E7FC2" w:rsidP="0078306D">
      <w:pPr>
        <w:pStyle w:val="23"/>
        <w:numPr>
          <w:ilvl w:val="0"/>
          <w:numId w:val="7"/>
        </w:numPr>
        <w:shd w:val="clear" w:color="auto" w:fill="auto"/>
        <w:tabs>
          <w:tab w:val="left" w:pos="1306"/>
        </w:tabs>
        <w:spacing w:before="0" w:line="276" w:lineRule="auto"/>
        <w:ind w:firstLine="880"/>
      </w:pPr>
      <w:r>
        <w:rPr>
          <w:rStyle w:val="24"/>
        </w:rPr>
        <w:t>операции по переводу или взаимозачёту средств физических и юридических лиц, которые проводятся не Центральным Республиканским Банком Донецкой Народной Республики.</w:t>
      </w:r>
    </w:p>
    <w:p w:rsidR="004B6473" w:rsidRDefault="007E7FC2" w:rsidP="0078306D">
      <w:pPr>
        <w:pStyle w:val="23"/>
        <w:numPr>
          <w:ilvl w:val="0"/>
          <w:numId w:val="3"/>
        </w:numPr>
        <w:shd w:val="clear" w:color="auto" w:fill="auto"/>
        <w:tabs>
          <w:tab w:val="left" w:pos="1306"/>
        </w:tabs>
        <w:spacing w:before="0" w:line="276" w:lineRule="auto"/>
        <w:ind w:firstLine="880"/>
      </w:pPr>
      <w:proofErr w:type="gramStart"/>
      <w:r>
        <w:rPr>
          <w:rStyle w:val="24"/>
        </w:rPr>
        <w:t>Для субъектов первичного финансового мониторинга осуществляющих скупку, куплю-продажу драгоценных металлов и драгоценных камней, ювелирных изделий из них и лома таких изделий, обязательному контролю подлежит операция с денежными средствами или иным имуществом, если сумма, на которую она совершается, равна или превышает 15000 рублей либо равна сумме в иностранной валюте, эквивалентной 15000 рублей, или превышает ее, а по своему характеру данная операция</w:t>
      </w:r>
      <w:proofErr w:type="gramEnd"/>
      <w:r>
        <w:rPr>
          <w:rStyle w:val="24"/>
        </w:rPr>
        <w:t xml:space="preserve"> относится к одному из следующих видов операций:</w:t>
      </w:r>
    </w:p>
    <w:p w:rsidR="004B6473" w:rsidRDefault="007E7FC2" w:rsidP="0078306D">
      <w:pPr>
        <w:pStyle w:val="23"/>
        <w:shd w:val="clear" w:color="auto" w:fill="auto"/>
        <w:spacing w:before="0" w:line="276" w:lineRule="auto"/>
        <w:ind w:firstLine="880"/>
      </w:pPr>
      <w:r>
        <w:rPr>
          <w:rStyle w:val="24"/>
        </w:rPr>
        <w:t>помещение драгоценных металлов, драгоценных камней, ювелирных изделий из них и лома таких изделий или иных ценностей в ломбард;</w:t>
      </w:r>
    </w:p>
    <w:p w:rsidR="004B6473" w:rsidRDefault="007E7FC2" w:rsidP="0078306D">
      <w:pPr>
        <w:pStyle w:val="23"/>
        <w:shd w:val="clear" w:color="auto" w:fill="auto"/>
        <w:spacing w:before="0" w:line="276" w:lineRule="auto"/>
        <w:ind w:firstLine="880"/>
      </w:pPr>
      <w:r>
        <w:rPr>
          <w:rStyle w:val="24"/>
        </w:rPr>
        <w:t>скупка, купля-продажа драгоценных металлов и драгоценных камней, ювелирных изделий из них и лома таких изделий;</w:t>
      </w:r>
    </w:p>
    <w:p w:rsidR="004B6473" w:rsidRDefault="007E7FC2" w:rsidP="0078306D">
      <w:pPr>
        <w:pStyle w:val="23"/>
        <w:shd w:val="clear" w:color="auto" w:fill="auto"/>
        <w:spacing w:before="0" w:line="276" w:lineRule="auto"/>
        <w:ind w:firstLine="880"/>
      </w:pPr>
      <w:r>
        <w:rPr>
          <w:rStyle w:val="24"/>
        </w:rPr>
        <w:t>неоднократное получение ссуды под залог ювелирных изделий без последующего выкупа;</w:t>
      </w:r>
    </w:p>
    <w:p w:rsidR="004B6473" w:rsidRDefault="007E7FC2" w:rsidP="0078306D">
      <w:pPr>
        <w:pStyle w:val="23"/>
        <w:shd w:val="clear" w:color="auto" w:fill="auto"/>
        <w:spacing w:before="0" w:line="276" w:lineRule="auto"/>
        <w:ind w:firstLine="880"/>
      </w:pPr>
      <w:r>
        <w:rPr>
          <w:rStyle w:val="24"/>
        </w:rPr>
        <w:t>неоднократное помещение физическим лицом имущества в ломбард, на территории Донецкой Народной Республики, не соответствующей месту регистрации физического лица;</w:t>
      </w:r>
    </w:p>
    <w:p w:rsidR="004B6473" w:rsidRDefault="007E7FC2" w:rsidP="0078306D">
      <w:pPr>
        <w:pStyle w:val="23"/>
        <w:shd w:val="clear" w:color="auto" w:fill="auto"/>
        <w:spacing w:before="0" w:line="276" w:lineRule="auto"/>
        <w:ind w:firstLine="880"/>
      </w:pPr>
      <w:r>
        <w:rPr>
          <w:rStyle w:val="24"/>
        </w:rPr>
        <w:t>сдача на комиссию, под залог или в скупку ювелирных изделий из драгоценных металлов и драгоценных камней без оттисков пробирных клейм;</w:t>
      </w:r>
    </w:p>
    <w:p w:rsidR="004B6473" w:rsidRDefault="007E7FC2" w:rsidP="0078306D">
      <w:pPr>
        <w:pStyle w:val="23"/>
        <w:shd w:val="clear" w:color="auto" w:fill="auto"/>
        <w:spacing w:before="0" w:line="276" w:lineRule="auto"/>
        <w:ind w:firstLine="880"/>
      </w:pPr>
      <w:r>
        <w:rPr>
          <w:rStyle w:val="24"/>
        </w:rPr>
        <w:t>сдача на комиссию, под залог или в скупку ювелирных изделий из драгоценных металлов и драгоценных камней с признаками фальшивых оттисков пробирных клейм;</w:t>
      </w:r>
    </w:p>
    <w:p w:rsidR="004B6473" w:rsidRDefault="007E7FC2" w:rsidP="0078306D">
      <w:pPr>
        <w:pStyle w:val="23"/>
        <w:shd w:val="clear" w:color="auto" w:fill="auto"/>
        <w:spacing w:before="0" w:line="276" w:lineRule="auto"/>
        <w:ind w:firstLine="880"/>
      </w:pPr>
      <w:r>
        <w:rPr>
          <w:rStyle w:val="24"/>
        </w:rPr>
        <w:t>систематическая сдача на комиссию, под залог или в скупку физическим лицом нескольких ювелирных изделий и/или однотипных ювелирных изделий, либо группой лиц однотипных ювелирных изделий, в том числе имеющих товарные бирки;</w:t>
      </w:r>
    </w:p>
    <w:p w:rsidR="004B6473" w:rsidRDefault="007E7FC2" w:rsidP="0078306D">
      <w:pPr>
        <w:pStyle w:val="23"/>
        <w:shd w:val="clear" w:color="auto" w:fill="auto"/>
        <w:spacing w:before="0" w:line="276" w:lineRule="auto"/>
        <w:ind w:firstLine="880"/>
      </w:pPr>
      <w:r>
        <w:rPr>
          <w:rStyle w:val="24"/>
        </w:rPr>
        <w:t>систематическое приобретение физическим лицом нескольких ювелирных или других бытовых изделий из драгоценных металлов и/или Драгоценных камней (однотипных) и/или сертифицированных драгоценных камней;</w:t>
      </w:r>
    </w:p>
    <w:p w:rsidR="004B6473" w:rsidRDefault="007E7FC2" w:rsidP="0078306D">
      <w:pPr>
        <w:pStyle w:val="23"/>
        <w:shd w:val="clear" w:color="auto" w:fill="auto"/>
        <w:spacing w:before="0" w:line="276" w:lineRule="auto"/>
        <w:ind w:firstLine="880"/>
      </w:pPr>
      <w:r>
        <w:rPr>
          <w:rStyle w:val="24"/>
        </w:rPr>
        <w:t>систематическая сдача на комиссию, под залог или в скупку физическим лицом нескольких предметов бытовой техники и/или однотипных предметов бытовой техники, либо группой лиц однотипных предметов бытовой техники, в том числе не имеющих признаков их использования по целевому назначению;</w:t>
      </w:r>
    </w:p>
    <w:p w:rsidR="004B6473" w:rsidRDefault="007E7FC2" w:rsidP="0078306D">
      <w:pPr>
        <w:pStyle w:val="23"/>
        <w:shd w:val="clear" w:color="auto" w:fill="auto"/>
        <w:spacing w:before="0" w:line="276" w:lineRule="auto"/>
        <w:ind w:firstLine="880"/>
      </w:pPr>
      <w:r>
        <w:rPr>
          <w:rStyle w:val="24"/>
        </w:rPr>
        <w:t>сдача на комиссию либо под залог в ломбард транспортного средства либо объекта недвижимости по доверенности;</w:t>
      </w:r>
    </w:p>
    <w:p w:rsidR="004B6473" w:rsidRDefault="007E7FC2" w:rsidP="0078306D">
      <w:pPr>
        <w:pStyle w:val="23"/>
        <w:shd w:val="clear" w:color="auto" w:fill="auto"/>
        <w:spacing w:before="0" w:line="276" w:lineRule="auto"/>
        <w:ind w:firstLine="880"/>
      </w:pPr>
      <w:r>
        <w:rPr>
          <w:rStyle w:val="24"/>
        </w:rPr>
        <w:t>выдача кредита под сомнительное обеспечение.</w:t>
      </w:r>
    </w:p>
    <w:p w:rsidR="004B6473" w:rsidRDefault="004B6473" w:rsidP="0078306D">
      <w:pPr>
        <w:pStyle w:val="70"/>
        <w:shd w:val="clear" w:color="auto" w:fill="auto"/>
        <w:spacing w:after="0" w:line="276" w:lineRule="auto"/>
      </w:pPr>
    </w:p>
    <w:p w:rsidR="004B6473" w:rsidRDefault="007E7FC2" w:rsidP="0078306D">
      <w:pPr>
        <w:pStyle w:val="23"/>
        <w:numPr>
          <w:ilvl w:val="0"/>
          <w:numId w:val="3"/>
        </w:numPr>
        <w:shd w:val="clear" w:color="auto" w:fill="auto"/>
        <w:tabs>
          <w:tab w:val="left" w:pos="1337"/>
        </w:tabs>
        <w:spacing w:before="0" w:line="276" w:lineRule="auto"/>
        <w:ind w:firstLine="880"/>
      </w:pPr>
      <w:r>
        <w:rPr>
          <w:rStyle w:val="24"/>
        </w:rPr>
        <w:t xml:space="preserve">Сделка с недвижимым имуществом, результатом совершения которой является переход права собственности на такое недвижимое имущество, подлежит </w:t>
      </w:r>
      <w:r>
        <w:rPr>
          <w:rStyle w:val="24"/>
        </w:rPr>
        <w:lastRenderedPageBreak/>
        <w:t>обязательному контролю, если сумма, на которую она совершается, равна или превышает 300000 рублей либо равна сумме в иностранной валюте, эквивалентной 300000 рублей, или превышает ее.</w:t>
      </w:r>
    </w:p>
    <w:p w:rsidR="004B6473" w:rsidRDefault="007E7FC2" w:rsidP="0078306D">
      <w:pPr>
        <w:pStyle w:val="23"/>
        <w:numPr>
          <w:ilvl w:val="0"/>
          <w:numId w:val="3"/>
        </w:numPr>
        <w:shd w:val="clear" w:color="auto" w:fill="auto"/>
        <w:tabs>
          <w:tab w:val="left" w:pos="1337"/>
        </w:tabs>
        <w:spacing w:before="0" w:line="276" w:lineRule="auto"/>
        <w:ind w:firstLine="880"/>
      </w:pPr>
      <w:proofErr w:type="gramStart"/>
      <w:r>
        <w:rPr>
          <w:rStyle w:val="24"/>
        </w:rPr>
        <w:t>Операция по получению некоммерческой организацией денежных средств и (или) иного имущества от иностранных государств, международных и иностранных организаций, иностранных граждан и лиц без гражданства, а равно по расходованию денежных средств и (или) иного имущества указанной организацией подлежит обязательному контролю, если сумма, на которую совершается данная операция, равна или превышает 50000 рублей либо равна сумме в иностранной валюте, эквивалентной 50000 рублей</w:t>
      </w:r>
      <w:proofErr w:type="gramEnd"/>
      <w:r>
        <w:rPr>
          <w:rStyle w:val="24"/>
        </w:rPr>
        <w:t>, или превышает ее (за исключением некоммерческих организаций, список которых утвержден указом Совета Министров Донецкой Народной Республики).</w:t>
      </w:r>
    </w:p>
    <w:p w:rsidR="004B6473" w:rsidRDefault="007E7FC2" w:rsidP="0078306D">
      <w:pPr>
        <w:pStyle w:val="23"/>
        <w:numPr>
          <w:ilvl w:val="0"/>
          <w:numId w:val="3"/>
        </w:numPr>
        <w:shd w:val="clear" w:color="auto" w:fill="auto"/>
        <w:tabs>
          <w:tab w:val="left" w:pos="1337"/>
        </w:tabs>
        <w:spacing w:before="0" w:line="276" w:lineRule="auto"/>
        <w:ind w:firstLine="880"/>
      </w:pPr>
      <w:proofErr w:type="gramStart"/>
      <w:r>
        <w:rPr>
          <w:rStyle w:val="24"/>
        </w:rPr>
        <w:t>Операция по зачислению денежных средств на счет или списанию денежных средств со счета юридического лица, имеющего стратегическое значение для оборонно-промышленного комплекса и безопасности Донецкой Народной Республики, подлежат обязательному контролю, если сумма, на которую совершаются такие финансовые операции, равна или превышает 300000 рублей, либо равна сумме в иностранной валюте, эквивалентной 300000 рублей, или превышает ее.</w:t>
      </w:r>
      <w:proofErr w:type="gramEnd"/>
    </w:p>
    <w:p w:rsidR="004B6473" w:rsidRDefault="007E7FC2" w:rsidP="0078306D">
      <w:pPr>
        <w:pStyle w:val="23"/>
        <w:shd w:val="clear" w:color="auto" w:fill="auto"/>
        <w:spacing w:before="0" w:line="276" w:lineRule="auto"/>
        <w:ind w:firstLine="880"/>
      </w:pPr>
      <w:r>
        <w:rPr>
          <w:rStyle w:val="24"/>
        </w:rPr>
        <w:t>Уполномоченный орган вправе запрашивать и получать в порядке, установленном Советом Министров Донецкой Народной Республики, от юридических лиц, указанных в абзаце первом настоящего пункта, информацию о совершаемых данными юридическими лицами операциях (сделках) с денежными средствами или иным имуществом, об их характере и целях.</w:t>
      </w:r>
    </w:p>
    <w:p w:rsidR="004B6473" w:rsidRDefault="007E7FC2" w:rsidP="0078306D">
      <w:pPr>
        <w:pStyle w:val="23"/>
        <w:numPr>
          <w:ilvl w:val="0"/>
          <w:numId w:val="3"/>
        </w:numPr>
        <w:shd w:val="clear" w:color="auto" w:fill="auto"/>
        <w:tabs>
          <w:tab w:val="left" w:pos="1337"/>
        </w:tabs>
        <w:spacing w:before="0" w:line="276" w:lineRule="auto"/>
        <w:ind w:firstLine="880"/>
      </w:pPr>
      <w:proofErr w:type="gramStart"/>
      <w:r>
        <w:rPr>
          <w:rStyle w:val="24"/>
        </w:rPr>
        <w:t>Операция с денежными средствами или иным имуществом подлежит обязательному контролю в случае, если хотя бы одной из сторон является юридическое или физическое лицо, в отношении которых имеются полученные в установленном в соответствии с настоящим Положением порядке сведения об их причастности к экстремистской деятельности или терроризму, либо юридическое лицо, прямо или косвенно находящееся в собственности или под контролем таких юридических или</w:t>
      </w:r>
      <w:proofErr w:type="gramEnd"/>
      <w:r>
        <w:rPr>
          <w:rStyle w:val="24"/>
        </w:rPr>
        <w:t xml:space="preserve"> физических лиц, либо физическое или юридическое лицо, действующее от имени или по указанию таких юридических или физических лиц.</w:t>
      </w:r>
    </w:p>
    <w:p w:rsidR="004B6473" w:rsidRDefault="007E7FC2" w:rsidP="0078306D">
      <w:pPr>
        <w:pStyle w:val="23"/>
        <w:shd w:val="clear" w:color="auto" w:fill="auto"/>
        <w:spacing w:before="0" w:line="276" w:lineRule="auto"/>
        <w:ind w:firstLine="880"/>
      </w:pPr>
      <w:r>
        <w:rPr>
          <w:rStyle w:val="24"/>
        </w:rPr>
        <w:t>Порядок доведения до сведения субъектов первичного финансового мониторинга, перечня таких юридических и физических лиц устанавливается уполномоченным органом. При этом сведения об юридических и физических лицах, включенных в указанный перечень, подлежат размещению в сети Интернет на официальном сайте Министерства финансов Донецкой Народной Республики.</w:t>
      </w:r>
    </w:p>
    <w:p w:rsidR="004B6473" w:rsidRDefault="007E7FC2" w:rsidP="0078306D">
      <w:pPr>
        <w:pStyle w:val="23"/>
        <w:numPr>
          <w:ilvl w:val="0"/>
          <w:numId w:val="3"/>
        </w:numPr>
        <w:shd w:val="clear" w:color="auto" w:fill="auto"/>
        <w:tabs>
          <w:tab w:val="left" w:pos="1337"/>
        </w:tabs>
        <w:spacing w:before="0" w:line="276" w:lineRule="auto"/>
        <w:ind w:firstLine="880"/>
      </w:pPr>
      <w:r>
        <w:rPr>
          <w:rStyle w:val="24"/>
        </w:rPr>
        <w:t>Основаниями для включения юридического или физического лица в перечень юридических и физических лиц, в отношении которых имеются сведения об их причастности к экстремистской деятельности или терроризму, являются:</w:t>
      </w:r>
    </w:p>
    <w:p w:rsidR="004B6473" w:rsidRDefault="007E7FC2" w:rsidP="0078306D">
      <w:pPr>
        <w:pStyle w:val="23"/>
        <w:numPr>
          <w:ilvl w:val="0"/>
          <w:numId w:val="8"/>
        </w:numPr>
        <w:shd w:val="clear" w:color="auto" w:fill="auto"/>
        <w:tabs>
          <w:tab w:val="left" w:pos="1337"/>
        </w:tabs>
        <w:spacing w:before="0" w:line="276" w:lineRule="auto"/>
        <w:ind w:firstLine="880"/>
      </w:pPr>
      <w:r>
        <w:rPr>
          <w:rStyle w:val="24"/>
        </w:rPr>
        <w:t>вступившее в законную силу решение суда Донецкой Народной Республики о ликвидации или запрете деятельности юридического лица в связи с его причастностью к экстремистской деятельности или терроризму;</w:t>
      </w:r>
    </w:p>
    <w:p w:rsidR="004B6473" w:rsidRDefault="007E7FC2" w:rsidP="0078306D">
      <w:pPr>
        <w:pStyle w:val="23"/>
        <w:numPr>
          <w:ilvl w:val="0"/>
          <w:numId w:val="8"/>
        </w:numPr>
        <w:shd w:val="clear" w:color="auto" w:fill="auto"/>
        <w:tabs>
          <w:tab w:val="left" w:pos="1223"/>
        </w:tabs>
        <w:spacing w:before="0" w:line="276" w:lineRule="auto"/>
        <w:ind w:firstLine="880"/>
      </w:pPr>
      <w:r>
        <w:rPr>
          <w:rStyle w:val="24"/>
        </w:rPr>
        <w:t xml:space="preserve">вступивший в законную силу приговор суда Донецкой Народной Республики о признании лица виновным в совершении хотя бы одного из преступлений, предусмотренных статьями 229, 230, 231, 232, 233, 234, 235, 236, 237, 240 часть 4 </w:t>
      </w:r>
      <w:r>
        <w:rPr>
          <w:rStyle w:val="24"/>
        </w:rPr>
        <w:lastRenderedPageBreak/>
        <w:t>Уголовного кодекса Донецкой Народной Республики;</w:t>
      </w:r>
    </w:p>
    <w:p w:rsidR="004B6473" w:rsidRDefault="007E7FC2" w:rsidP="0078306D">
      <w:pPr>
        <w:pStyle w:val="23"/>
        <w:numPr>
          <w:ilvl w:val="0"/>
          <w:numId w:val="8"/>
        </w:numPr>
        <w:shd w:val="clear" w:color="auto" w:fill="auto"/>
        <w:tabs>
          <w:tab w:val="left" w:pos="1223"/>
        </w:tabs>
        <w:spacing w:before="0" w:line="276" w:lineRule="auto"/>
        <w:ind w:firstLine="880"/>
      </w:pPr>
      <w:proofErr w:type="gramStart"/>
      <w:r>
        <w:rPr>
          <w:rStyle w:val="24"/>
        </w:rPr>
        <w:t>решение Генерального прокурора Донецкой Народной Республики, подчиненного ему прокурора или республиканского органа исполнительной власти в области 'республиканской регистрации юридических лиц и физических лиц предпринимателей (его соответствующего территориального органа) о приостановлении деятельности юридического лица в связи с их обращением в суд с заявлением о привлечении юридического лица к ответственности за экстремистскую деятельность;</w:t>
      </w:r>
      <w:proofErr w:type="gramEnd"/>
    </w:p>
    <w:p w:rsidR="004B6473" w:rsidRDefault="007E7FC2" w:rsidP="0078306D">
      <w:pPr>
        <w:pStyle w:val="23"/>
        <w:numPr>
          <w:ilvl w:val="0"/>
          <w:numId w:val="8"/>
        </w:numPr>
        <w:shd w:val="clear" w:color="auto" w:fill="auto"/>
        <w:tabs>
          <w:tab w:val="left" w:pos="1223"/>
        </w:tabs>
        <w:spacing w:before="0" w:line="276" w:lineRule="auto"/>
        <w:ind w:firstLine="880"/>
      </w:pPr>
      <w:r>
        <w:rPr>
          <w:rStyle w:val="24"/>
        </w:rPr>
        <w:t xml:space="preserve">процессуальное решение о признании лица </w:t>
      </w:r>
      <w:proofErr w:type="gramStart"/>
      <w:r>
        <w:rPr>
          <w:rStyle w:val="24"/>
        </w:rPr>
        <w:t>подозреваемым</w:t>
      </w:r>
      <w:proofErr w:type="gramEnd"/>
      <w:r>
        <w:rPr>
          <w:rStyle w:val="24"/>
        </w:rPr>
        <w:t xml:space="preserve"> в совершении хотя бы одного из преступлений, предусмотренных статьями 229, 230, 231, 232, 233, 234, 235. 236, 237, 240 часть 4 Уголовного кодекса Донецкой Народной Республики;</w:t>
      </w:r>
    </w:p>
    <w:p w:rsidR="004B6473" w:rsidRDefault="007E7FC2" w:rsidP="0078306D">
      <w:pPr>
        <w:pStyle w:val="23"/>
        <w:numPr>
          <w:ilvl w:val="0"/>
          <w:numId w:val="8"/>
        </w:numPr>
        <w:shd w:val="clear" w:color="auto" w:fill="auto"/>
        <w:tabs>
          <w:tab w:val="left" w:pos="1223"/>
        </w:tabs>
        <w:spacing w:before="0" w:line="276" w:lineRule="auto"/>
        <w:ind w:firstLine="880"/>
      </w:pPr>
      <w:r>
        <w:rPr>
          <w:rStyle w:val="24"/>
        </w:rPr>
        <w:t>постановление следователя о привлечении лица в качестве обвиняемого в совершении хотя бы одного из преступлений, предусмотренных статьями 229, 230, 231, 232, 233, 234, 235, 236, 237, 240 часть 4 Уголовного кодекса Донецкой Народной Республики;</w:t>
      </w:r>
    </w:p>
    <w:p w:rsidR="004B6473" w:rsidRDefault="007E7FC2" w:rsidP="0078306D">
      <w:pPr>
        <w:pStyle w:val="23"/>
        <w:numPr>
          <w:ilvl w:val="0"/>
          <w:numId w:val="8"/>
        </w:numPr>
        <w:shd w:val="clear" w:color="auto" w:fill="auto"/>
        <w:tabs>
          <w:tab w:val="left" w:pos="1223"/>
        </w:tabs>
        <w:spacing w:before="0" w:line="276" w:lineRule="auto"/>
        <w:ind w:firstLine="880"/>
      </w:pPr>
      <w:r>
        <w:rPr>
          <w:rStyle w:val="24"/>
        </w:rPr>
        <w:t>составляемые международными организациями, осуществляющими борьбу с терроризмом, или уполномоченными ими органами и признанные Донецкой Народной Республикой перечни организаций и физических лиц, связанных с террористическими организациями или террористами;</w:t>
      </w:r>
    </w:p>
    <w:p w:rsidR="004B6473" w:rsidRDefault="007E7FC2" w:rsidP="0078306D">
      <w:pPr>
        <w:pStyle w:val="23"/>
        <w:numPr>
          <w:ilvl w:val="0"/>
          <w:numId w:val="8"/>
        </w:numPr>
        <w:shd w:val="clear" w:color="auto" w:fill="auto"/>
        <w:tabs>
          <w:tab w:val="left" w:pos="1223"/>
        </w:tabs>
        <w:spacing w:before="0" w:line="276" w:lineRule="auto"/>
        <w:ind w:firstLine="880"/>
      </w:pPr>
      <w:r>
        <w:rPr>
          <w:rStyle w:val="24"/>
        </w:rPr>
        <w:t>признаваемые Донецкой Народной Республикой в соответствии с международными договорами Донецкой Народной Республики и законами, приговоры или решения судов и решения иных компетентных органов иностранных государств в отношении юридических или физических лиц, осуществляющих террористическую/экстремистскую деятельность;</w:t>
      </w:r>
    </w:p>
    <w:p w:rsidR="004B6473" w:rsidRDefault="007E7FC2" w:rsidP="0078306D">
      <w:pPr>
        <w:pStyle w:val="23"/>
        <w:numPr>
          <w:ilvl w:val="0"/>
          <w:numId w:val="3"/>
        </w:numPr>
        <w:shd w:val="clear" w:color="auto" w:fill="auto"/>
        <w:tabs>
          <w:tab w:val="left" w:pos="1282"/>
        </w:tabs>
        <w:spacing w:before="0" w:line="276" w:lineRule="auto"/>
        <w:ind w:firstLine="880"/>
      </w:pPr>
      <w:r>
        <w:rPr>
          <w:rStyle w:val="24"/>
        </w:rPr>
        <w:t>Основаниями для исключения юридического или физического лица из перечня юридических и физических лиц, в отношении которых имеются сведения об их причастности к экстремистской деятельности или терроризму, являются:</w:t>
      </w:r>
    </w:p>
    <w:p w:rsidR="004B6473" w:rsidRDefault="007E7FC2" w:rsidP="0078306D">
      <w:pPr>
        <w:pStyle w:val="23"/>
        <w:numPr>
          <w:ilvl w:val="0"/>
          <w:numId w:val="9"/>
        </w:numPr>
        <w:shd w:val="clear" w:color="auto" w:fill="auto"/>
        <w:tabs>
          <w:tab w:val="left" w:pos="1223"/>
        </w:tabs>
        <w:spacing w:before="0" w:line="276" w:lineRule="auto"/>
        <w:ind w:firstLine="880"/>
      </w:pPr>
      <w:r>
        <w:rPr>
          <w:rStyle w:val="24"/>
        </w:rPr>
        <w:t>отмена вступившего в законную силу решения суда Донецкой Народной Республики о ликвидации или запрете деятельности юридического лица в связи с его причастностью к экстремистской деятельности или терроризму и прекращение производства по делу;</w:t>
      </w:r>
    </w:p>
    <w:p w:rsidR="004B6473" w:rsidRDefault="007E7FC2" w:rsidP="0078306D">
      <w:pPr>
        <w:pStyle w:val="23"/>
        <w:numPr>
          <w:ilvl w:val="0"/>
          <w:numId w:val="9"/>
        </w:numPr>
        <w:shd w:val="clear" w:color="auto" w:fill="auto"/>
        <w:tabs>
          <w:tab w:val="left" w:pos="1223"/>
        </w:tabs>
        <w:spacing w:before="0" w:line="276" w:lineRule="auto"/>
        <w:ind w:firstLine="880"/>
      </w:pPr>
      <w:proofErr w:type="gramStart"/>
      <w:r>
        <w:rPr>
          <w:rStyle w:val="24"/>
        </w:rPr>
        <w:t>отмена вступившего в законную силу приговора суда Донецкой Народной Республики о признании лица виновным в совершении хотя бы одного из преступлений, предусмотренных статьями 229, 230, 231, 232, 233, 234, 235, 236, 237, 240 часть 4 Уголовного кодекса Донецкой Народной Республики, и прекращение производства по уголовному делу в отношении данного лица по основаниям, дающим право на реабилитацию;</w:t>
      </w:r>
      <w:proofErr w:type="gramEnd"/>
    </w:p>
    <w:p w:rsidR="004B6473" w:rsidRDefault="007E7FC2" w:rsidP="00CF0CF1">
      <w:pPr>
        <w:pStyle w:val="23"/>
        <w:numPr>
          <w:ilvl w:val="0"/>
          <w:numId w:val="9"/>
        </w:numPr>
        <w:shd w:val="clear" w:color="auto" w:fill="auto"/>
        <w:tabs>
          <w:tab w:val="left" w:pos="1223"/>
        </w:tabs>
        <w:spacing w:before="0" w:line="276" w:lineRule="auto"/>
        <w:ind w:firstLine="880"/>
      </w:pPr>
      <w:r>
        <w:rPr>
          <w:rStyle w:val="24"/>
        </w:rPr>
        <w:t>отмена решения Генерального прокурора Донецкой Народной Республики, подчиненного ему прокурора или республиканского органа исполнительной власти в области государственной регистрации юридических лиц и физических лиц предпринимателей (его соответствующего территориального органа) о приостановлении деятельности юридического лица в связи с привлечением к</w:t>
      </w:r>
      <w:r w:rsidR="00CF0CF1">
        <w:t xml:space="preserve"> </w:t>
      </w:r>
      <w:r>
        <w:rPr>
          <w:rStyle w:val="24"/>
        </w:rPr>
        <w:t>ответственности за экстремистскую деятельность;</w:t>
      </w:r>
    </w:p>
    <w:p w:rsidR="004B6473" w:rsidRDefault="007E7FC2" w:rsidP="0078306D">
      <w:pPr>
        <w:pStyle w:val="23"/>
        <w:numPr>
          <w:ilvl w:val="0"/>
          <w:numId w:val="9"/>
        </w:numPr>
        <w:shd w:val="clear" w:color="auto" w:fill="auto"/>
        <w:tabs>
          <w:tab w:val="left" w:pos="1232"/>
        </w:tabs>
        <w:spacing w:before="0" w:line="276" w:lineRule="auto"/>
        <w:ind w:firstLine="880"/>
      </w:pPr>
      <w:r>
        <w:rPr>
          <w:rStyle w:val="24"/>
        </w:rPr>
        <w:t xml:space="preserve">прекращение уголовного дела или уголовного преследования в отношении лица, подозреваемого или обвиняемого в совершении хотя бы одного из преступлений, </w:t>
      </w:r>
      <w:r>
        <w:rPr>
          <w:rStyle w:val="24"/>
        </w:rPr>
        <w:lastRenderedPageBreak/>
        <w:t>предусмотренных статьями 229, 230, 231, 232, 233, 234, 235, 236, 237, 240 часть 4 Уголовного кодекса Донецкой Народной Республики;</w:t>
      </w:r>
    </w:p>
    <w:p w:rsidR="004B6473" w:rsidRDefault="007E7FC2" w:rsidP="0078306D">
      <w:pPr>
        <w:pStyle w:val="23"/>
        <w:numPr>
          <w:ilvl w:val="0"/>
          <w:numId w:val="9"/>
        </w:numPr>
        <w:shd w:val="clear" w:color="auto" w:fill="auto"/>
        <w:tabs>
          <w:tab w:val="left" w:pos="1232"/>
        </w:tabs>
        <w:spacing w:before="0" w:line="276" w:lineRule="auto"/>
        <w:ind w:firstLine="880"/>
      </w:pPr>
      <w:r>
        <w:rPr>
          <w:rStyle w:val="24"/>
        </w:rPr>
        <w:t>исключение юридического или физического лица из составляемых международными организациями, осуществляющими борьбу с терроризмом, или уполномоченными ими органами и признанных Донецкой Народной Республикой перечней юридических и физических лиц, связанных с террористическими организациями или террористами;</w:t>
      </w:r>
    </w:p>
    <w:p w:rsidR="004B6473" w:rsidRDefault="007E7FC2" w:rsidP="0078306D">
      <w:pPr>
        <w:pStyle w:val="23"/>
        <w:numPr>
          <w:ilvl w:val="0"/>
          <w:numId w:val="9"/>
        </w:numPr>
        <w:shd w:val="clear" w:color="auto" w:fill="auto"/>
        <w:tabs>
          <w:tab w:val="left" w:pos="1232"/>
        </w:tabs>
        <w:spacing w:before="0" w:line="276" w:lineRule="auto"/>
        <w:ind w:firstLine="880"/>
      </w:pPr>
      <w:r>
        <w:rPr>
          <w:rStyle w:val="24"/>
        </w:rPr>
        <w:t>отмена признаваемых в Донецкой Народной Республике в соответствии с международными договорами Донецкой Народной Республики и законами приговоров или решений судов и решений иных компетентных органов иностранных государств в отношении юридических или физических лиц, осуществляющих террористическую деятельность;</w:t>
      </w:r>
    </w:p>
    <w:p w:rsidR="004B6473" w:rsidRDefault="007E7FC2" w:rsidP="0078306D">
      <w:pPr>
        <w:pStyle w:val="23"/>
        <w:numPr>
          <w:ilvl w:val="0"/>
          <w:numId w:val="9"/>
        </w:numPr>
        <w:shd w:val="clear" w:color="auto" w:fill="auto"/>
        <w:tabs>
          <w:tab w:val="left" w:pos="1232"/>
        </w:tabs>
        <w:spacing w:before="0" w:line="276" w:lineRule="auto"/>
        <w:ind w:firstLine="880"/>
      </w:pPr>
      <w:r>
        <w:rPr>
          <w:rStyle w:val="24"/>
        </w:rPr>
        <w:t>наличие документально подтвержденных данных о смерти лица, включенного в перечень физических лиц, в отношении которых имеются сведения об их причастности к экстремистской деятельности или терроризму;</w:t>
      </w:r>
    </w:p>
    <w:p w:rsidR="004B6473" w:rsidRDefault="007E7FC2" w:rsidP="0078306D">
      <w:pPr>
        <w:pStyle w:val="23"/>
        <w:numPr>
          <w:ilvl w:val="0"/>
          <w:numId w:val="9"/>
        </w:numPr>
        <w:shd w:val="clear" w:color="auto" w:fill="auto"/>
        <w:tabs>
          <w:tab w:val="left" w:pos="1232"/>
        </w:tabs>
        <w:spacing w:before="0" w:line="276" w:lineRule="auto"/>
        <w:ind w:firstLine="880"/>
      </w:pPr>
      <w:r>
        <w:rPr>
          <w:rStyle w:val="24"/>
        </w:rPr>
        <w:t>наличие документально подтвержденных данных о погашении или снятии судимости с лица, осужденного за совершение хотя бы одного из преступлений, предусмотренных статьями 229, 230, 231, 232, 233, 234, 235, 236, 237, 240 часть 4 Уголовного кодекса Донецкой Народной Республики;</w:t>
      </w:r>
    </w:p>
    <w:p w:rsidR="004B6473" w:rsidRDefault="007E7FC2" w:rsidP="0078306D">
      <w:pPr>
        <w:pStyle w:val="23"/>
        <w:numPr>
          <w:ilvl w:val="0"/>
          <w:numId w:val="3"/>
        </w:numPr>
        <w:shd w:val="clear" w:color="auto" w:fill="auto"/>
        <w:tabs>
          <w:tab w:val="left" w:pos="1287"/>
        </w:tabs>
        <w:spacing w:before="0" w:line="276" w:lineRule="auto"/>
        <w:ind w:firstLine="880"/>
      </w:pPr>
      <w:proofErr w:type="gramStart"/>
      <w:r>
        <w:rPr>
          <w:rStyle w:val="24"/>
        </w:rPr>
        <w:t>Юридические и физические лица, ошибочно включенные в перечень юридических и физических лиц, в отношении которых имеются сведения об их причастности к экстремистской деятельности или терроризму, либо подлежащие исключению из указанного перечня в соответствии с пунктом 37 настоящего Положения, но не исключенные * из указанного перечня, обращаются в уполномоченный орган с письменным мотивированным заявлением об их исключении из указанного перечня.</w:t>
      </w:r>
      <w:proofErr w:type="gramEnd"/>
      <w:r>
        <w:rPr>
          <w:rStyle w:val="24"/>
        </w:rPr>
        <w:t xml:space="preserve"> Уполномоченный орган в течение десяти рабочих дней, следующих за днем получения заявления, рассматривает его и принимает одно из следующих мотивированных решений:</w:t>
      </w:r>
    </w:p>
    <w:p w:rsidR="004B6473" w:rsidRDefault="007E7FC2" w:rsidP="0078306D">
      <w:pPr>
        <w:pStyle w:val="23"/>
        <w:shd w:val="clear" w:color="auto" w:fill="auto"/>
        <w:spacing w:before="0" w:line="276" w:lineRule="auto"/>
        <w:ind w:firstLine="880"/>
      </w:pPr>
      <w:r>
        <w:rPr>
          <w:rStyle w:val="24"/>
        </w:rPr>
        <w:t>об исключении юридического или физического лица из указанного перечня;</w:t>
      </w:r>
    </w:p>
    <w:p w:rsidR="004B6473" w:rsidRDefault="007E7FC2" w:rsidP="0078306D">
      <w:pPr>
        <w:pStyle w:val="23"/>
        <w:shd w:val="clear" w:color="auto" w:fill="auto"/>
        <w:spacing w:before="0" w:line="276" w:lineRule="auto"/>
        <w:ind w:firstLine="880"/>
      </w:pPr>
      <w:r>
        <w:rPr>
          <w:rStyle w:val="24"/>
        </w:rPr>
        <w:t>об отказе в удовлетворении заявления.</w:t>
      </w:r>
    </w:p>
    <w:p w:rsidR="004B6473" w:rsidRDefault="007E7FC2" w:rsidP="0078306D">
      <w:pPr>
        <w:pStyle w:val="23"/>
        <w:shd w:val="clear" w:color="auto" w:fill="auto"/>
        <w:spacing w:before="0" w:line="276" w:lineRule="auto"/>
        <w:ind w:firstLine="880"/>
      </w:pPr>
      <w:r>
        <w:rPr>
          <w:rStyle w:val="24"/>
        </w:rPr>
        <w:t>Уполномоченный орган информирует заявителя о принятом решении. Решение уполномоченного органа может быть обжаловано заявителем в судебном порядке.</w:t>
      </w:r>
    </w:p>
    <w:p w:rsidR="004B6473" w:rsidRDefault="007E7FC2" w:rsidP="0078306D">
      <w:pPr>
        <w:pStyle w:val="23"/>
        <w:numPr>
          <w:ilvl w:val="0"/>
          <w:numId w:val="3"/>
        </w:numPr>
        <w:shd w:val="clear" w:color="auto" w:fill="auto"/>
        <w:tabs>
          <w:tab w:val="left" w:pos="1282"/>
        </w:tabs>
        <w:spacing w:before="0" w:line="276" w:lineRule="auto"/>
        <w:ind w:firstLine="880"/>
      </w:pPr>
      <w:r>
        <w:rPr>
          <w:rStyle w:val="24"/>
        </w:rPr>
        <w:t>В случае, если операция с денежными средствами или</w:t>
      </w:r>
      <w:proofErr w:type="gramStart"/>
      <w:r>
        <w:rPr>
          <w:rStyle w:val="24"/>
        </w:rPr>
        <w:t xml:space="preserve"> И</w:t>
      </w:r>
      <w:proofErr w:type="gramEnd"/>
      <w:r>
        <w:rPr>
          <w:rStyle w:val="24"/>
        </w:rPr>
        <w:t>ным имуществом осуществляется в иностранной валюте, ее размер в российских рублях определяется по официальному курсу Центрального Республиканского Банка Донецкой Народной Республики, действующему на дату совершения такой операции.</w:t>
      </w:r>
    </w:p>
    <w:p w:rsidR="004B6473" w:rsidRDefault="007E7FC2" w:rsidP="0078306D">
      <w:pPr>
        <w:pStyle w:val="23"/>
        <w:numPr>
          <w:ilvl w:val="0"/>
          <w:numId w:val="3"/>
        </w:numPr>
        <w:shd w:val="clear" w:color="auto" w:fill="auto"/>
        <w:tabs>
          <w:tab w:val="left" w:pos="1287"/>
        </w:tabs>
        <w:spacing w:before="0" w:line="276" w:lineRule="auto"/>
        <w:ind w:firstLine="880"/>
      </w:pPr>
      <w:r>
        <w:rPr>
          <w:rStyle w:val="24"/>
        </w:rPr>
        <w:t>Субъекты первичного финансового мониторинга обязаны документально фиксировать и представлять в уполномоченный орган не позднее трех рабочих дней, следующих за днем совершения операции, следующие сведения по подлежащим обязательному контролю операциям с денежными средствами или иным имуществом, совершаемым их клиентами:</w:t>
      </w:r>
    </w:p>
    <w:p w:rsidR="004B6473" w:rsidRDefault="007E7FC2" w:rsidP="0078306D">
      <w:pPr>
        <w:pStyle w:val="23"/>
        <w:shd w:val="clear" w:color="auto" w:fill="auto"/>
        <w:spacing w:before="0" w:line="276" w:lineRule="auto"/>
        <w:ind w:firstLine="880"/>
      </w:pPr>
      <w:r>
        <w:rPr>
          <w:rStyle w:val="24"/>
        </w:rPr>
        <w:t>вид операции и основания ее совершения;</w:t>
      </w:r>
    </w:p>
    <w:p w:rsidR="004B6473" w:rsidRDefault="007E7FC2" w:rsidP="0078306D">
      <w:pPr>
        <w:pStyle w:val="23"/>
        <w:shd w:val="clear" w:color="auto" w:fill="auto"/>
        <w:spacing w:before="0" w:line="276" w:lineRule="auto"/>
        <w:ind w:firstLine="880"/>
      </w:pPr>
      <w:r>
        <w:rPr>
          <w:rStyle w:val="24"/>
        </w:rPr>
        <w:t>дату совершения операции с денежными средствами или иным имуществом, а также сумму, на которую она совершена;</w:t>
      </w:r>
    </w:p>
    <w:p w:rsidR="004B6473" w:rsidRDefault="007E7FC2" w:rsidP="0078306D">
      <w:pPr>
        <w:pStyle w:val="23"/>
        <w:shd w:val="clear" w:color="auto" w:fill="auto"/>
        <w:spacing w:before="0" w:line="276" w:lineRule="auto"/>
        <w:ind w:firstLine="880"/>
      </w:pPr>
      <w:proofErr w:type="gramStart"/>
      <w:r>
        <w:rPr>
          <w:rStyle w:val="24"/>
        </w:rPr>
        <w:lastRenderedPageBreak/>
        <w:t>сведения, необходимые для идентификации физического лица, совершающего операцию с денежными средствами или иным имуществом (данные паспорта или другого документа, удостоверяющего личность), данные документа подтверждающего право иностранного гражданина или лица без гражданства на пребывание (проживание) в Донецкой Народной Республике, индивидуальный номер налогоплательщика (при его наличии), адрес его места жительства или места пребывания;</w:t>
      </w:r>
      <w:proofErr w:type="gramEnd"/>
    </w:p>
    <w:p w:rsidR="004B6473" w:rsidRDefault="007E7FC2" w:rsidP="0078306D">
      <w:pPr>
        <w:pStyle w:val="23"/>
        <w:shd w:val="clear" w:color="auto" w:fill="auto"/>
        <w:spacing w:before="0" w:line="276" w:lineRule="auto"/>
        <w:ind w:firstLine="880"/>
      </w:pPr>
      <w:r>
        <w:rPr>
          <w:rStyle w:val="24"/>
        </w:rPr>
        <w:t>наименование, идентификационный код юридического лица, государственный регистрационный номер, место государственной регистрации и адрес местонахождения юридического лица, совершающего операцию с денежными средствами или иным имуществом;</w:t>
      </w:r>
    </w:p>
    <w:p w:rsidR="004B6473" w:rsidRDefault="007E7FC2" w:rsidP="0078306D">
      <w:pPr>
        <w:pStyle w:val="23"/>
        <w:shd w:val="clear" w:color="auto" w:fill="auto"/>
        <w:spacing w:before="0" w:line="276" w:lineRule="auto"/>
        <w:ind w:firstLine="880"/>
      </w:pPr>
      <w:proofErr w:type="gramStart"/>
      <w:r>
        <w:rPr>
          <w:rStyle w:val="24"/>
        </w:rPr>
        <w:t>сведения, необходимые для идентификации физического или юридического лица, по поручению и от имени которого совершается операция с денежными средствами или иным имуществом, данные документа, подтверждающего право иностранного гражданина или лица без гражданства на пребывание (проживание) в Донецкой Народной Республике, индивидуальный номер налогоплательщика (при его наличии), адрес места жительства или местонахождения соответственно физического или юридического лица;</w:t>
      </w:r>
      <w:proofErr w:type="gramEnd"/>
    </w:p>
    <w:p w:rsidR="004B6473" w:rsidRDefault="007E7FC2" w:rsidP="0078306D">
      <w:pPr>
        <w:pStyle w:val="23"/>
        <w:shd w:val="clear" w:color="auto" w:fill="auto"/>
        <w:spacing w:before="0" w:line="276" w:lineRule="auto"/>
        <w:ind w:firstLine="880"/>
      </w:pPr>
      <w:proofErr w:type="gramStart"/>
      <w:r>
        <w:rPr>
          <w:rStyle w:val="24"/>
        </w:rPr>
        <w:t>сведения, необходимые для идентификации представителя физического или юридического лица, поверенного, агента, комиссионера, доверительного управляющего, совершающего операцию с денежными средствами или иным имуществом от имени, или в интересах, или за счет другого лица в силу полномочия, основанного на доверенности, договоре, законе либо акте уполномоченного на то республиканского органа или органа местного самоуправления, данные документа, подтверждающего право иностранного гражданина или лица без</w:t>
      </w:r>
      <w:proofErr w:type="gramEnd"/>
      <w:r>
        <w:rPr>
          <w:rStyle w:val="24"/>
        </w:rPr>
        <w:t xml:space="preserve"> гражданства на пребывание (проживание) в Донецкой Народной Республике, индивидуальный номер налогоплательщика (при его наличии), адрес места жительства или местонахождения соответственно представителя физического или юридического лица;</w:t>
      </w:r>
    </w:p>
    <w:p w:rsidR="004B6473" w:rsidRDefault="007E7FC2" w:rsidP="0078306D">
      <w:pPr>
        <w:pStyle w:val="23"/>
        <w:shd w:val="clear" w:color="auto" w:fill="auto"/>
        <w:spacing w:before="0" w:line="276" w:lineRule="auto"/>
        <w:ind w:firstLine="880"/>
        <w:rPr>
          <w:rStyle w:val="24"/>
        </w:rPr>
      </w:pPr>
      <w:proofErr w:type="gramStart"/>
      <w:r>
        <w:rPr>
          <w:rStyle w:val="24"/>
        </w:rPr>
        <w:t xml:space="preserve">сведения, необходимые для идентификации получателя по операции с денежными средствами или иным имуществом и (или) его представителя, в том числе данные документа, подтверждающего право иностранного гражданина или лица без гражданства на пребывание (проживание) в Донецкой Народной Республике, индивидуальный </w:t>
      </w:r>
      <w:r w:rsidR="0078306D">
        <w:rPr>
          <w:rStyle w:val="24"/>
        </w:rPr>
        <w:t>номер налогоплательщика (при его</w:t>
      </w:r>
      <w:r>
        <w:rPr>
          <w:rStyle w:val="24"/>
        </w:rPr>
        <w:t xml:space="preserve"> наличии), адрес места жительства или местонахождения получателя и (или) его представителя, если это предусмотрено правилами совершения соответствующей операции;</w:t>
      </w:r>
      <w:proofErr w:type="gramEnd"/>
    </w:p>
    <w:p w:rsidR="0078306D" w:rsidRDefault="0078306D" w:rsidP="0078306D">
      <w:pPr>
        <w:pStyle w:val="23"/>
        <w:shd w:val="clear" w:color="auto" w:fill="auto"/>
        <w:spacing w:before="0" w:line="276" w:lineRule="auto"/>
        <w:ind w:firstLine="880"/>
      </w:pPr>
    </w:p>
    <w:p w:rsidR="004B6473" w:rsidRDefault="007E7FC2" w:rsidP="0078306D">
      <w:pPr>
        <w:pStyle w:val="21"/>
        <w:keepNext/>
        <w:keepLines/>
        <w:numPr>
          <w:ilvl w:val="0"/>
          <w:numId w:val="2"/>
        </w:numPr>
        <w:shd w:val="clear" w:color="auto" w:fill="auto"/>
        <w:tabs>
          <w:tab w:val="left" w:pos="820"/>
        </w:tabs>
        <w:spacing w:before="0" w:line="276" w:lineRule="auto"/>
        <w:ind w:left="440" w:firstLine="0"/>
        <w:jc w:val="both"/>
        <w:rPr>
          <w:rStyle w:val="29"/>
          <w:b/>
          <w:bCs/>
        </w:rPr>
      </w:pPr>
      <w:bookmarkStart w:id="6" w:name="bookmark8"/>
      <w:r>
        <w:rPr>
          <w:rStyle w:val="29"/>
          <w:b/>
          <w:bCs/>
        </w:rPr>
        <w:t>Права и обязанности субъектов первичного финансового мониторинга</w:t>
      </w:r>
      <w:bookmarkEnd w:id="6"/>
    </w:p>
    <w:p w:rsidR="0078306D" w:rsidRDefault="0078306D" w:rsidP="0078306D">
      <w:pPr>
        <w:pStyle w:val="21"/>
        <w:keepNext/>
        <w:keepLines/>
        <w:shd w:val="clear" w:color="auto" w:fill="auto"/>
        <w:tabs>
          <w:tab w:val="left" w:pos="820"/>
        </w:tabs>
        <w:spacing w:before="0" w:line="276" w:lineRule="auto"/>
        <w:ind w:firstLine="0"/>
        <w:jc w:val="both"/>
      </w:pPr>
    </w:p>
    <w:p w:rsidR="004B6473" w:rsidRDefault="007E7FC2" w:rsidP="0078306D">
      <w:pPr>
        <w:pStyle w:val="23"/>
        <w:numPr>
          <w:ilvl w:val="0"/>
          <w:numId w:val="3"/>
        </w:numPr>
        <w:shd w:val="clear" w:color="auto" w:fill="auto"/>
        <w:tabs>
          <w:tab w:val="left" w:pos="1373"/>
        </w:tabs>
        <w:spacing w:before="0" w:line="276" w:lineRule="auto"/>
        <w:ind w:firstLine="880"/>
        <w:sectPr w:rsidR="004B6473" w:rsidSect="0078306D">
          <w:footerReference w:type="even" r:id="rId9"/>
          <w:footerReference w:type="default" r:id="rId10"/>
          <w:headerReference w:type="first" r:id="rId11"/>
          <w:footerReference w:type="first" r:id="rId12"/>
          <w:pgSz w:w="11900" w:h="16840"/>
          <w:pgMar w:top="513" w:right="701" w:bottom="1052" w:left="1276" w:header="0" w:footer="3" w:gutter="0"/>
          <w:cols w:space="720"/>
          <w:noEndnote/>
          <w:titlePg/>
          <w:docGrid w:linePitch="360"/>
        </w:sectPr>
      </w:pPr>
      <w:r>
        <w:rPr>
          <w:rStyle w:val="24"/>
        </w:rPr>
        <w:t>Субъекты первичного финансового мониторинга, обязаны в целях предотвращения легализации (отмывания) доходов, полученных преступным путем, и финансирования терроризма разрабатывать правила внутреннего контроля,</w:t>
      </w:r>
    </w:p>
    <w:p w:rsidR="004B6473" w:rsidRDefault="007E7FC2" w:rsidP="0078306D">
      <w:pPr>
        <w:pStyle w:val="23"/>
        <w:shd w:val="clear" w:color="auto" w:fill="auto"/>
        <w:spacing w:before="0" w:line="276" w:lineRule="auto"/>
      </w:pPr>
      <w:r>
        <w:rPr>
          <w:rStyle w:val="24"/>
        </w:rPr>
        <w:lastRenderedPageBreak/>
        <w:t>назначать специальных должностных лиц, ответственных за реализацию правил внутреннего контроля, а также принимать иные внутренние организационные меры в указанных целях.</w:t>
      </w:r>
    </w:p>
    <w:p w:rsidR="004B6473" w:rsidRDefault="007E7FC2" w:rsidP="0078306D">
      <w:pPr>
        <w:pStyle w:val="23"/>
        <w:shd w:val="clear" w:color="auto" w:fill="auto"/>
        <w:spacing w:before="0" w:line="276" w:lineRule="auto"/>
        <w:ind w:firstLine="920"/>
      </w:pPr>
      <w:r>
        <w:rPr>
          <w:rStyle w:val="24"/>
        </w:rPr>
        <w:t xml:space="preserve">Субъекты первичного финансового мониторинга в соответствии с правилами </w:t>
      </w:r>
      <w:r>
        <w:rPr>
          <w:rStyle w:val="24"/>
        </w:rPr>
        <w:lastRenderedPageBreak/>
        <w:t>внутреннего контроля, обязаны документально фиксировать информацию, полученную в результате реализации указанных правил, и сохранять ее конфиденциальный характер.</w:t>
      </w:r>
    </w:p>
    <w:p w:rsidR="004B6473" w:rsidRDefault="007E7FC2" w:rsidP="0078306D">
      <w:pPr>
        <w:pStyle w:val="23"/>
        <w:shd w:val="clear" w:color="auto" w:fill="auto"/>
        <w:spacing w:before="0" w:line="276" w:lineRule="auto"/>
        <w:ind w:firstLine="920"/>
        <w:jc w:val="left"/>
      </w:pPr>
      <w:r>
        <w:rPr>
          <w:rStyle w:val="24"/>
        </w:rPr>
        <w:t>Основаниями документального фиксирования информации являются: запутанный или необычный характер сделки, не имеющей очевидного экономического смысла или очевидной законной цели;</w:t>
      </w:r>
    </w:p>
    <w:p w:rsidR="004B6473" w:rsidRDefault="007E7FC2" w:rsidP="0078306D">
      <w:pPr>
        <w:pStyle w:val="23"/>
        <w:shd w:val="clear" w:color="auto" w:fill="auto"/>
        <w:spacing w:before="0" w:line="276" w:lineRule="auto"/>
        <w:ind w:firstLine="920"/>
      </w:pPr>
      <w:r>
        <w:rPr>
          <w:rStyle w:val="24"/>
        </w:rPr>
        <w:t>несоответствие сделки целям деятельности юридического лица, установленным учредительными документами этого юридического лица;</w:t>
      </w:r>
    </w:p>
    <w:p w:rsidR="004B6473" w:rsidRDefault="007E7FC2" w:rsidP="0078306D">
      <w:pPr>
        <w:pStyle w:val="23"/>
        <w:shd w:val="clear" w:color="auto" w:fill="auto"/>
        <w:spacing w:before="0" w:line="276" w:lineRule="auto"/>
        <w:ind w:firstLine="920"/>
      </w:pPr>
      <w:r>
        <w:rPr>
          <w:rStyle w:val="24"/>
        </w:rPr>
        <w:t>выявление неоднократного, в течение одного рабочего дня, совершения операций или сделок, характер которых дает основание полагать, что целью их осуществления является уклонение от процедур обязательного контроля, предусмотренных настоящим Положением;</w:t>
      </w:r>
    </w:p>
    <w:p w:rsidR="004B6473" w:rsidRDefault="007E7FC2" w:rsidP="0078306D">
      <w:pPr>
        <w:pStyle w:val="23"/>
        <w:shd w:val="clear" w:color="auto" w:fill="auto"/>
        <w:spacing w:before="0" w:line="276" w:lineRule="auto"/>
        <w:ind w:firstLine="920"/>
      </w:pPr>
      <w:r>
        <w:rPr>
          <w:rStyle w:val="24"/>
        </w:rPr>
        <w:t>совершение операции, сделки клиентом, в отношении которого уполномоченным органом субъекту первичного финансового мониторинга направлен либо ранее направлялся запрос, предусмотренный пунктом 45 настоящего Положения;</w:t>
      </w:r>
    </w:p>
    <w:p w:rsidR="004B6473" w:rsidRDefault="007E7FC2" w:rsidP="0078306D">
      <w:pPr>
        <w:pStyle w:val="23"/>
        <w:shd w:val="clear" w:color="auto" w:fill="auto"/>
        <w:spacing w:before="0" w:line="276" w:lineRule="auto"/>
        <w:ind w:firstLine="920"/>
      </w:pPr>
      <w:r>
        <w:rPr>
          <w:rStyle w:val="24"/>
        </w:rPr>
        <w:t>отказ клиента от совершения разовой операции, в отношении которой у сотрудников субъекта первичного финансового мониторинга возникают подозрения, что указанная операция осуществляется в целях легализации (отмывания) доходов, полученных преступным путем, или финансирования терроризма;</w:t>
      </w:r>
    </w:p>
    <w:p w:rsidR="004B6473" w:rsidRDefault="007E7FC2" w:rsidP="0078306D">
      <w:pPr>
        <w:pStyle w:val="23"/>
        <w:shd w:val="clear" w:color="auto" w:fill="auto"/>
        <w:spacing w:before="0" w:line="276" w:lineRule="auto"/>
        <w:ind w:firstLine="920"/>
      </w:pPr>
      <w:r>
        <w:rPr>
          <w:rStyle w:val="24"/>
        </w:rPr>
        <w:t>иные обстоятельства, дающие основания полагать, что сделки осуществляются в целях легализации (отмывания) доходов, полученных преступным путем, или финансирования терроризма.</w:t>
      </w:r>
    </w:p>
    <w:p w:rsidR="004B6473" w:rsidRDefault="007E7FC2" w:rsidP="0078306D">
      <w:pPr>
        <w:pStyle w:val="23"/>
        <w:shd w:val="clear" w:color="auto" w:fill="auto"/>
        <w:spacing w:before="0" w:line="276" w:lineRule="auto"/>
        <w:ind w:firstLine="920"/>
      </w:pPr>
      <w:r>
        <w:rPr>
          <w:rStyle w:val="24"/>
        </w:rPr>
        <w:t>Правила внутреннего контроля разрабатываются с учетом требований, утверждаемых органом государственного финансового мониторинга с учетом подведомственности.</w:t>
      </w:r>
    </w:p>
    <w:p w:rsidR="004B6473" w:rsidRPr="0078306D" w:rsidRDefault="007E7FC2" w:rsidP="0078306D">
      <w:pPr>
        <w:pStyle w:val="23"/>
        <w:shd w:val="clear" w:color="auto" w:fill="auto"/>
        <w:spacing w:before="0" w:line="276" w:lineRule="auto"/>
        <w:ind w:firstLine="920"/>
        <w:rPr>
          <w:sz w:val="2"/>
          <w:szCs w:val="2"/>
        </w:rPr>
      </w:pPr>
      <w:proofErr w:type="gramStart"/>
      <w:r>
        <w:rPr>
          <w:rStyle w:val="24"/>
        </w:rPr>
        <w:t xml:space="preserve">Квалификационные требования к специальным должностным лицам, ответственным за реализацию правил внутреннего контроля, а также требования к подготовке и обучению кадров, идентификации клиентов, представителей клиента (в том числе идентификации единоличного исполнительного органа как представителя клиента), выгодоприобретателей и </w:t>
      </w:r>
      <w:proofErr w:type="spellStart"/>
      <w:r>
        <w:rPr>
          <w:rStyle w:val="24"/>
        </w:rPr>
        <w:t>бенефициарных</w:t>
      </w:r>
      <w:proofErr w:type="spellEnd"/>
      <w:r>
        <w:rPr>
          <w:rStyle w:val="24"/>
        </w:rPr>
        <w:t xml:space="preserve"> владельцев определяются в соответствии с порядком, устанавливаемым уполномоченным органом или Центральным Республиканским Банком с учетом подведомственности.</w:t>
      </w:r>
      <w:proofErr w:type="gramEnd"/>
      <w:r>
        <w:rPr>
          <w:rStyle w:val="24"/>
        </w:rPr>
        <w:t xml:space="preserve"> Квалификационные требования к специальным должностным лицам не могут содержать ограничения по замещению данных должностей для лиц, </w:t>
      </w:r>
      <w:proofErr w:type="spellStart"/>
      <w:r>
        <w:rPr>
          <w:rStyle w:val="24"/>
        </w:rPr>
        <w:t>привлекавшихся</w:t>
      </w:r>
      <w:proofErr w:type="spellEnd"/>
      <w:r>
        <w:rPr>
          <w:rStyle w:val="24"/>
        </w:rPr>
        <w:t xml:space="preserve"> к административной ответственности за неисполнение требований законодательства о противодействии легализации (отмыванию) доходов, полученных преступным путем, и финансированию терроризма, не предусматривающей дисквалификации таких лиц. Требования к идентификации могут различаться в зависимости от степени (уровня) риска совершения клиентом операций в целях легализации (отмывания) доходов, полученных преступным</w:t>
      </w:r>
      <w:r w:rsidR="0078306D">
        <w:t xml:space="preserve"> </w:t>
      </w:r>
      <w:r w:rsidR="0078306D">
        <w:rPr>
          <w:sz w:val="2"/>
          <w:szCs w:val="2"/>
        </w:rPr>
        <w:t xml:space="preserve"> </w:t>
      </w:r>
      <w:r>
        <w:rPr>
          <w:rStyle w:val="24"/>
        </w:rPr>
        <w:t>путем, или финансирования терроризма.</w:t>
      </w:r>
    </w:p>
    <w:p w:rsidR="004B6473" w:rsidRDefault="007E7FC2" w:rsidP="0078306D">
      <w:pPr>
        <w:pStyle w:val="23"/>
        <w:shd w:val="clear" w:color="auto" w:fill="auto"/>
        <w:spacing w:before="0" w:line="276" w:lineRule="auto"/>
        <w:ind w:firstLine="860"/>
      </w:pPr>
      <w:r>
        <w:rPr>
          <w:rStyle w:val="24"/>
        </w:rPr>
        <w:t>Специальным должностным лицом, ответственным за реализацию правил внутреннего контроля, не может быть лицо, имеющее неснятую или непогашенную судимость за преступления в сфере экономики или преступления против республиканской власти.</w:t>
      </w:r>
    </w:p>
    <w:p w:rsidR="004B6473" w:rsidRDefault="007E7FC2" w:rsidP="0078306D">
      <w:pPr>
        <w:pStyle w:val="23"/>
        <w:numPr>
          <w:ilvl w:val="0"/>
          <w:numId w:val="3"/>
        </w:numPr>
        <w:shd w:val="clear" w:color="auto" w:fill="auto"/>
        <w:tabs>
          <w:tab w:val="left" w:pos="1346"/>
        </w:tabs>
        <w:spacing w:before="0" w:line="276" w:lineRule="auto"/>
        <w:ind w:firstLine="860"/>
      </w:pPr>
      <w:proofErr w:type="gramStart"/>
      <w:r>
        <w:rPr>
          <w:rStyle w:val="24"/>
        </w:rPr>
        <w:lastRenderedPageBreak/>
        <w:t>В случае если у сотрудников субъекта первичного финансового мониторинга, на основании реализации указанных в пункте 41 настоящего Положения правил внутреннего контроля возникают подозрения, что какие-либо операции осуществляются в целях легализации (отмывания) доходов, полученных преступным путем, или финансирования терроризма, субъект первичного финансового мониторинга не позднее трех рабочих дней, следующих за днем выявления таких операций, обязан направлять в уполномоченный орган сведения о</w:t>
      </w:r>
      <w:proofErr w:type="gramEnd"/>
      <w:r>
        <w:rPr>
          <w:rStyle w:val="24"/>
        </w:rPr>
        <w:t xml:space="preserve"> таких </w:t>
      </w:r>
      <w:proofErr w:type="gramStart"/>
      <w:r>
        <w:rPr>
          <w:rStyle w:val="24"/>
        </w:rPr>
        <w:t>операциях</w:t>
      </w:r>
      <w:proofErr w:type="gramEnd"/>
      <w:r>
        <w:rPr>
          <w:rStyle w:val="24"/>
        </w:rPr>
        <w:t xml:space="preserve"> независимо от того, относятся или не относятся они к операциям, предусмотренным разделом IV настоящего Положения.</w:t>
      </w:r>
    </w:p>
    <w:p w:rsidR="004B6473" w:rsidRDefault="007E7FC2" w:rsidP="0078306D">
      <w:pPr>
        <w:pStyle w:val="23"/>
        <w:numPr>
          <w:ilvl w:val="0"/>
          <w:numId w:val="3"/>
        </w:numPr>
        <w:shd w:val="clear" w:color="auto" w:fill="auto"/>
        <w:tabs>
          <w:tab w:val="left" w:pos="1346"/>
        </w:tabs>
        <w:spacing w:before="0" w:line="276" w:lineRule="auto"/>
        <w:ind w:firstLine="860"/>
      </w:pPr>
      <w:r>
        <w:rPr>
          <w:rStyle w:val="24"/>
        </w:rPr>
        <w:t>Документы, содержащие сведения, указанные в настоящем разделе, и сведения, необходимые для идентификации личности, подлежат хранению не менее пяти лет. Указанный срок исчисляется со дня прекращения отношений с клиентом или проведения разовой операции.</w:t>
      </w:r>
    </w:p>
    <w:p w:rsidR="004B6473" w:rsidRDefault="007E7FC2" w:rsidP="0078306D">
      <w:pPr>
        <w:pStyle w:val="23"/>
        <w:numPr>
          <w:ilvl w:val="0"/>
          <w:numId w:val="3"/>
        </w:numPr>
        <w:shd w:val="clear" w:color="auto" w:fill="auto"/>
        <w:tabs>
          <w:tab w:val="left" w:pos="1346"/>
        </w:tabs>
        <w:spacing w:before="0" w:line="276" w:lineRule="auto"/>
        <w:ind w:firstLine="860"/>
      </w:pPr>
      <w:r>
        <w:rPr>
          <w:rStyle w:val="24"/>
        </w:rPr>
        <w:t>Субъекты первичного финансового мониторинга, обязаны уделять</w:t>
      </w:r>
    </w:p>
    <w:p w:rsidR="004B6473" w:rsidRDefault="007E7FC2" w:rsidP="0078306D">
      <w:pPr>
        <w:pStyle w:val="23"/>
        <w:shd w:val="clear" w:color="auto" w:fill="auto"/>
        <w:tabs>
          <w:tab w:val="left" w:pos="4181"/>
        </w:tabs>
        <w:spacing w:before="0" w:line="276" w:lineRule="auto"/>
      </w:pPr>
      <w:r>
        <w:rPr>
          <w:rStyle w:val="24"/>
        </w:rPr>
        <w:t>повышенное внимание любым операциям с денежными средствами или иным имуществом, осуществляемым</w:t>
      </w:r>
      <w:r>
        <w:rPr>
          <w:rStyle w:val="24"/>
        </w:rPr>
        <w:tab/>
        <w:t>физическими или юридическими лицами,</w:t>
      </w:r>
    </w:p>
    <w:p w:rsidR="004B6473" w:rsidRDefault="007E7FC2" w:rsidP="0078306D">
      <w:pPr>
        <w:pStyle w:val="23"/>
        <w:shd w:val="clear" w:color="auto" w:fill="auto"/>
        <w:spacing w:before="0" w:line="276" w:lineRule="auto"/>
      </w:pPr>
      <w:proofErr w:type="gramStart"/>
      <w:r>
        <w:rPr>
          <w:rStyle w:val="24"/>
        </w:rPr>
        <w:t>указанными</w:t>
      </w:r>
      <w:proofErr w:type="gramEnd"/>
      <w:r>
        <w:rPr>
          <w:rStyle w:val="24"/>
        </w:rPr>
        <w:t xml:space="preserve"> в подпункте 2 пункта 30 настоящего Положения, либо с их участием, либо от их имени или в их интересах, а равно с использованием банковского счета, указанного в подпункте 2 пункта 30 настоящего Положения.</w:t>
      </w:r>
    </w:p>
    <w:p w:rsidR="004B6473" w:rsidRDefault="007E7FC2" w:rsidP="0078306D">
      <w:pPr>
        <w:pStyle w:val="23"/>
        <w:numPr>
          <w:ilvl w:val="0"/>
          <w:numId w:val="3"/>
        </w:numPr>
        <w:shd w:val="clear" w:color="auto" w:fill="auto"/>
        <w:tabs>
          <w:tab w:val="left" w:pos="1346"/>
        </w:tabs>
        <w:spacing w:before="0" w:line="276" w:lineRule="auto"/>
        <w:ind w:firstLine="860"/>
      </w:pPr>
      <w:proofErr w:type="gramStart"/>
      <w:r>
        <w:rPr>
          <w:rStyle w:val="24"/>
        </w:rPr>
        <w:t xml:space="preserve">Субъекты первичного финансового мониторинга обязаны предоставлять в уполномоченный орган по его запросу имеющуюся у субъекта первичного финансового мониторинга, информацию об операциях клиентов и о </w:t>
      </w:r>
      <w:proofErr w:type="spellStart"/>
      <w:r>
        <w:rPr>
          <w:rStyle w:val="24"/>
        </w:rPr>
        <w:t>бенефициарных</w:t>
      </w:r>
      <w:proofErr w:type="spellEnd"/>
      <w:r>
        <w:rPr>
          <w:rStyle w:val="24"/>
        </w:rPr>
        <w:t xml:space="preserve"> владельцах клиентов, объем, характер и порядок предоставления которой определяются в порядке, установленном Министерством финансов или Центральным Республиканским Банком с учётом подведомственности, а Центральному Республиканскому Банку Донецкой Народной Республики также предоставлять информацию о движении средств по</w:t>
      </w:r>
      <w:proofErr w:type="gramEnd"/>
      <w:r>
        <w:rPr>
          <w:rStyle w:val="24"/>
        </w:rPr>
        <w:t xml:space="preserve"> счетам (вкладам) своих клиентов в порядке, установленном уполномоченным органом. Порядок направления запросов уполномоченным органом определяется Министерством финансов Донецкой Народной Республики.</w:t>
      </w:r>
    </w:p>
    <w:p w:rsidR="004B6473" w:rsidRDefault="007E7FC2" w:rsidP="0078306D">
      <w:pPr>
        <w:pStyle w:val="23"/>
        <w:shd w:val="clear" w:color="auto" w:fill="auto"/>
        <w:spacing w:before="0" w:line="276" w:lineRule="auto"/>
        <w:ind w:firstLine="860"/>
      </w:pPr>
      <w:r>
        <w:rPr>
          <w:rStyle w:val="24"/>
        </w:rPr>
        <w:t>Уполномоченный орган не вправе запрашивать документы и информацию по операциям, совершенным до вступления в силу настоящего Положения, за исключением документов и информации, которые представляются на основании соответствующего международного договора Донецкой Народной Республики.</w:t>
      </w:r>
    </w:p>
    <w:p w:rsidR="004B6473" w:rsidRDefault="007E7FC2" w:rsidP="0078306D">
      <w:pPr>
        <w:pStyle w:val="23"/>
        <w:numPr>
          <w:ilvl w:val="0"/>
          <w:numId w:val="3"/>
        </w:numPr>
        <w:shd w:val="clear" w:color="auto" w:fill="auto"/>
        <w:tabs>
          <w:tab w:val="left" w:pos="1346"/>
        </w:tabs>
        <w:spacing w:before="0" w:line="276" w:lineRule="auto"/>
        <w:ind w:firstLine="860"/>
      </w:pPr>
      <w:proofErr w:type="gramStart"/>
      <w:r>
        <w:rPr>
          <w:rStyle w:val="24"/>
        </w:rPr>
        <w:t>Субъекты первичного финансового мониторинга обязаны применять меры по замораживанию (блокированию) денежных средств или иного имущества, незамедлительно, но не позднее одного рабочего дня со дня размещения в сети Интернет на официальном сайте уполномоченного органа информации о включении юридического или физического лица в перечень юридических и физических лиц, в отношении которых имеются сведения об их причастности к экстремистской</w:t>
      </w:r>
      <w:proofErr w:type="gramEnd"/>
    </w:p>
    <w:p w:rsidR="004B6473" w:rsidRDefault="004B6473" w:rsidP="0078306D">
      <w:pPr>
        <w:spacing w:line="276" w:lineRule="auto"/>
        <w:rPr>
          <w:sz w:val="2"/>
          <w:szCs w:val="2"/>
        </w:rPr>
      </w:pPr>
    </w:p>
    <w:p w:rsidR="004B6473" w:rsidRDefault="007E7FC2" w:rsidP="0078306D">
      <w:pPr>
        <w:pStyle w:val="23"/>
        <w:shd w:val="clear" w:color="auto" w:fill="auto"/>
        <w:spacing w:before="0" w:line="276" w:lineRule="auto"/>
      </w:pPr>
      <w:proofErr w:type="gramStart"/>
      <w:r>
        <w:rPr>
          <w:rStyle w:val="24"/>
        </w:rPr>
        <w:t xml:space="preserve">деятельности или терроризму, либо со дня размещения в сети Интернет на официальном сайте уполномоченного органа решения о применении мер по замораживанию (блокированию) денежных средств или иного имущества, принадлежащих юридическому или физическому лицу, в отношении которых имеются достаточные </w:t>
      </w:r>
      <w:r>
        <w:rPr>
          <w:rStyle w:val="24"/>
        </w:rPr>
        <w:lastRenderedPageBreak/>
        <w:t>основания подозревать их причастность к террористической деятельности (в том числе к финансированию терроризма) при отсутствии оснований для включения в указанный перечень, незамедлительно проинформировав</w:t>
      </w:r>
      <w:proofErr w:type="gramEnd"/>
      <w:r>
        <w:rPr>
          <w:rStyle w:val="24"/>
        </w:rPr>
        <w:t xml:space="preserve"> о принятых мерах уполномоченный орган в порядке, установленном</w:t>
      </w:r>
      <w:proofErr w:type="gramStart"/>
      <w:r>
        <w:rPr>
          <w:rStyle w:val="24"/>
        </w:rPr>
        <w:t>.</w:t>
      </w:r>
      <w:proofErr w:type="gramEnd"/>
      <w:r>
        <w:rPr>
          <w:rStyle w:val="24"/>
        </w:rPr>
        <w:t xml:space="preserve"> </w:t>
      </w:r>
      <w:proofErr w:type="gramStart"/>
      <w:r>
        <w:rPr>
          <w:rStyle w:val="24"/>
        </w:rPr>
        <w:t>у</w:t>
      </w:r>
      <w:proofErr w:type="gramEnd"/>
      <w:r>
        <w:rPr>
          <w:rStyle w:val="24"/>
        </w:rPr>
        <w:t>полномоченным органом по согласованию с Центральным Республиканским Банком.</w:t>
      </w:r>
    </w:p>
    <w:p w:rsidR="004B6473" w:rsidRDefault="007E7FC2" w:rsidP="0078306D">
      <w:pPr>
        <w:pStyle w:val="23"/>
        <w:numPr>
          <w:ilvl w:val="0"/>
          <w:numId w:val="3"/>
        </w:numPr>
        <w:shd w:val="clear" w:color="auto" w:fill="auto"/>
        <w:tabs>
          <w:tab w:val="left" w:pos="1422"/>
        </w:tabs>
        <w:spacing w:before="0" w:line="276" w:lineRule="auto"/>
        <w:ind w:firstLine="860"/>
      </w:pPr>
      <w:r>
        <w:rPr>
          <w:rStyle w:val="24"/>
        </w:rPr>
        <w:t>Субъекты первичного финансового мониторинга, представляющие соответствующую информацию в уполномоченный орган, а также руководители и сотрудники субъектов первичного финансового мониторинга, представляющих соответствующую информацию в уполномоченный орган, не вправе информировать об этом клиентов этих субъектов или иных лиц.</w:t>
      </w:r>
    </w:p>
    <w:p w:rsidR="004B6473" w:rsidRDefault="007E7FC2" w:rsidP="0078306D">
      <w:pPr>
        <w:pStyle w:val="23"/>
        <w:numPr>
          <w:ilvl w:val="0"/>
          <w:numId w:val="3"/>
        </w:numPr>
        <w:shd w:val="clear" w:color="auto" w:fill="auto"/>
        <w:tabs>
          <w:tab w:val="left" w:pos="1422"/>
        </w:tabs>
        <w:spacing w:before="0" w:line="276" w:lineRule="auto"/>
        <w:ind w:firstLine="860"/>
      </w:pPr>
      <w:r>
        <w:rPr>
          <w:rStyle w:val="24"/>
        </w:rPr>
        <w:t>Порядок представления информации в уполномоченный орган устанавливается Министерством Финансов Донецкой Народной Республики.</w:t>
      </w:r>
    </w:p>
    <w:p w:rsidR="004B6473" w:rsidRDefault="007E7FC2" w:rsidP="0078306D">
      <w:pPr>
        <w:pStyle w:val="23"/>
        <w:numPr>
          <w:ilvl w:val="0"/>
          <w:numId w:val="3"/>
        </w:numPr>
        <w:shd w:val="clear" w:color="auto" w:fill="auto"/>
        <w:tabs>
          <w:tab w:val="left" w:pos="1422"/>
        </w:tabs>
        <w:spacing w:before="0" w:line="276" w:lineRule="auto"/>
        <w:ind w:firstLine="860"/>
      </w:pPr>
      <w:r>
        <w:rPr>
          <w:rStyle w:val="24"/>
        </w:rPr>
        <w:t>Представление в уполномоченный орган субъектами первичного финансового мониторинга, их руководителями и сотрудниками сведений и документов в отношении операций и в целях и порядке, которые предусмотрены настоящим Положением, не является нарушением служебной, банковской, коммерческой тайны.</w:t>
      </w:r>
    </w:p>
    <w:p w:rsidR="004B6473" w:rsidRDefault="007E7FC2" w:rsidP="0078306D">
      <w:pPr>
        <w:pStyle w:val="23"/>
        <w:numPr>
          <w:ilvl w:val="0"/>
          <w:numId w:val="3"/>
        </w:numPr>
        <w:shd w:val="clear" w:color="auto" w:fill="auto"/>
        <w:tabs>
          <w:tab w:val="left" w:pos="1422"/>
        </w:tabs>
        <w:spacing w:before="0" w:line="276" w:lineRule="auto"/>
        <w:ind w:firstLine="860"/>
      </w:pPr>
      <w:proofErr w:type="gramStart"/>
      <w:r>
        <w:rPr>
          <w:rStyle w:val="24"/>
        </w:rPr>
        <w:t>Контроль за</w:t>
      </w:r>
      <w:proofErr w:type="gramEnd"/>
      <w:r>
        <w:rPr>
          <w:rStyle w:val="24"/>
        </w:rPr>
        <w:t xml:space="preserve"> исполнением физическими и юридическими лицами настоящего Положения в части фиксирования, хранения и представления информации об операциях, подлежащих обязательному контролю, а также за организацией и осуществлением внутреннего контроля осуществляется соответствующими субъектами государственного мониторинга.</w:t>
      </w:r>
    </w:p>
    <w:p w:rsidR="004B6473" w:rsidRDefault="007E7FC2" w:rsidP="0078306D">
      <w:pPr>
        <w:pStyle w:val="23"/>
        <w:shd w:val="clear" w:color="auto" w:fill="auto"/>
        <w:spacing w:before="0" w:line="276" w:lineRule="auto"/>
        <w:ind w:firstLine="860"/>
      </w:pPr>
      <w:r>
        <w:rPr>
          <w:rStyle w:val="24"/>
        </w:rPr>
        <w:t>Субъекты первичного финансового мониторинга подлежат постановке на учет в уполномоченном органе в порядке, устанавливаемом Министерством финансов Донецкой Народной Республики.</w:t>
      </w:r>
    </w:p>
    <w:p w:rsidR="004B6473" w:rsidRDefault="007E7FC2" w:rsidP="0078306D">
      <w:pPr>
        <w:pStyle w:val="23"/>
        <w:numPr>
          <w:ilvl w:val="0"/>
          <w:numId w:val="3"/>
        </w:numPr>
        <w:shd w:val="clear" w:color="auto" w:fill="auto"/>
        <w:tabs>
          <w:tab w:val="left" w:pos="1422"/>
        </w:tabs>
        <w:spacing w:before="0" w:line="276" w:lineRule="auto"/>
        <w:ind w:firstLine="860"/>
      </w:pPr>
      <w:r>
        <w:rPr>
          <w:rStyle w:val="24"/>
        </w:rPr>
        <w:t>Субъекты первичного финансового мониторинга, приостанавливают соответствующую операцию, за исключением операций по зачислению денежных средств, поступивших на счет физического или юридического лица, на пять рабочих дней со дня, когда распоряжение клиент</w:t>
      </w:r>
      <w:proofErr w:type="gramStart"/>
      <w:r>
        <w:rPr>
          <w:rStyle w:val="24"/>
        </w:rPr>
        <w:t>а о ее</w:t>
      </w:r>
      <w:proofErr w:type="gramEnd"/>
      <w:r>
        <w:rPr>
          <w:rStyle w:val="24"/>
        </w:rPr>
        <w:t xml:space="preserve"> осуществлении должно быть выполнено, в случае, если хотя бы одной из сторон является:</w:t>
      </w:r>
    </w:p>
    <w:p w:rsidR="004B6473" w:rsidRDefault="007E7FC2" w:rsidP="0078306D">
      <w:pPr>
        <w:pStyle w:val="23"/>
        <w:shd w:val="clear" w:color="auto" w:fill="auto"/>
        <w:spacing w:before="0" w:line="276" w:lineRule="auto"/>
        <w:ind w:firstLine="860"/>
      </w:pPr>
      <w:proofErr w:type="gramStart"/>
      <w:r>
        <w:rPr>
          <w:rStyle w:val="24"/>
        </w:rPr>
        <w:t>юридическое лицо, прямо или косвенно находящееся в собственности или под контролем юридического или физического лица, в отношении которых применены меры по замораживанию (блокированию) денежных средств или иного имущества в соответствии с пунктом 46 настоящего Положения, либо физическое или юридическое лицо, действующее от имени или по указанию таких юридических или физических лиц;</w:t>
      </w:r>
      <w:proofErr w:type="gramEnd"/>
    </w:p>
    <w:p w:rsidR="004B6473" w:rsidRDefault="007E7FC2" w:rsidP="0078306D">
      <w:pPr>
        <w:pStyle w:val="23"/>
        <w:shd w:val="clear" w:color="auto" w:fill="auto"/>
        <w:spacing w:before="0" w:line="276" w:lineRule="auto"/>
        <w:ind w:firstLine="860"/>
      </w:pPr>
      <w:r>
        <w:rPr>
          <w:rStyle w:val="24"/>
        </w:rPr>
        <w:t>Субъекты первичного финансового мониторинга, незамедлительно представляют информацию о приостановленных операциях в уполномоченный орган.</w:t>
      </w:r>
    </w:p>
    <w:p w:rsidR="004B6473" w:rsidRDefault="007E7FC2" w:rsidP="0078306D">
      <w:pPr>
        <w:pStyle w:val="23"/>
        <w:shd w:val="clear" w:color="auto" w:fill="auto"/>
        <w:spacing w:before="0" w:line="276" w:lineRule="auto"/>
        <w:ind w:firstLine="860"/>
      </w:pPr>
      <w:proofErr w:type="gramStart"/>
      <w:r>
        <w:rPr>
          <w:rStyle w:val="24"/>
        </w:rPr>
        <w:t>При неполучении в течение срока, на который была приостановлена</w:t>
      </w:r>
      <w:r w:rsidR="0078306D">
        <w:t xml:space="preserve"> </w:t>
      </w:r>
      <w:r>
        <w:rPr>
          <w:rStyle w:val="24"/>
        </w:rPr>
        <w:t>операция, постановления уполномоченного органа о приостановлении соответствующей операции на дополнительный срок на основании пункта 75 настоящего Положения, субъекты первичного финансового мониторинга осуществляют операцию с денежными средствами или иным имуществом по распоряжению клиента, если в соответствии с законодательством Донецкой Народной Республики не принято иное решение, ограничивающее осуществление такой операции.</w:t>
      </w:r>
      <w:proofErr w:type="gramEnd"/>
    </w:p>
    <w:p w:rsidR="004B6473" w:rsidRDefault="007E7FC2" w:rsidP="0078306D">
      <w:pPr>
        <w:pStyle w:val="23"/>
        <w:numPr>
          <w:ilvl w:val="0"/>
          <w:numId w:val="3"/>
        </w:numPr>
        <w:shd w:val="clear" w:color="auto" w:fill="auto"/>
        <w:tabs>
          <w:tab w:val="left" w:pos="1313"/>
        </w:tabs>
        <w:spacing w:before="0" w:line="276" w:lineRule="auto"/>
        <w:ind w:firstLine="880"/>
      </w:pPr>
      <w:proofErr w:type="gramStart"/>
      <w:r>
        <w:rPr>
          <w:rStyle w:val="24"/>
        </w:rPr>
        <w:lastRenderedPageBreak/>
        <w:t>Субъекты первичного финансового мониторинга, вправе отказать в выполнении распоряжения клиента о совершении операции, за исключением операций по зачислению денежных средств, поступивших на счет физического или юридического лица, по которой не представлены документы, необходимые для фиксирования информации в соответствии с нормами, определенными настоящим Положением, а также в случае, если в результате реализации правил внутреннего контроля в целях противодействия легализации (отмыванию) доходов</w:t>
      </w:r>
      <w:proofErr w:type="gramEnd"/>
      <w:r>
        <w:rPr>
          <w:rStyle w:val="24"/>
        </w:rPr>
        <w:t>, полученных преступным путем, и финансированию терроризма у сотрудников субъекта первичного финансового мониторинга, осуществляющих операции с денежными средствами или иным имуществом, возникают подозрения, что операция совершается в целях легализации (отмывания) доходов, полученных преступным путем, или финансирования терроризма.</w:t>
      </w:r>
    </w:p>
    <w:p w:rsidR="004B6473" w:rsidRDefault="007E7FC2" w:rsidP="0078306D">
      <w:pPr>
        <w:pStyle w:val="23"/>
        <w:numPr>
          <w:ilvl w:val="0"/>
          <w:numId w:val="3"/>
        </w:numPr>
        <w:shd w:val="clear" w:color="auto" w:fill="auto"/>
        <w:tabs>
          <w:tab w:val="left" w:pos="1313"/>
        </w:tabs>
        <w:spacing w:before="0" w:line="276" w:lineRule="auto"/>
        <w:ind w:firstLine="880"/>
      </w:pPr>
      <w:r>
        <w:rPr>
          <w:rStyle w:val="24"/>
        </w:rPr>
        <w:t xml:space="preserve">Приостановление операций в соответствии с пунктом 51 настоящего Положения и отказ от выполнения операций в соответствии с пунктом 52 настоящего Положения не являются основанием для возникновения </w:t>
      </w:r>
      <w:proofErr w:type="spellStart"/>
      <w:r>
        <w:rPr>
          <w:rStyle w:val="24"/>
        </w:rPr>
        <w:t>гражданскоправовой</w:t>
      </w:r>
      <w:proofErr w:type="spellEnd"/>
      <w:r>
        <w:rPr>
          <w:rStyle w:val="24"/>
        </w:rPr>
        <w:t xml:space="preserve"> ответственности субъектов первичного финансового мониторинга, за нарушение условий соответствующих договоров.</w:t>
      </w:r>
    </w:p>
    <w:p w:rsidR="004B6473" w:rsidRDefault="007E7FC2" w:rsidP="0078306D">
      <w:pPr>
        <w:pStyle w:val="23"/>
        <w:numPr>
          <w:ilvl w:val="0"/>
          <w:numId w:val="3"/>
        </w:numPr>
        <w:shd w:val="clear" w:color="auto" w:fill="auto"/>
        <w:tabs>
          <w:tab w:val="left" w:pos="1313"/>
        </w:tabs>
        <w:spacing w:before="0" w:line="276" w:lineRule="auto"/>
        <w:ind w:firstLine="880"/>
      </w:pPr>
      <w:proofErr w:type="gramStart"/>
      <w:r>
        <w:rPr>
          <w:rStyle w:val="24"/>
        </w:rPr>
        <w:t>Субъекты первичного финансового мониторинга обязаны документально фиксировать и представлять в уполномоченный орган сведения обо всех случаях отказа по основаниям, указанным в настоящем разделе, от проведения операций, а Центральный Республиканский Банк Донецкой Народной Республики - и (или) от заключения договоров с клиентами и (или) выполнения распоряжений клиентов о совершении операций, а также обо всех случаях расторжения договоров с клиентами по инициативе Центрального</w:t>
      </w:r>
      <w:proofErr w:type="gramEnd"/>
      <w:r>
        <w:rPr>
          <w:rStyle w:val="24"/>
        </w:rPr>
        <w:t xml:space="preserve"> Республиканского Банка Донецкой Народной Республики, в срок не позднее рабочего дня, следующего за днем совершения указанных действий, в порядке, установленном в правилах внутреннего контроля Центрального Республиканского Банка Донецкой Народной Республики.</w:t>
      </w:r>
    </w:p>
    <w:p w:rsidR="004B6473" w:rsidRDefault="007E7FC2" w:rsidP="0078306D">
      <w:pPr>
        <w:pStyle w:val="23"/>
        <w:numPr>
          <w:ilvl w:val="0"/>
          <w:numId w:val="3"/>
        </w:numPr>
        <w:shd w:val="clear" w:color="auto" w:fill="auto"/>
        <w:tabs>
          <w:tab w:val="left" w:pos="1313"/>
        </w:tabs>
        <w:spacing w:before="0" w:line="276" w:lineRule="auto"/>
        <w:ind w:firstLine="880"/>
      </w:pPr>
      <w:r>
        <w:rPr>
          <w:rStyle w:val="24"/>
        </w:rPr>
        <w:t>Клиенты обязаны предоставлять субъектам первичного финансового мониторинга, информацию, необходимую для исполнения указанными субъектами требований настоящего Положения</w:t>
      </w:r>
      <w:proofErr w:type="gramStart"/>
      <w:r>
        <w:rPr>
          <w:rStyle w:val="24"/>
        </w:rPr>
        <w:t>.</w:t>
      </w:r>
      <w:proofErr w:type="gramEnd"/>
      <w:r>
        <w:rPr>
          <w:rStyle w:val="24"/>
        </w:rPr>
        <w:t xml:space="preserve"> </w:t>
      </w:r>
      <w:proofErr w:type="gramStart"/>
      <w:r>
        <w:rPr>
          <w:rStyle w:val="24"/>
        </w:rPr>
        <w:t>в</w:t>
      </w:r>
      <w:proofErr w:type="gramEnd"/>
      <w:r>
        <w:rPr>
          <w:rStyle w:val="24"/>
        </w:rPr>
        <w:t xml:space="preserve">ключая информацию о своих выгодоприобретателях и </w:t>
      </w:r>
      <w:proofErr w:type="spellStart"/>
      <w:r>
        <w:rPr>
          <w:rStyle w:val="24"/>
        </w:rPr>
        <w:t>бенефициарных</w:t>
      </w:r>
      <w:proofErr w:type="spellEnd"/>
      <w:r>
        <w:rPr>
          <w:rStyle w:val="24"/>
        </w:rPr>
        <w:t xml:space="preserve"> владельцах.</w:t>
      </w:r>
    </w:p>
    <w:p w:rsidR="004B6473" w:rsidRDefault="007E7FC2" w:rsidP="0078306D">
      <w:pPr>
        <w:pStyle w:val="23"/>
        <w:numPr>
          <w:ilvl w:val="0"/>
          <w:numId w:val="3"/>
        </w:numPr>
        <w:shd w:val="clear" w:color="auto" w:fill="auto"/>
        <w:tabs>
          <w:tab w:val="left" w:pos="1313"/>
        </w:tabs>
        <w:spacing w:before="0" w:line="276" w:lineRule="auto"/>
        <w:ind w:firstLine="880"/>
      </w:pPr>
      <w:proofErr w:type="gramStart"/>
      <w:r>
        <w:rPr>
          <w:rStyle w:val="24"/>
        </w:rPr>
        <w:t>Центральный Республиканский Банк Донецкой Народной Республики, в котором открыт банковский счет плательщика, при осуществлении безналичных расчетов по поручению плательщика на всех этапах их проведения обязан обеспечить контроль за наличием, полноту, передачу в составе расчетных документов или иным способом, соответствие сведениям, имеющимся в распоряжении Центрального Республиканского Банка Донецкой Народной Республики, а также хранение в соответствии с пунктом 43 настоящего Положения.</w:t>
      </w:r>
      <w:proofErr w:type="gramEnd"/>
    </w:p>
    <w:p w:rsidR="004B6473" w:rsidRDefault="004B6473" w:rsidP="0078306D">
      <w:pPr>
        <w:spacing w:line="276" w:lineRule="auto"/>
        <w:rPr>
          <w:sz w:val="2"/>
          <w:szCs w:val="2"/>
        </w:rPr>
      </w:pPr>
    </w:p>
    <w:p w:rsidR="004B6473" w:rsidRDefault="007E7FC2" w:rsidP="0078306D">
      <w:pPr>
        <w:pStyle w:val="23"/>
        <w:shd w:val="clear" w:color="auto" w:fill="auto"/>
        <w:spacing w:before="0" w:line="276" w:lineRule="auto"/>
        <w:jc w:val="left"/>
      </w:pPr>
      <w:r>
        <w:rPr>
          <w:rStyle w:val="24"/>
        </w:rPr>
        <w:t>следующей информации:</w:t>
      </w:r>
    </w:p>
    <w:p w:rsidR="004B6473" w:rsidRDefault="007E7FC2" w:rsidP="0078306D">
      <w:pPr>
        <w:pStyle w:val="23"/>
        <w:numPr>
          <w:ilvl w:val="0"/>
          <w:numId w:val="10"/>
        </w:numPr>
        <w:shd w:val="clear" w:color="auto" w:fill="auto"/>
        <w:tabs>
          <w:tab w:val="left" w:pos="1254"/>
        </w:tabs>
        <w:spacing w:before="0" w:line="276" w:lineRule="auto"/>
        <w:ind w:firstLine="900"/>
      </w:pPr>
      <w:proofErr w:type="gramStart"/>
      <w:r>
        <w:rPr>
          <w:rStyle w:val="24"/>
        </w:rPr>
        <w:t xml:space="preserve">о плательщике - физическом лице, физическом лице - </w:t>
      </w:r>
      <w:r>
        <w:rPr>
          <w:rStyle w:val="26"/>
        </w:rPr>
        <w:t xml:space="preserve">предпринимателе: </w:t>
      </w:r>
      <w:r>
        <w:rPr>
          <w:rStyle w:val="24"/>
        </w:rPr>
        <w:t xml:space="preserve">фамилии, имени, отчества (если иное не вытекает из закона или </w:t>
      </w:r>
      <w:r>
        <w:rPr>
          <w:rStyle w:val="26"/>
        </w:rPr>
        <w:t xml:space="preserve">национального </w:t>
      </w:r>
      <w:r>
        <w:rPr>
          <w:rStyle w:val="24"/>
        </w:rPr>
        <w:t xml:space="preserve">обычая), номера банковского счета, индивидуального номера налогоплательщика (при его наличии) либо адреса места жительства (регистрации) или </w:t>
      </w:r>
      <w:r>
        <w:rPr>
          <w:rStyle w:val="26"/>
        </w:rPr>
        <w:t xml:space="preserve">места </w:t>
      </w:r>
      <w:r>
        <w:rPr>
          <w:rStyle w:val="24"/>
        </w:rPr>
        <w:t>пребывания;</w:t>
      </w:r>
      <w:proofErr w:type="gramEnd"/>
    </w:p>
    <w:p w:rsidR="004B6473" w:rsidRDefault="007E7FC2" w:rsidP="0078306D">
      <w:pPr>
        <w:pStyle w:val="23"/>
        <w:numPr>
          <w:ilvl w:val="0"/>
          <w:numId w:val="10"/>
        </w:numPr>
        <w:shd w:val="clear" w:color="auto" w:fill="auto"/>
        <w:tabs>
          <w:tab w:val="left" w:pos="1254"/>
        </w:tabs>
        <w:spacing w:before="0" w:line="276" w:lineRule="auto"/>
        <w:ind w:firstLine="900"/>
      </w:pPr>
      <w:r>
        <w:rPr>
          <w:rStyle w:val="24"/>
        </w:rPr>
        <w:t xml:space="preserve">о плательщике - юридическом лице: наименования, номера </w:t>
      </w:r>
      <w:r>
        <w:rPr>
          <w:rStyle w:val="26"/>
        </w:rPr>
        <w:t xml:space="preserve">банковского </w:t>
      </w:r>
      <w:r>
        <w:rPr>
          <w:rStyle w:val="26"/>
        </w:rPr>
        <w:lastRenderedPageBreak/>
        <w:t xml:space="preserve">счета, </w:t>
      </w:r>
      <w:r>
        <w:rPr>
          <w:rStyle w:val="24"/>
        </w:rPr>
        <w:t xml:space="preserve">идентификационного кода юридического </w:t>
      </w:r>
      <w:r>
        <w:rPr>
          <w:rStyle w:val="26"/>
        </w:rPr>
        <w:t>лица.</w:t>
      </w:r>
    </w:p>
    <w:p w:rsidR="004B6473" w:rsidRDefault="007E7FC2" w:rsidP="0078306D">
      <w:pPr>
        <w:pStyle w:val="23"/>
        <w:shd w:val="clear" w:color="auto" w:fill="auto"/>
        <w:spacing w:before="0" w:line="276" w:lineRule="auto"/>
        <w:ind w:firstLine="900"/>
      </w:pPr>
      <w:r>
        <w:rPr>
          <w:rStyle w:val="24"/>
        </w:rPr>
        <w:t>В случае</w:t>
      </w:r>
      <w:proofErr w:type="gramStart"/>
      <w:r>
        <w:rPr>
          <w:rStyle w:val="24"/>
        </w:rPr>
        <w:t>,</w:t>
      </w:r>
      <w:proofErr w:type="gramEnd"/>
      <w:r>
        <w:rPr>
          <w:rStyle w:val="24"/>
        </w:rPr>
        <w:t xml:space="preserve"> если банк, в котором открыт банковский счет получателя, </w:t>
      </w:r>
      <w:r>
        <w:rPr>
          <w:rStyle w:val="26"/>
        </w:rPr>
        <w:t xml:space="preserve">либо </w:t>
      </w:r>
      <w:r>
        <w:rPr>
          <w:rStyle w:val="24"/>
        </w:rPr>
        <w:t xml:space="preserve">банк, который обслуживает получателя при осуществлении в его пользу перевода денежных средств без открытия банковского счета, либо банк, который </w:t>
      </w:r>
      <w:r>
        <w:rPr>
          <w:rStyle w:val="26"/>
        </w:rPr>
        <w:t xml:space="preserve">участвует </w:t>
      </w:r>
      <w:r>
        <w:rPr>
          <w:rStyle w:val="24"/>
        </w:rPr>
        <w:t xml:space="preserve">в осуществлений перевода денежных средств, является иностранным </w:t>
      </w:r>
      <w:r>
        <w:rPr>
          <w:rStyle w:val="26"/>
        </w:rPr>
        <w:t xml:space="preserve">банком, </w:t>
      </w:r>
      <w:r>
        <w:rPr>
          <w:rStyle w:val="24"/>
        </w:rPr>
        <w:t xml:space="preserve">информация о плательщике - физическом лице, физическом лице </w:t>
      </w:r>
      <w:r>
        <w:rPr>
          <w:rStyle w:val="26"/>
        </w:rPr>
        <w:t xml:space="preserve">- </w:t>
      </w:r>
      <w:r>
        <w:rPr>
          <w:rStyle w:val="24"/>
        </w:rPr>
        <w:t xml:space="preserve">предпринимателе, или физическом лице, которое осуществляет </w:t>
      </w:r>
      <w:r>
        <w:rPr>
          <w:rStyle w:val="26"/>
        </w:rPr>
        <w:t xml:space="preserve">независимую </w:t>
      </w:r>
      <w:r>
        <w:rPr>
          <w:rStyle w:val="24"/>
        </w:rPr>
        <w:t xml:space="preserve">профессиональную деятельность, должна включать </w:t>
      </w:r>
      <w:r>
        <w:rPr>
          <w:rStyle w:val="26"/>
        </w:rPr>
        <w:t xml:space="preserve">фамилию, </w:t>
      </w:r>
      <w:r>
        <w:rPr>
          <w:rStyle w:val="24"/>
        </w:rPr>
        <w:t xml:space="preserve">имя, </w:t>
      </w:r>
      <w:r>
        <w:rPr>
          <w:rStyle w:val="26"/>
        </w:rPr>
        <w:t xml:space="preserve">отчество (при наличии) </w:t>
      </w:r>
      <w:r>
        <w:rPr>
          <w:rStyle w:val="24"/>
        </w:rPr>
        <w:t xml:space="preserve">и адрес места жительства (регистрации) или места </w:t>
      </w:r>
      <w:r>
        <w:rPr>
          <w:rStyle w:val="26"/>
        </w:rPr>
        <w:t xml:space="preserve">пребывания, а </w:t>
      </w:r>
      <w:r>
        <w:rPr>
          <w:rStyle w:val="24"/>
        </w:rPr>
        <w:t xml:space="preserve">информация о плательщике </w:t>
      </w:r>
      <w:r>
        <w:rPr>
          <w:rStyle w:val="26"/>
        </w:rPr>
        <w:t xml:space="preserve">- </w:t>
      </w:r>
      <w:r>
        <w:rPr>
          <w:rStyle w:val="24"/>
        </w:rPr>
        <w:t xml:space="preserve">юридическом лице должна </w:t>
      </w:r>
      <w:r>
        <w:rPr>
          <w:rStyle w:val="26"/>
        </w:rPr>
        <w:t xml:space="preserve">включать его </w:t>
      </w:r>
      <w:r>
        <w:rPr>
          <w:rStyle w:val="24"/>
        </w:rPr>
        <w:t>наименование и адрес места нахождения.</w:t>
      </w:r>
    </w:p>
    <w:p w:rsidR="004B6473" w:rsidRDefault="007E7FC2" w:rsidP="0078306D">
      <w:pPr>
        <w:pStyle w:val="23"/>
        <w:numPr>
          <w:ilvl w:val="0"/>
          <w:numId w:val="3"/>
        </w:numPr>
        <w:shd w:val="clear" w:color="auto" w:fill="auto"/>
        <w:tabs>
          <w:tab w:val="left" w:pos="1292"/>
        </w:tabs>
        <w:spacing w:before="0" w:line="276" w:lineRule="auto"/>
        <w:ind w:firstLine="900"/>
      </w:pPr>
      <w:r>
        <w:rPr>
          <w:rStyle w:val="24"/>
        </w:rPr>
        <w:t xml:space="preserve">При отсутствии в расчетном или ином документе, содержащем </w:t>
      </w:r>
      <w:r>
        <w:rPr>
          <w:rStyle w:val="26"/>
        </w:rPr>
        <w:t xml:space="preserve">поручение </w:t>
      </w:r>
      <w:r>
        <w:rPr>
          <w:rStyle w:val="24"/>
        </w:rPr>
        <w:t xml:space="preserve">плательщика, или неполучении иным способом информации, указанной в </w:t>
      </w:r>
      <w:r>
        <w:rPr>
          <w:rStyle w:val="26"/>
        </w:rPr>
        <w:t xml:space="preserve">пункте 56 </w:t>
      </w:r>
      <w:r>
        <w:rPr>
          <w:rStyle w:val="24"/>
        </w:rPr>
        <w:t xml:space="preserve">настоящего Положения. Центральный Республиканский Банк Донецкой </w:t>
      </w:r>
      <w:r>
        <w:rPr>
          <w:rStyle w:val="26"/>
        </w:rPr>
        <w:t xml:space="preserve">Народной </w:t>
      </w:r>
      <w:r>
        <w:rPr>
          <w:rStyle w:val="24"/>
        </w:rPr>
        <w:t xml:space="preserve">Республики, в котором открыт банковский счет плательщика, обязан </w:t>
      </w:r>
      <w:r>
        <w:rPr>
          <w:rStyle w:val="26"/>
        </w:rPr>
        <w:t xml:space="preserve">отказать в </w:t>
      </w:r>
      <w:r>
        <w:rPr>
          <w:rStyle w:val="24"/>
        </w:rPr>
        <w:t xml:space="preserve">выполнении поручения плательщика, </w:t>
      </w:r>
      <w:r>
        <w:rPr>
          <w:rStyle w:val="26"/>
        </w:rPr>
        <w:t xml:space="preserve">за </w:t>
      </w:r>
      <w:r>
        <w:rPr>
          <w:rStyle w:val="24"/>
        </w:rPr>
        <w:t xml:space="preserve">исключением случаев, </w:t>
      </w:r>
      <w:r>
        <w:rPr>
          <w:rStyle w:val="26"/>
        </w:rPr>
        <w:t xml:space="preserve">предусмотренных </w:t>
      </w:r>
      <w:r>
        <w:rPr>
          <w:rStyle w:val="24"/>
        </w:rPr>
        <w:t>пунктом 58 настоящего Положения.</w:t>
      </w:r>
    </w:p>
    <w:p w:rsidR="004B6473" w:rsidRDefault="007E7FC2" w:rsidP="0078306D">
      <w:pPr>
        <w:pStyle w:val="23"/>
        <w:numPr>
          <w:ilvl w:val="0"/>
          <w:numId w:val="3"/>
        </w:numPr>
        <w:shd w:val="clear" w:color="auto" w:fill="auto"/>
        <w:tabs>
          <w:tab w:val="left" w:pos="1302"/>
        </w:tabs>
        <w:spacing w:before="0" w:line="276" w:lineRule="auto"/>
        <w:ind w:firstLine="900"/>
      </w:pPr>
      <w:r>
        <w:rPr>
          <w:rStyle w:val="24"/>
        </w:rPr>
        <w:t xml:space="preserve">При осуществлении операций с денежными средствами, в том числе </w:t>
      </w:r>
      <w:r>
        <w:rPr>
          <w:rStyle w:val="26"/>
        </w:rPr>
        <w:t xml:space="preserve">с </w:t>
      </w:r>
      <w:r>
        <w:rPr>
          <w:rStyle w:val="24"/>
        </w:rPr>
        <w:t>использованием програм</w:t>
      </w:r>
      <w:r w:rsidR="0078306D">
        <w:rPr>
          <w:rStyle w:val="24"/>
        </w:rPr>
        <w:t>мно-технических средств, Централ</w:t>
      </w:r>
      <w:r>
        <w:rPr>
          <w:rStyle w:val="24"/>
        </w:rPr>
        <w:t xml:space="preserve">ьный Республиканский Банк Донецкой Народной Республики вправе в целях выполнения </w:t>
      </w:r>
      <w:r>
        <w:rPr>
          <w:rStyle w:val="26"/>
        </w:rPr>
        <w:t xml:space="preserve">требований, </w:t>
      </w:r>
      <w:r>
        <w:rPr>
          <w:rStyle w:val="24"/>
        </w:rPr>
        <w:t xml:space="preserve">установленных настоящим разделом, самостоятельно осуществлять </w:t>
      </w:r>
      <w:r>
        <w:rPr>
          <w:rStyle w:val="26"/>
        </w:rPr>
        <w:t xml:space="preserve">заполнение </w:t>
      </w:r>
      <w:r>
        <w:rPr>
          <w:rStyle w:val="24"/>
        </w:rPr>
        <w:t xml:space="preserve">расчетных документов плательщиков с использованием информации, полученной </w:t>
      </w:r>
      <w:r>
        <w:rPr>
          <w:rStyle w:val="26"/>
        </w:rPr>
        <w:t xml:space="preserve">от </w:t>
      </w:r>
      <w:r>
        <w:rPr>
          <w:rStyle w:val="24"/>
        </w:rPr>
        <w:t>плательщиков, в том числе при осуществлении процедуры идентификации.</w:t>
      </w:r>
    </w:p>
    <w:p w:rsidR="004B6473" w:rsidRDefault="007E7FC2" w:rsidP="0078306D">
      <w:pPr>
        <w:pStyle w:val="23"/>
        <w:numPr>
          <w:ilvl w:val="0"/>
          <w:numId w:val="3"/>
        </w:numPr>
        <w:shd w:val="clear" w:color="auto" w:fill="auto"/>
        <w:tabs>
          <w:tab w:val="left" w:pos="1440"/>
        </w:tabs>
        <w:spacing w:before="0" w:line="276" w:lineRule="auto"/>
        <w:ind w:firstLine="900"/>
      </w:pPr>
      <w:r>
        <w:rPr>
          <w:rStyle w:val="24"/>
        </w:rPr>
        <w:t xml:space="preserve">Банк-корреспондент, участвующий в осуществлении </w:t>
      </w:r>
      <w:r>
        <w:rPr>
          <w:rStyle w:val="26"/>
        </w:rPr>
        <w:t xml:space="preserve">безналичных расчетов, </w:t>
      </w:r>
      <w:r>
        <w:rPr>
          <w:rStyle w:val="24"/>
        </w:rPr>
        <w:t xml:space="preserve">обязан обеспечить неизменность информации, </w:t>
      </w:r>
      <w:r>
        <w:rPr>
          <w:rStyle w:val="26"/>
        </w:rPr>
        <w:t xml:space="preserve">содержащейся в </w:t>
      </w:r>
      <w:r>
        <w:rPr>
          <w:rStyle w:val="24"/>
        </w:rPr>
        <w:t xml:space="preserve">полученном расчетном документе, </w:t>
      </w:r>
      <w:r>
        <w:rPr>
          <w:rStyle w:val="26"/>
        </w:rPr>
        <w:t xml:space="preserve">и </w:t>
      </w:r>
      <w:r>
        <w:rPr>
          <w:rStyle w:val="24"/>
        </w:rPr>
        <w:t xml:space="preserve">ее хранение в соответствии с пунктом </w:t>
      </w:r>
      <w:r>
        <w:rPr>
          <w:rStyle w:val="26"/>
        </w:rPr>
        <w:t xml:space="preserve">43 </w:t>
      </w:r>
      <w:r>
        <w:rPr>
          <w:rStyle w:val="24"/>
        </w:rPr>
        <w:t>настоящего Положения.</w:t>
      </w:r>
    </w:p>
    <w:p w:rsidR="004B6473" w:rsidRDefault="007E7FC2" w:rsidP="0078306D">
      <w:pPr>
        <w:pStyle w:val="23"/>
        <w:numPr>
          <w:ilvl w:val="0"/>
          <w:numId w:val="3"/>
        </w:numPr>
        <w:shd w:val="clear" w:color="auto" w:fill="auto"/>
        <w:tabs>
          <w:tab w:val="left" w:pos="1292"/>
        </w:tabs>
        <w:spacing w:before="0" w:line="276" w:lineRule="auto"/>
        <w:ind w:firstLine="900"/>
      </w:pPr>
      <w:r>
        <w:rPr>
          <w:rStyle w:val="24"/>
        </w:rPr>
        <w:t>Центральный Республиканский Банк Донецкой Народной Республики, в котором открыт банковский счет получателя денежных средств, обязан иметь процедуры, необходимые для выявления поступающих расчетных документов, не содержащих информацию, указанную в пункте 56 настоящего Положения.</w:t>
      </w:r>
    </w:p>
    <w:p w:rsidR="004B6473" w:rsidRDefault="007E7FC2" w:rsidP="0078306D">
      <w:pPr>
        <w:pStyle w:val="23"/>
        <w:numPr>
          <w:ilvl w:val="0"/>
          <w:numId w:val="3"/>
        </w:numPr>
        <w:shd w:val="clear" w:color="auto" w:fill="auto"/>
        <w:tabs>
          <w:tab w:val="left" w:pos="1302"/>
        </w:tabs>
        <w:spacing w:before="0" w:line="276" w:lineRule="auto"/>
        <w:ind w:firstLine="900"/>
      </w:pPr>
      <w:proofErr w:type="gramStart"/>
      <w:r>
        <w:rPr>
          <w:rStyle w:val="24"/>
        </w:rPr>
        <w:t xml:space="preserve">Центральный Республиканский Банк Донецкой Народной Республики, обслуживающий плательщика, при осуществлении переводов денежных средств по </w:t>
      </w:r>
      <w:r>
        <w:rPr>
          <w:rStyle w:val="26"/>
        </w:rPr>
        <w:t xml:space="preserve">поручению </w:t>
      </w:r>
      <w:r>
        <w:rPr>
          <w:rStyle w:val="24"/>
        </w:rPr>
        <w:t xml:space="preserve">физических лиц без открытия банковских счетов и </w:t>
      </w:r>
      <w:r>
        <w:rPr>
          <w:rStyle w:val="26"/>
        </w:rPr>
        <w:t xml:space="preserve">республиканский </w:t>
      </w:r>
      <w:r>
        <w:rPr>
          <w:rStyle w:val="24"/>
        </w:rPr>
        <w:t xml:space="preserve">орган почтовой связи, при осуществлении почтовых переводов денежных </w:t>
      </w:r>
      <w:r>
        <w:rPr>
          <w:rStyle w:val="26"/>
        </w:rPr>
        <w:t xml:space="preserve">средств, </w:t>
      </w:r>
      <w:r>
        <w:rPr>
          <w:rStyle w:val="24"/>
        </w:rPr>
        <w:t xml:space="preserve">на всех этапах их проведения обязаны обеспечить контроль за наличием, </w:t>
      </w:r>
      <w:r>
        <w:rPr>
          <w:rStyle w:val="26"/>
        </w:rPr>
        <w:t xml:space="preserve">полноту, </w:t>
      </w:r>
      <w:r>
        <w:rPr>
          <w:rStyle w:val="24"/>
        </w:rPr>
        <w:t xml:space="preserve">передачу в составе расчетных документов, почтовых отправлениях или иным способом, соответствие </w:t>
      </w:r>
      <w:r>
        <w:rPr>
          <w:rStyle w:val="26"/>
        </w:rPr>
        <w:t xml:space="preserve">сведениям, </w:t>
      </w:r>
      <w:r>
        <w:rPr>
          <w:rStyle w:val="24"/>
        </w:rPr>
        <w:t>имеющимся в распоряжении Центрального</w:t>
      </w:r>
      <w:proofErr w:type="gramEnd"/>
    </w:p>
    <w:p w:rsidR="004B6473" w:rsidRDefault="004B6473" w:rsidP="0078306D">
      <w:pPr>
        <w:spacing w:line="276" w:lineRule="auto"/>
        <w:rPr>
          <w:sz w:val="2"/>
          <w:szCs w:val="2"/>
        </w:rPr>
      </w:pPr>
    </w:p>
    <w:p w:rsidR="004B6473" w:rsidRDefault="007E7FC2" w:rsidP="0078306D">
      <w:pPr>
        <w:pStyle w:val="23"/>
        <w:shd w:val="clear" w:color="auto" w:fill="auto"/>
        <w:spacing w:before="0" w:line="276" w:lineRule="auto"/>
      </w:pPr>
      <w:r>
        <w:rPr>
          <w:rStyle w:val="24"/>
        </w:rPr>
        <w:t>Республиканского Банка Донецкой Народной Республики или республиканского органа почтовой связи, а также хранение в соответствии с пунктом 43 настоящего Положения, следующей информации:</w:t>
      </w:r>
    </w:p>
    <w:p w:rsidR="004B6473" w:rsidRDefault="007E7FC2" w:rsidP="0078306D">
      <w:pPr>
        <w:pStyle w:val="23"/>
        <w:numPr>
          <w:ilvl w:val="0"/>
          <w:numId w:val="11"/>
        </w:numPr>
        <w:shd w:val="clear" w:color="auto" w:fill="auto"/>
        <w:tabs>
          <w:tab w:val="left" w:pos="1305"/>
        </w:tabs>
        <w:spacing w:before="0" w:line="276" w:lineRule="auto"/>
        <w:ind w:firstLine="880"/>
      </w:pPr>
      <w:r>
        <w:rPr>
          <w:rStyle w:val="24"/>
        </w:rPr>
        <w:t>о плательщике - физическом лице, физическом лице - предпринимателе,</w:t>
      </w:r>
    </w:p>
    <w:p w:rsidR="004B6473" w:rsidRDefault="007E7FC2" w:rsidP="0078306D">
      <w:pPr>
        <w:pStyle w:val="23"/>
        <w:shd w:val="clear" w:color="auto" w:fill="auto"/>
        <w:tabs>
          <w:tab w:val="left" w:pos="1997"/>
        </w:tabs>
        <w:spacing w:before="0" w:line="276" w:lineRule="auto"/>
      </w:pPr>
      <w:proofErr w:type="gramStart"/>
      <w:r>
        <w:rPr>
          <w:rStyle w:val="24"/>
        </w:rPr>
        <w:t>физическом - лице, которое осуществляет независимую профессиональную деятельность:</w:t>
      </w:r>
      <w:r>
        <w:rPr>
          <w:rStyle w:val="24"/>
        </w:rPr>
        <w:tab/>
        <w:t>фамилии, имени, отчества (при наличии); уникального</w:t>
      </w:r>
      <w:proofErr w:type="gramEnd"/>
    </w:p>
    <w:p w:rsidR="004B6473" w:rsidRDefault="007E7FC2" w:rsidP="0078306D">
      <w:pPr>
        <w:pStyle w:val="23"/>
        <w:shd w:val="clear" w:color="auto" w:fill="auto"/>
        <w:spacing w:before="0" w:line="276" w:lineRule="auto"/>
      </w:pPr>
      <w:r>
        <w:rPr>
          <w:rStyle w:val="24"/>
        </w:rPr>
        <w:lastRenderedPageBreak/>
        <w:t>присваиваемого номера операции (при его наличии); индивидуального налогового номера либо адреса места жительства (регистрации) или места пребывания:</w:t>
      </w:r>
    </w:p>
    <w:p w:rsidR="004B6473" w:rsidRDefault="007E7FC2" w:rsidP="0078306D">
      <w:pPr>
        <w:pStyle w:val="23"/>
        <w:numPr>
          <w:ilvl w:val="0"/>
          <w:numId w:val="11"/>
        </w:numPr>
        <w:shd w:val="clear" w:color="auto" w:fill="auto"/>
        <w:tabs>
          <w:tab w:val="left" w:pos="1305"/>
        </w:tabs>
        <w:spacing w:before="0" w:line="276" w:lineRule="auto"/>
        <w:ind w:firstLine="880"/>
      </w:pPr>
      <w:r>
        <w:rPr>
          <w:rStyle w:val="24"/>
        </w:rPr>
        <w:t>о плательщике — юридическом лице: наименование, уникального присваиваемого номера (кода, пароля) операции, идентификационного кода юридического лица или кода иностранной организации.</w:t>
      </w:r>
    </w:p>
    <w:p w:rsidR="004B6473" w:rsidRDefault="007E7FC2" w:rsidP="0078306D">
      <w:pPr>
        <w:pStyle w:val="23"/>
        <w:numPr>
          <w:ilvl w:val="0"/>
          <w:numId w:val="3"/>
        </w:numPr>
        <w:shd w:val="clear" w:color="auto" w:fill="auto"/>
        <w:tabs>
          <w:tab w:val="left" w:pos="1305"/>
        </w:tabs>
        <w:spacing w:before="0" w:line="276" w:lineRule="auto"/>
        <w:ind w:firstLine="880"/>
      </w:pPr>
      <w:r>
        <w:rPr>
          <w:rStyle w:val="24"/>
        </w:rPr>
        <w:t>При отсутствии в расчетном документе или ином документе или почтовом сообщении, содержащем поручение плательщика, информации, указанной в пункте 61 настоящего Положения или неполучении ее иным способом Центральный Республиканский Банк Донецкой Народной Республики или республиканский орган почтовой связи, обслуживающие плательщика, обязаны отказать в выполнении поручения плательщика.</w:t>
      </w:r>
    </w:p>
    <w:p w:rsidR="004B6473" w:rsidRDefault="007E7FC2" w:rsidP="0078306D">
      <w:pPr>
        <w:pStyle w:val="23"/>
        <w:numPr>
          <w:ilvl w:val="0"/>
          <w:numId w:val="3"/>
        </w:numPr>
        <w:shd w:val="clear" w:color="auto" w:fill="auto"/>
        <w:tabs>
          <w:tab w:val="left" w:pos="1305"/>
        </w:tabs>
        <w:spacing w:before="0" w:line="276" w:lineRule="auto"/>
        <w:ind w:firstLine="880"/>
      </w:pPr>
      <w:r>
        <w:rPr>
          <w:rStyle w:val="24"/>
        </w:rPr>
        <w:t>Центральный Республиканский Банк, являясь участником перевода денежных средств по поручению физических лиц без открытия банковских счетов, или республиканский орган почтовой связи, являясь участником в почтовом переводе денежных средств, обязаны обеспечить неизменность информации, содержащейся в расчетном документе или почтовом сообщении, и ее хранение в соответствии с пунктом 43 настоящего Положения.</w:t>
      </w:r>
    </w:p>
    <w:p w:rsidR="004B6473" w:rsidRDefault="007E7FC2" w:rsidP="0078306D">
      <w:pPr>
        <w:pStyle w:val="23"/>
        <w:numPr>
          <w:ilvl w:val="0"/>
          <w:numId w:val="3"/>
        </w:numPr>
        <w:shd w:val="clear" w:color="auto" w:fill="auto"/>
        <w:tabs>
          <w:tab w:val="left" w:pos="1305"/>
        </w:tabs>
        <w:spacing w:before="0" w:line="276" w:lineRule="auto"/>
        <w:ind w:firstLine="880"/>
      </w:pPr>
      <w:proofErr w:type="gramStart"/>
      <w:r>
        <w:rPr>
          <w:rStyle w:val="24"/>
        </w:rPr>
        <w:t>Центральный Республиканский Банк, обслуживающий получателя денежных средств, переведенных в его пользу без открытия банковского счета, или республиканский орган почтовой связи, обслуживающий получателя почтового перевода денежных средств, обязаны иметь процедуры необходимые для выявления поступающих расчетных документов или почтовых отправлений, не содержащих информацию, указанную в пункте 61 настоящего Положения.</w:t>
      </w:r>
      <w:proofErr w:type="gramEnd"/>
    </w:p>
    <w:p w:rsidR="004B6473" w:rsidRDefault="007E7FC2" w:rsidP="0078306D">
      <w:pPr>
        <w:pStyle w:val="23"/>
        <w:numPr>
          <w:ilvl w:val="0"/>
          <w:numId w:val="3"/>
        </w:numPr>
        <w:shd w:val="clear" w:color="auto" w:fill="auto"/>
        <w:tabs>
          <w:tab w:val="left" w:pos="1305"/>
        </w:tabs>
        <w:spacing w:before="0" w:line="276" w:lineRule="auto"/>
        <w:ind w:firstLine="880"/>
      </w:pPr>
      <w:proofErr w:type="gramStart"/>
      <w:r>
        <w:rPr>
          <w:rStyle w:val="24"/>
        </w:rPr>
        <w:t>При отсутствии в поступившем расчетном или ином документе или почтовом сообщении информации указанной в пунктах 56, 61 настоящего Положения, если у Центрального Республиканского Банка или республиканского органа почтовой связи возникают подозрения, что данная операция осуществляется в целях легализации отмывания доходов, полученных преступным путем, или финансирования терроризма, Центральный Республиканский Банк или республиканский орган почтовой связи обязаны не позднее рабочего дня, следующего</w:t>
      </w:r>
      <w:proofErr w:type="gramEnd"/>
      <w:r>
        <w:rPr>
          <w:rStyle w:val="24"/>
        </w:rPr>
        <w:t xml:space="preserve"> за днем призн</w:t>
      </w:r>
      <w:r w:rsidR="0078306D">
        <w:rPr>
          <w:rStyle w:val="24"/>
        </w:rPr>
        <w:t>ания такой операции подозрительн</w:t>
      </w:r>
      <w:r>
        <w:rPr>
          <w:rStyle w:val="24"/>
        </w:rPr>
        <w:t>ой, направить в уполномоченный орган сведения о такой операции в соответствии с настоящим Положением.</w:t>
      </w:r>
    </w:p>
    <w:p w:rsidR="004B6473" w:rsidRDefault="007E7FC2" w:rsidP="0078306D">
      <w:pPr>
        <w:pStyle w:val="23"/>
        <w:numPr>
          <w:ilvl w:val="0"/>
          <w:numId w:val="3"/>
        </w:numPr>
        <w:shd w:val="clear" w:color="auto" w:fill="auto"/>
        <w:tabs>
          <w:tab w:val="left" w:pos="1305"/>
        </w:tabs>
        <w:spacing w:before="0" w:line="276" w:lineRule="auto"/>
        <w:ind w:firstLine="880"/>
      </w:pPr>
      <w:r>
        <w:rPr>
          <w:rStyle w:val="24"/>
        </w:rPr>
        <w:t xml:space="preserve">Требования пунктов 56 - 65 настоящего Положения не распространяются </w:t>
      </w:r>
      <w:proofErr w:type="gramStart"/>
      <w:r>
        <w:rPr>
          <w:rStyle w:val="24"/>
        </w:rPr>
        <w:t>на</w:t>
      </w:r>
      <w:proofErr w:type="gramEnd"/>
      <w:r>
        <w:rPr>
          <w:rStyle w:val="24"/>
        </w:rPr>
        <w:t>:</w:t>
      </w:r>
    </w:p>
    <w:p w:rsidR="004B6473" w:rsidRDefault="007E7FC2" w:rsidP="0078306D">
      <w:pPr>
        <w:pStyle w:val="23"/>
        <w:numPr>
          <w:ilvl w:val="0"/>
          <w:numId w:val="12"/>
        </w:numPr>
        <w:shd w:val="clear" w:color="auto" w:fill="auto"/>
        <w:tabs>
          <w:tab w:val="left" w:pos="1305"/>
        </w:tabs>
        <w:spacing w:before="0" w:line="276" w:lineRule="auto"/>
        <w:ind w:firstLine="880"/>
      </w:pPr>
      <w:r>
        <w:rPr>
          <w:rStyle w:val="24"/>
        </w:rPr>
        <w:t>безналичные расчеты, осуществляемые Центральным Республиканским Банком Донецкой Народной Республики по банковским счетам на сумму, не превышающую 15 000 рублей либо сумму в иностранной валюте, эквивалентную 15 000 рублей;</w:t>
      </w:r>
    </w:p>
    <w:p w:rsidR="004B6473" w:rsidRDefault="004B6473" w:rsidP="0078306D">
      <w:pPr>
        <w:spacing w:line="276" w:lineRule="auto"/>
        <w:rPr>
          <w:sz w:val="2"/>
          <w:szCs w:val="2"/>
        </w:rPr>
      </w:pPr>
    </w:p>
    <w:p w:rsidR="004B6473" w:rsidRDefault="007E7FC2" w:rsidP="0078306D">
      <w:pPr>
        <w:pStyle w:val="23"/>
        <w:numPr>
          <w:ilvl w:val="0"/>
          <w:numId w:val="12"/>
        </w:numPr>
        <w:shd w:val="clear" w:color="auto" w:fill="auto"/>
        <w:tabs>
          <w:tab w:val="left" w:pos="1236"/>
        </w:tabs>
        <w:spacing w:before="0" w:line="276" w:lineRule="auto"/>
        <w:ind w:firstLine="880"/>
      </w:pPr>
      <w:r>
        <w:rPr>
          <w:rStyle w:val="24"/>
        </w:rPr>
        <w:t>безналичные расчеты, осуществляемые с использованием платежных карт;</w:t>
      </w:r>
    </w:p>
    <w:p w:rsidR="004B6473" w:rsidRDefault="007E7FC2" w:rsidP="0078306D">
      <w:pPr>
        <w:pStyle w:val="23"/>
        <w:numPr>
          <w:ilvl w:val="0"/>
          <w:numId w:val="12"/>
        </w:numPr>
        <w:shd w:val="clear" w:color="auto" w:fill="auto"/>
        <w:tabs>
          <w:tab w:val="left" w:pos="1409"/>
        </w:tabs>
        <w:spacing w:before="0" w:line="276" w:lineRule="auto"/>
        <w:ind w:firstLine="880"/>
      </w:pPr>
      <w:r>
        <w:rPr>
          <w:rStyle w:val="24"/>
        </w:rPr>
        <w:t>безналичные расчеты, осуществляемые между Центральным Республиканским Банком Донецкой Народной Республики и иностранным банком от своего имени и за свой счет;</w:t>
      </w:r>
    </w:p>
    <w:p w:rsidR="004B6473" w:rsidRDefault="007E7FC2" w:rsidP="0078306D">
      <w:pPr>
        <w:pStyle w:val="23"/>
        <w:numPr>
          <w:ilvl w:val="0"/>
          <w:numId w:val="12"/>
        </w:numPr>
        <w:shd w:val="clear" w:color="auto" w:fill="auto"/>
        <w:tabs>
          <w:tab w:val="left" w:pos="1182"/>
        </w:tabs>
        <w:spacing w:before="0" w:line="276" w:lineRule="auto"/>
        <w:ind w:firstLine="880"/>
      </w:pPr>
      <w:r>
        <w:rPr>
          <w:rStyle w:val="24"/>
        </w:rPr>
        <w:t xml:space="preserve">переводы денежных средств по поручению физических лиц без открытия банковских счетов, осуществляемые Центральным Республиканским Банком Донецкой </w:t>
      </w:r>
      <w:r>
        <w:rPr>
          <w:rStyle w:val="24"/>
        </w:rPr>
        <w:lastRenderedPageBreak/>
        <w:t>Народной Республики на сумму, не превышающую 15 000 рублей либо сумму в иностранной валюте, эквивалентную 15 000 рублей.</w:t>
      </w:r>
    </w:p>
    <w:p w:rsidR="004B6473" w:rsidRDefault="007E7FC2" w:rsidP="0078306D">
      <w:pPr>
        <w:pStyle w:val="23"/>
        <w:numPr>
          <w:ilvl w:val="0"/>
          <w:numId w:val="3"/>
        </w:numPr>
        <w:shd w:val="clear" w:color="auto" w:fill="auto"/>
        <w:tabs>
          <w:tab w:val="left" w:pos="1409"/>
        </w:tabs>
        <w:spacing w:before="0" w:line="276" w:lineRule="auto"/>
        <w:ind w:firstLine="880"/>
      </w:pPr>
      <w:proofErr w:type="gramStart"/>
      <w:r>
        <w:rPr>
          <w:rStyle w:val="24"/>
        </w:rPr>
        <w:t>При наличии достаточных оснований подозревать причастность юридического или физического лица к террористической деятельности (в том числе к финансированию терроризма), если при этом отсутствуют предусмотренные пунктом 36 настоящего Положения основания для включения таких организации или физического лица в перечень юридических и физических лиц, в отношении которых имеются сведения об их причастности к экстремистской деятельности или терроризму, в том числе при наличии</w:t>
      </w:r>
      <w:proofErr w:type="gramEnd"/>
      <w:r>
        <w:rPr>
          <w:rStyle w:val="24"/>
        </w:rPr>
        <w:t xml:space="preserve"> поступившего в уполномоченный орган от компетентного органа иностранного государства обращения о возможной причастности юридического или физического лица к террористической деятельности (в том числе к финансированию терроризма), Министерством Государственной Безопасности Донецкой Народной Республики может быть принято решение о замораживании (блокировании) денежных средств или иного имущества указанных юридического или физического лица.</w:t>
      </w:r>
    </w:p>
    <w:p w:rsidR="004B6473" w:rsidRDefault="007E7FC2" w:rsidP="0078306D">
      <w:pPr>
        <w:pStyle w:val="23"/>
        <w:shd w:val="clear" w:color="auto" w:fill="auto"/>
        <w:spacing w:before="0" w:line="276" w:lineRule="auto"/>
        <w:ind w:firstLine="880"/>
      </w:pPr>
      <w:r>
        <w:rPr>
          <w:rStyle w:val="24"/>
        </w:rPr>
        <w:t>Достаточность оснований подозревать причастность юридического или физического лица к террористической деятельности (в том числе к финансированию терроризма) определяется Министерством Государственной Безопасности Донецкой Народной Республики.</w:t>
      </w:r>
    </w:p>
    <w:p w:rsidR="004B6473" w:rsidRDefault="007E7FC2" w:rsidP="0078306D">
      <w:pPr>
        <w:pStyle w:val="23"/>
        <w:numPr>
          <w:ilvl w:val="0"/>
          <w:numId w:val="3"/>
        </w:numPr>
        <w:shd w:val="clear" w:color="auto" w:fill="auto"/>
        <w:tabs>
          <w:tab w:val="left" w:pos="1409"/>
        </w:tabs>
        <w:spacing w:before="0" w:line="276" w:lineRule="auto"/>
        <w:ind w:firstLine="880"/>
      </w:pPr>
      <w:proofErr w:type="gramStart"/>
      <w:r>
        <w:rPr>
          <w:rStyle w:val="24"/>
        </w:rPr>
        <w:t>В случае принятия Министерством Государственной Безопасности Донецкой Народной Республики решения о замораживании (блокировании) денежных средств или иного имущества юридического или физического лица, указанных в пункте 67 настоящего Положения, уполномоченный орган незамедлительно размещает указанное решение в сети Интернет на своем официальном сайте в целях обеспечения принятия субъектами первичного финансового мониторинга, мер, предусмотренных пунктом 46 настоящего Положения.</w:t>
      </w:r>
      <w:proofErr w:type="gramEnd"/>
    </w:p>
    <w:p w:rsidR="004B6473" w:rsidRDefault="007E7FC2" w:rsidP="0078306D">
      <w:pPr>
        <w:pStyle w:val="23"/>
        <w:numPr>
          <w:ilvl w:val="0"/>
          <w:numId w:val="3"/>
        </w:numPr>
        <w:shd w:val="clear" w:color="auto" w:fill="auto"/>
        <w:tabs>
          <w:tab w:val="left" w:pos="1409"/>
        </w:tabs>
        <w:spacing w:before="0" w:line="276" w:lineRule="auto"/>
        <w:ind w:firstLine="880"/>
      </w:pPr>
      <w:r>
        <w:rPr>
          <w:rStyle w:val="24"/>
        </w:rPr>
        <w:t>Решение Министерства Государственной Безопасности Донецкой Народной Республики о замораживании (блокировании) денежных средств или иного имущества юридического или физического лица, указанных в пункте 67 настоящего Положения, может быть обжаловано данными ‘юридическим или физическим лицом в судебном порядке.</w:t>
      </w:r>
    </w:p>
    <w:p w:rsidR="004B6473" w:rsidRDefault="007E7FC2" w:rsidP="0078306D">
      <w:pPr>
        <w:pStyle w:val="23"/>
        <w:numPr>
          <w:ilvl w:val="0"/>
          <w:numId w:val="3"/>
        </w:numPr>
        <w:shd w:val="clear" w:color="auto" w:fill="auto"/>
        <w:tabs>
          <w:tab w:val="left" w:pos="1409"/>
        </w:tabs>
        <w:spacing w:before="0" w:line="276" w:lineRule="auto"/>
        <w:ind w:firstLine="880"/>
      </w:pPr>
      <w:proofErr w:type="gramStart"/>
      <w:r>
        <w:rPr>
          <w:rStyle w:val="24"/>
        </w:rPr>
        <w:t>Юридические и (или) физические лица, состоящие с юридическим или физическим лицом, в отношении которых принято решение о замораживании (блокировании) их денежных средств или иного имущества, в гражданско-правовых, трудовых либо иных порождающих обязательства имущественного характера отношениях и понесшие имущественный ущерб в результате замораживания (блокирования) денежных средств или иного имущества, вправе обратиться в суд с гражданским иском к лицу, в отношении которого</w:t>
      </w:r>
      <w:proofErr w:type="gramEnd"/>
      <w:r>
        <w:rPr>
          <w:rStyle w:val="24"/>
        </w:rPr>
        <w:t xml:space="preserve"> принято решение о</w:t>
      </w:r>
      <w:r w:rsidR="0078306D">
        <w:t xml:space="preserve"> </w:t>
      </w:r>
      <w:r>
        <w:rPr>
          <w:rStyle w:val="24"/>
        </w:rPr>
        <w:t>замораживании (блокировании) его денежных средств или иного имущества, о возмещении имущественного ущерба.</w:t>
      </w:r>
    </w:p>
    <w:p w:rsidR="004B6473" w:rsidRDefault="007E7FC2" w:rsidP="0078306D">
      <w:pPr>
        <w:pStyle w:val="23"/>
        <w:shd w:val="clear" w:color="auto" w:fill="auto"/>
        <w:spacing w:before="0" w:line="276" w:lineRule="auto"/>
        <w:ind w:firstLine="880"/>
        <w:rPr>
          <w:rStyle w:val="24"/>
        </w:rPr>
      </w:pPr>
      <w:r>
        <w:rPr>
          <w:rStyle w:val="24"/>
        </w:rPr>
        <w:t>В случае удовлетворения судом указанного иска взысканная сумма и судебные расходы возмещаются за счет замороженных (блокированных) денежных средств или иного имущества, принадлежащих ответчику.</w:t>
      </w:r>
    </w:p>
    <w:p w:rsidR="0078306D" w:rsidRDefault="0078306D" w:rsidP="0078306D">
      <w:pPr>
        <w:pStyle w:val="23"/>
        <w:shd w:val="clear" w:color="auto" w:fill="auto"/>
        <w:spacing w:before="0" w:line="276" w:lineRule="auto"/>
        <w:ind w:firstLine="880"/>
      </w:pPr>
    </w:p>
    <w:p w:rsidR="004B6473" w:rsidRDefault="007E7FC2" w:rsidP="0078306D">
      <w:pPr>
        <w:pStyle w:val="21"/>
        <w:keepNext/>
        <w:keepLines/>
        <w:numPr>
          <w:ilvl w:val="0"/>
          <w:numId w:val="2"/>
        </w:numPr>
        <w:shd w:val="clear" w:color="auto" w:fill="auto"/>
        <w:tabs>
          <w:tab w:val="left" w:pos="3786"/>
        </w:tabs>
        <w:spacing w:before="0" w:line="276" w:lineRule="auto"/>
        <w:ind w:left="3300" w:firstLine="0"/>
        <w:jc w:val="both"/>
        <w:rPr>
          <w:rStyle w:val="29"/>
          <w:b/>
          <w:bCs/>
        </w:rPr>
      </w:pPr>
      <w:bookmarkStart w:id="7" w:name="bookmark9"/>
      <w:r>
        <w:rPr>
          <w:rStyle w:val="29"/>
          <w:b/>
          <w:bCs/>
        </w:rPr>
        <w:lastRenderedPageBreak/>
        <w:t>Уполномоченный орган</w:t>
      </w:r>
      <w:bookmarkEnd w:id="7"/>
    </w:p>
    <w:p w:rsidR="0078306D" w:rsidRDefault="0078306D" w:rsidP="0078306D">
      <w:pPr>
        <w:pStyle w:val="21"/>
        <w:keepNext/>
        <w:keepLines/>
        <w:shd w:val="clear" w:color="auto" w:fill="auto"/>
        <w:tabs>
          <w:tab w:val="left" w:pos="3786"/>
        </w:tabs>
        <w:spacing w:before="0" w:line="276" w:lineRule="auto"/>
        <w:ind w:firstLine="0"/>
        <w:jc w:val="both"/>
      </w:pPr>
    </w:p>
    <w:p w:rsidR="004B6473" w:rsidRDefault="007E7FC2" w:rsidP="0078306D">
      <w:pPr>
        <w:pStyle w:val="23"/>
        <w:numPr>
          <w:ilvl w:val="0"/>
          <w:numId w:val="3"/>
        </w:numPr>
        <w:shd w:val="clear" w:color="auto" w:fill="auto"/>
        <w:tabs>
          <w:tab w:val="left" w:pos="1327"/>
        </w:tabs>
        <w:spacing w:before="0" w:line="276" w:lineRule="auto"/>
        <w:ind w:firstLine="880"/>
      </w:pPr>
      <w:r>
        <w:rPr>
          <w:rStyle w:val="24"/>
        </w:rPr>
        <w:t>Задачами Уполномоченного органа являются:</w:t>
      </w:r>
    </w:p>
    <w:p w:rsidR="004B6473" w:rsidRDefault="007E7FC2" w:rsidP="0078306D">
      <w:pPr>
        <w:pStyle w:val="23"/>
        <w:numPr>
          <w:ilvl w:val="0"/>
          <w:numId w:val="13"/>
        </w:numPr>
        <w:shd w:val="clear" w:color="auto" w:fill="auto"/>
        <w:tabs>
          <w:tab w:val="left" w:pos="1202"/>
        </w:tabs>
        <w:spacing w:before="0" w:line="276" w:lineRule="auto"/>
        <w:ind w:firstLine="880"/>
      </w:pPr>
      <w:r>
        <w:rPr>
          <w:rStyle w:val="24"/>
        </w:rPr>
        <w:t>сбор, обработка и анализ информации об операциях с денежными средствами и другим имуществом, подлежащих финансовому мониторингу, других финансовых операциях или информации, которая может быть связана с подозрением в легализации (отмывании) доходов, полученных преступным путем, или финансирования терроризма;</w:t>
      </w:r>
    </w:p>
    <w:p w:rsidR="004B6473" w:rsidRDefault="007E7FC2" w:rsidP="0078306D">
      <w:pPr>
        <w:pStyle w:val="23"/>
        <w:numPr>
          <w:ilvl w:val="0"/>
          <w:numId w:val="13"/>
        </w:numPr>
        <w:shd w:val="clear" w:color="auto" w:fill="auto"/>
        <w:tabs>
          <w:tab w:val="left" w:pos="1422"/>
        </w:tabs>
        <w:spacing w:before="0" w:line="276" w:lineRule="auto"/>
        <w:ind w:firstLine="880"/>
      </w:pPr>
      <w:r>
        <w:rPr>
          <w:rStyle w:val="24"/>
        </w:rPr>
        <w:t>обеспечение реализации государственной политики в сфере предотвращения и противодействия легализации (отмыванию) доходов, полученных преступным путем, или финансированию терроризма;</w:t>
      </w:r>
    </w:p>
    <w:p w:rsidR="004B6473" w:rsidRDefault="007E7FC2" w:rsidP="0078306D">
      <w:pPr>
        <w:pStyle w:val="23"/>
        <w:numPr>
          <w:ilvl w:val="0"/>
          <w:numId w:val="13"/>
        </w:numPr>
        <w:shd w:val="clear" w:color="auto" w:fill="auto"/>
        <w:tabs>
          <w:tab w:val="left" w:pos="1202"/>
        </w:tabs>
        <w:spacing w:before="0" w:line="276" w:lineRule="auto"/>
        <w:ind w:firstLine="880"/>
      </w:pPr>
      <w:r>
        <w:rPr>
          <w:rStyle w:val="24"/>
        </w:rPr>
        <w:t>создание и обеспечение функционирования единой государственной информационной системы в сфере предотвращения и противодействия легализации (отмыванию) доходов, полученных преступным путем, или финансированию терроризма;</w:t>
      </w:r>
    </w:p>
    <w:p w:rsidR="004B6473" w:rsidRDefault="007E7FC2" w:rsidP="0078306D">
      <w:pPr>
        <w:pStyle w:val="23"/>
        <w:numPr>
          <w:ilvl w:val="0"/>
          <w:numId w:val="13"/>
        </w:numPr>
        <w:shd w:val="clear" w:color="auto" w:fill="auto"/>
        <w:tabs>
          <w:tab w:val="left" w:pos="1202"/>
        </w:tabs>
        <w:spacing w:before="0" w:line="276" w:lineRule="auto"/>
        <w:ind w:firstLine="880"/>
      </w:pPr>
      <w:r>
        <w:rPr>
          <w:rStyle w:val="24"/>
        </w:rPr>
        <w:t>налаживание сотрудничества, взаимодействия и информационного обмена с государственными органами, компетентными органами иностранных государств и международными организациями в указанной сфере;</w:t>
      </w:r>
    </w:p>
    <w:p w:rsidR="004B6473" w:rsidRDefault="007E7FC2" w:rsidP="0078306D">
      <w:pPr>
        <w:pStyle w:val="23"/>
        <w:numPr>
          <w:ilvl w:val="0"/>
          <w:numId w:val="3"/>
        </w:numPr>
        <w:shd w:val="clear" w:color="auto" w:fill="auto"/>
        <w:tabs>
          <w:tab w:val="left" w:pos="1422"/>
        </w:tabs>
        <w:spacing w:before="0" w:line="276" w:lineRule="auto"/>
        <w:ind w:firstLine="880"/>
      </w:pPr>
      <w:r>
        <w:rPr>
          <w:rStyle w:val="24"/>
        </w:rPr>
        <w:t>Уполномоченный орган в соответствии с возложенными на него задачами:</w:t>
      </w:r>
    </w:p>
    <w:p w:rsidR="004B6473" w:rsidRDefault="007E7FC2" w:rsidP="0078306D">
      <w:pPr>
        <w:pStyle w:val="23"/>
        <w:numPr>
          <w:ilvl w:val="0"/>
          <w:numId w:val="14"/>
        </w:numPr>
        <w:shd w:val="clear" w:color="auto" w:fill="auto"/>
        <w:tabs>
          <w:tab w:val="left" w:pos="1202"/>
        </w:tabs>
        <w:spacing w:before="0" w:line="276" w:lineRule="auto"/>
        <w:ind w:firstLine="880"/>
      </w:pPr>
      <w:r>
        <w:rPr>
          <w:rStyle w:val="24"/>
        </w:rPr>
        <w:t>вносит предложения по разработке законодательных актов и нормативных правовых актов Совета Министров Донецкой Народной Республики, издаёт нормативные правовые акты по вопросам предотвращения и противодействия легализации (отмыванию) доходов, полученных преступным путем, или финансированию терроризма, в пределах своей компетенции;</w:t>
      </w:r>
    </w:p>
    <w:p w:rsidR="004B6473" w:rsidRDefault="007E7FC2" w:rsidP="0078306D">
      <w:pPr>
        <w:pStyle w:val="23"/>
        <w:numPr>
          <w:ilvl w:val="0"/>
          <w:numId w:val="14"/>
        </w:numPr>
        <w:shd w:val="clear" w:color="auto" w:fill="auto"/>
        <w:tabs>
          <w:tab w:val="left" w:pos="1202"/>
        </w:tabs>
        <w:spacing w:before="0" w:line="276" w:lineRule="auto"/>
        <w:ind w:firstLine="880"/>
      </w:pPr>
      <w:r>
        <w:rPr>
          <w:rStyle w:val="24"/>
        </w:rPr>
        <w:t>представляет запросы в органы исполнительной власти, органов местного самоуправления, субъектов хозяйствования относительно получения информации (в том числе копий документов), необходимой для выполнения возложенных на него задач;</w:t>
      </w:r>
    </w:p>
    <w:p w:rsidR="004B6473" w:rsidRDefault="007E7FC2" w:rsidP="0078306D">
      <w:pPr>
        <w:pStyle w:val="23"/>
        <w:numPr>
          <w:ilvl w:val="0"/>
          <w:numId w:val="14"/>
        </w:numPr>
        <w:shd w:val="clear" w:color="auto" w:fill="auto"/>
        <w:tabs>
          <w:tab w:val="left" w:pos="1422"/>
        </w:tabs>
        <w:spacing w:before="0" w:line="276" w:lineRule="auto"/>
        <w:ind w:firstLine="880"/>
      </w:pPr>
      <w:r>
        <w:rPr>
          <w:rStyle w:val="24"/>
        </w:rPr>
        <w:t>сотрудничает с органами исполнительной власти, другими государственными органами, задействованными в системе Предотвращения и противодействия легализации (отмыванию) доходов, полученных преступным путем, или финансированию терроризма;</w:t>
      </w:r>
    </w:p>
    <w:p w:rsidR="004B6473" w:rsidRDefault="007E7FC2" w:rsidP="0078306D">
      <w:pPr>
        <w:pStyle w:val="23"/>
        <w:numPr>
          <w:ilvl w:val="0"/>
          <w:numId w:val="14"/>
        </w:numPr>
        <w:shd w:val="clear" w:color="auto" w:fill="auto"/>
        <w:tabs>
          <w:tab w:val="left" w:pos="1202"/>
        </w:tabs>
        <w:spacing w:before="0" w:line="276" w:lineRule="auto"/>
        <w:ind w:firstLine="880"/>
      </w:pPr>
      <w:proofErr w:type="gramStart"/>
      <w:r>
        <w:rPr>
          <w:rStyle w:val="24"/>
        </w:rPr>
        <w:t>при наличии достаточных оснований полагать, что операция (сделка) или совокупность связанных между собой операций (сделок) могут быть связаны с легализацией (отмыванием) доходов, полученных преступным путем, или финансированием терроризма, подает в правоохранительные органы, уполномоченные принимать решения согласно с уголовным процессуальным законодательством, а также для осуществления оперативно-розыскной</w:t>
      </w:r>
      <w:r w:rsidR="0078306D">
        <w:t xml:space="preserve"> </w:t>
      </w:r>
      <w:r>
        <w:rPr>
          <w:rStyle w:val="24"/>
        </w:rPr>
        <w:t>деятельности, либо в органы доходов и сборов, соответствующие информацию и материалы, дополнительные обобщенные материалы и</w:t>
      </w:r>
      <w:proofErr w:type="gramEnd"/>
      <w:r>
        <w:rPr>
          <w:rStyle w:val="24"/>
        </w:rPr>
        <w:t xml:space="preserve"> получает от них информацию о ходе их рассмотрения;</w:t>
      </w:r>
    </w:p>
    <w:p w:rsidR="004B6473" w:rsidRDefault="007E7FC2" w:rsidP="0078306D">
      <w:pPr>
        <w:pStyle w:val="23"/>
        <w:numPr>
          <w:ilvl w:val="0"/>
          <w:numId w:val="14"/>
        </w:numPr>
        <w:shd w:val="clear" w:color="auto" w:fill="auto"/>
        <w:tabs>
          <w:tab w:val="left" w:pos="1226"/>
        </w:tabs>
        <w:spacing w:before="0" w:line="276" w:lineRule="auto"/>
        <w:ind w:firstLine="900"/>
      </w:pPr>
      <w:r>
        <w:rPr>
          <w:rStyle w:val="24"/>
        </w:rPr>
        <w:t>участвует в международном сотрудничестве по вопросам предотвращения и противодействия легализации (отмыванию) доходов, полученных преступным путем, или финансированию терроризма;</w:t>
      </w:r>
    </w:p>
    <w:p w:rsidR="004B6473" w:rsidRDefault="007E7FC2" w:rsidP="0078306D">
      <w:pPr>
        <w:pStyle w:val="23"/>
        <w:numPr>
          <w:ilvl w:val="0"/>
          <w:numId w:val="14"/>
        </w:numPr>
        <w:shd w:val="clear" w:color="auto" w:fill="auto"/>
        <w:tabs>
          <w:tab w:val="left" w:pos="1226"/>
        </w:tabs>
        <w:spacing w:before="0" w:line="276" w:lineRule="auto"/>
        <w:ind w:firstLine="900"/>
      </w:pPr>
      <w:r>
        <w:rPr>
          <w:rStyle w:val="24"/>
        </w:rPr>
        <w:t>проводит анализ методов и финансовых схем легализации (отмывания) доходов, полученных преступным путем, или финансирования терроризма;</w:t>
      </w:r>
    </w:p>
    <w:p w:rsidR="004B6473" w:rsidRDefault="007E7FC2" w:rsidP="0078306D">
      <w:pPr>
        <w:pStyle w:val="23"/>
        <w:numPr>
          <w:ilvl w:val="0"/>
          <w:numId w:val="14"/>
        </w:numPr>
        <w:shd w:val="clear" w:color="auto" w:fill="auto"/>
        <w:spacing w:before="0" w:line="276" w:lineRule="auto"/>
        <w:ind w:firstLine="900"/>
      </w:pPr>
      <w:r>
        <w:rPr>
          <w:rStyle w:val="2b"/>
        </w:rPr>
        <w:lastRenderedPageBreak/>
        <w:t xml:space="preserve"> </w:t>
      </w:r>
      <w:r>
        <w:rPr>
          <w:rStyle w:val="24"/>
        </w:rPr>
        <w:t>проводит обобщение состояния осуществления государственными органами мер по противодействию легализации (отмыванию) доходов, полученных преступным путем, или финансированию терроризма в государстве;</w:t>
      </w:r>
    </w:p>
    <w:p w:rsidR="004B6473" w:rsidRDefault="007E7FC2" w:rsidP="0078306D">
      <w:pPr>
        <w:pStyle w:val="23"/>
        <w:numPr>
          <w:ilvl w:val="0"/>
          <w:numId w:val="14"/>
        </w:numPr>
        <w:shd w:val="clear" w:color="auto" w:fill="auto"/>
        <w:tabs>
          <w:tab w:val="left" w:pos="1344"/>
        </w:tabs>
        <w:spacing w:before="0" w:line="276" w:lineRule="auto"/>
        <w:ind w:firstLine="900"/>
      </w:pPr>
      <w:r>
        <w:rPr>
          <w:rStyle w:val="24"/>
        </w:rPr>
        <w:t xml:space="preserve">согласовывает проекты нормативных правовых актов субъектов государственного финансового мониторинга по вопросам предотвращения и противодействия легализации (отмыванию) доходов, полученных </w:t>
      </w:r>
      <w:r>
        <w:rPr>
          <w:rStyle w:val="2b"/>
        </w:rPr>
        <w:t xml:space="preserve">преступным </w:t>
      </w:r>
      <w:r>
        <w:rPr>
          <w:rStyle w:val="24"/>
        </w:rPr>
        <w:t>путем, или финансированию терроризма.</w:t>
      </w:r>
    </w:p>
    <w:p w:rsidR="004B6473" w:rsidRDefault="007E7FC2" w:rsidP="0078306D">
      <w:pPr>
        <w:pStyle w:val="23"/>
        <w:numPr>
          <w:ilvl w:val="0"/>
          <w:numId w:val="14"/>
        </w:numPr>
        <w:shd w:val="clear" w:color="auto" w:fill="auto"/>
        <w:spacing w:before="0" w:line="276" w:lineRule="auto"/>
        <w:ind w:firstLine="900"/>
      </w:pPr>
      <w:r>
        <w:rPr>
          <w:rStyle w:val="24"/>
        </w:rPr>
        <w:t xml:space="preserve"> проводит анализ эффективности мероприятий, функционирования системы финансового мониторинга в государстве на основании информации, предоставленной органами государственной власти;</w:t>
      </w:r>
    </w:p>
    <w:p w:rsidR="004B6473" w:rsidRDefault="007E7FC2" w:rsidP="0078306D">
      <w:pPr>
        <w:pStyle w:val="23"/>
        <w:numPr>
          <w:ilvl w:val="0"/>
          <w:numId w:val="14"/>
        </w:numPr>
        <w:shd w:val="clear" w:color="auto" w:fill="auto"/>
        <w:tabs>
          <w:tab w:val="left" w:pos="1502"/>
        </w:tabs>
        <w:spacing w:before="0" w:line="276" w:lineRule="auto"/>
        <w:ind w:firstLine="900"/>
      </w:pPr>
      <w:r>
        <w:rPr>
          <w:rStyle w:val="24"/>
        </w:rPr>
        <w:t>получает от субъектов первичного финансового мониторинга информацию по отслеживанию (мониторингу) финансовых операций клиентов, операции которых стали объектом финансового мониторинга;</w:t>
      </w:r>
    </w:p>
    <w:p w:rsidR="004B6473" w:rsidRDefault="007E7FC2" w:rsidP="0078306D">
      <w:pPr>
        <w:pStyle w:val="23"/>
        <w:numPr>
          <w:ilvl w:val="0"/>
          <w:numId w:val="14"/>
        </w:numPr>
        <w:shd w:val="clear" w:color="auto" w:fill="auto"/>
        <w:tabs>
          <w:tab w:val="left" w:pos="1344"/>
        </w:tabs>
        <w:spacing w:before="0" w:line="276" w:lineRule="auto"/>
        <w:ind w:firstLine="900"/>
      </w:pPr>
      <w:r>
        <w:rPr>
          <w:rStyle w:val="24"/>
        </w:rPr>
        <w:t>обеспечивает выполнение задач, предусмотренных пунктом 6 раздела 11 настоящего Положения (за исключением подпунктов 4, 5, 7 и 8 пункта 6 раздела II настоящего Положения);</w:t>
      </w:r>
    </w:p>
    <w:p w:rsidR="004B6473" w:rsidRDefault="007E7FC2" w:rsidP="0078306D">
      <w:pPr>
        <w:pStyle w:val="23"/>
        <w:numPr>
          <w:ilvl w:val="0"/>
          <w:numId w:val="14"/>
        </w:numPr>
        <w:shd w:val="clear" w:color="auto" w:fill="auto"/>
        <w:tabs>
          <w:tab w:val="left" w:pos="1502"/>
        </w:tabs>
        <w:spacing w:before="0" w:line="276" w:lineRule="auto"/>
        <w:ind w:firstLine="900"/>
      </w:pPr>
      <w:r>
        <w:rPr>
          <w:rStyle w:val="24"/>
        </w:rPr>
        <w:t>способствует выявлению в финансовых операциях признаков использования доходов, полученных преступным путем;</w:t>
      </w:r>
    </w:p>
    <w:p w:rsidR="004B6473" w:rsidRDefault="007E7FC2" w:rsidP="0078306D">
      <w:pPr>
        <w:pStyle w:val="23"/>
        <w:numPr>
          <w:ilvl w:val="0"/>
          <w:numId w:val="14"/>
        </w:numPr>
        <w:shd w:val="clear" w:color="auto" w:fill="auto"/>
        <w:tabs>
          <w:tab w:val="left" w:pos="1344"/>
        </w:tabs>
        <w:spacing w:before="0" w:line="276" w:lineRule="auto"/>
        <w:ind w:firstLine="900"/>
      </w:pPr>
      <w:r>
        <w:rPr>
          <w:rStyle w:val="24"/>
        </w:rPr>
        <w:t>требует от субъектов первичного финансового мониторинга соблюдения требований законодательства, регулирующего отношения в сфере предотвращения и противодействия легализации (отмыванию) доходов, полученных преступным путем, или финансированию терроризма, и в случае выявления нарушений законодательства принимает меры, предусмотренные законодательством, а также сообщает об этом органу, осуществляющему надзор за таким субъектом первичного финансового мониторинга;</w:t>
      </w:r>
    </w:p>
    <w:p w:rsidR="004B6473" w:rsidRDefault="007E7FC2" w:rsidP="0078306D">
      <w:pPr>
        <w:pStyle w:val="23"/>
        <w:numPr>
          <w:ilvl w:val="0"/>
          <w:numId w:val="14"/>
        </w:numPr>
        <w:shd w:val="clear" w:color="auto" w:fill="auto"/>
        <w:tabs>
          <w:tab w:val="left" w:pos="1502"/>
        </w:tabs>
        <w:spacing w:before="0" w:line="276" w:lineRule="auto"/>
        <w:ind w:firstLine="900"/>
      </w:pPr>
      <w:r>
        <w:rPr>
          <w:rStyle w:val="24"/>
        </w:rPr>
        <w:t>обеспечивает осуществление государственной политики в сфере предотвращения и противодействия легализации (отмыванию) доходов, полученных преступным путем, или финансированию терроризма и обеспечивает координацию деятельности государственных органов в этой сфере;</w:t>
      </w:r>
    </w:p>
    <w:p w:rsidR="004B6473" w:rsidRDefault="007E7FC2" w:rsidP="0078306D">
      <w:pPr>
        <w:pStyle w:val="23"/>
        <w:numPr>
          <w:ilvl w:val="0"/>
          <w:numId w:val="14"/>
        </w:numPr>
        <w:shd w:val="clear" w:color="auto" w:fill="auto"/>
        <w:tabs>
          <w:tab w:val="left" w:pos="1502"/>
        </w:tabs>
        <w:spacing w:before="0" w:line="276" w:lineRule="auto"/>
        <w:ind w:firstLine="900"/>
      </w:pPr>
      <w:proofErr w:type="gramStart"/>
      <w:r>
        <w:rPr>
          <w:rStyle w:val="24"/>
        </w:rPr>
        <w:t xml:space="preserve">предоставляет в соответствии с законодательством субъектам государственного финансового мониторинга информацию для повышения эффективности осуществления надзора за соблюдением субъектами первичного финансового мониторинга требований законодательства по вопросам предотвращения и противодействия легализации (отмыванию) доходов, полученных преступным путем, или финансирования терроризма (объем, и порядок предоставление такой информации определяются совместными нормативными правовыми актами субъектов государственного финансового мониторинга </w:t>
      </w:r>
      <w:r>
        <w:rPr>
          <w:rStyle w:val="2b"/>
        </w:rPr>
        <w:t>и</w:t>
      </w:r>
      <w:proofErr w:type="gramEnd"/>
    </w:p>
    <w:p w:rsidR="004B6473" w:rsidRDefault="004B6473" w:rsidP="0078306D">
      <w:pPr>
        <w:spacing w:line="276" w:lineRule="auto"/>
        <w:rPr>
          <w:sz w:val="2"/>
          <w:szCs w:val="2"/>
        </w:rPr>
      </w:pPr>
    </w:p>
    <w:p w:rsidR="004B6473" w:rsidRDefault="007E7FC2" w:rsidP="0078306D">
      <w:pPr>
        <w:pStyle w:val="23"/>
        <w:shd w:val="clear" w:color="auto" w:fill="auto"/>
        <w:spacing w:before="0" w:line="276" w:lineRule="auto"/>
        <w:jc w:val="left"/>
      </w:pPr>
      <w:r>
        <w:rPr>
          <w:rStyle w:val="24"/>
        </w:rPr>
        <w:t>уполномоченного органа);</w:t>
      </w:r>
    </w:p>
    <w:p w:rsidR="004B6473" w:rsidRDefault="007E7FC2" w:rsidP="0078306D">
      <w:pPr>
        <w:pStyle w:val="23"/>
        <w:numPr>
          <w:ilvl w:val="0"/>
          <w:numId w:val="14"/>
        </w:numPr>
        <w:shd w:val="clear" w:color="auto" w:fill="auto"/>
        <w:tabs>
          <w:tab w:val="left" w:pos="1356"/>
        </w:tabs>
        <w:spacing w:before="0" w:line="276" w:lineRule="auto"/>
        <w:ind w:firstLine="880"/>
      </w:pPr>
      <w:proofErr w:type="gramStart"/>
      <w:r>
        <w:rPr>
          <w:rStyle w:val="24"/>
        </w:rPr>
        <w:t xml:space="preserve">уведомляет субъекта первичного финансового мониторинга после поступления соответствующей информации от правоохранительных органов, уполномоченных принимать решения в соответствии с уголовным процессуальным законодательством, о факте начала досудебного расследования (или о факте закрытия уголовного производства в ходе досудебного расследования) по сообщениям такого </w:t>
      </w:r>
      <w:r>
        <w:rPr>
          <w:rStyle w:val="24"/>
        </w:rPr>
        <w:lastRenderedPageBreak/>
        <w:t>субъекта, поступившего в специально уполномоченный орган в соответствии с требованиями раздела IV настоящего Положения, а также предоставляет ему информацию о принятых</w:t>
      </w:r>
      <w:proofErr w:type="gramEnd"/>
      <w:r>
        <w:rPr>
          <w:rStyle w:val="24"/>
        </w:rPr>
        <w:t xml:space="preserve"> судами </w:t>
      </w:r>
      <w:proofErr w:type="gramStart"/>
      <w:r>
        <w:rPr>
          <w:rStyle w:val="24"/>
        </w:rPr>
        <w:t>решениях</w:t>
      </w:r>
      <w:proofErr w:type="gramEnd"/>
      <w:r>
        <w:rPr>
          <w:rStyle w:val="24"/>
        </w:rPr>
        <w:t xml:space="preserve"> по таким уголовным производствам с одновременным уведомлением соответствующего субъекта государственного финансового мониторинга. Порядок уведомления и информирования субъекта первичного финансового мониторинга и субъекта государственного финансового мониторинга устанавливается Уполномоченным органом;</w:t>
      </w:r>
    </w:p>
    <w:p w:rsidR="004B6473" w:rsidRDefault="007E7FC2" w:rsidP="0078306D">
      <w:pPr>
        <w:pStyle w:val="23"/>
        <w:numPr>
          <w:ilvl w:val="0"/>
          <w:numId w:val="14"/>
        </w:numPr>
        <w:shd w:val="clear" w:color="auto" w:fill="auto"/>
        <w:tabs>
          <w:tab w:val="left" w:pos="1356"/>
        </w:tabs>
        <w:spacing w:before="0" w:line="276" w:lineRule="auto"/>
        <w:ind w:firstLine="880"/>
      </w:pPr>
      <w:r>
        <w:rPr>
          <w:rStyle w:val="24"/>
        </w:rPr>
        <w:t>участвует по поручению Совета Министров Донецкой Народной Республики в подготовке соответствующих международных договоров;</w:t>
      </w:r>
    </w:p>
    <w:p w:rsidR="004B6473" w:rsidRDefault="007E7FC2" w:rsidP="0078306D">
      <w:pPr>
        <w:pStyle w:val="23"/>
        <w:numPr>
          <w:ilvl w:val="0"/>
          <w:numId w:val="14"/>
        </w:numPr>
        <w:shd w:val="clear" w:color="auto" w:fill="auto"/>
        <w:tabs>
          <w:tab w:val="left" w:pos="1330"/>
        </w:tabs>
        <w:spacing w:before="0" w:line="276" w:lineRule="auto"/>
        <w:ind w:firstLine="880"/>
      </w:pPr>
      <w:r>
        <w:rPr>
          <w:rStyle w:val="24"/>
        </w:rPr>
        <w:t>выполняет другие функции, вытекающие из возложенных на него задач, и осуществляет другие полномочия в соответствии с Положением.</w:t>
      </w:r>
    </w:p>
    <w:p w:rsidR="004B6473" w:rsidRDefault="007E7FC2" w:rsidP="0078306D">
      <w:pPr>
        <w:pStyle w:val="23"/>
        <w:numPr>
          <w:ilvl w:val="0"/>
          <w:numId w:val="3"/>
        </w:numPr>
        <w:shd w:val="clear" w:color="auto" w:fill="auto"/>
        <w:tabs>
          <w:tab w:val="left" w:pos="1322"/>
        </w:tabs>
        <w:spacing w:before="0" w:line="276" w:lineRule="auto"/>
        <w:ind w:firstLine="880"/>
      </w:pPr>
      <w:r>
        <w:rPr>
          <w:rStyle w:val="24"/>
        </w:rPr>
        <w:t>Уполномоченный орган в рамках этого Положения обеспечивает ведение</w:t>
      </w:r>
    </w:p>
    <w:p w:rsidR="004B6473" w:rsidRDefault="007E7FC2" w:rsidP="0078306D">
      <w:pPr>
        <w:pStyle w:val="23"/>
        <w:shd w:val="clear" w:color="auto" w:fill="auto"/>
        <w:spacing w:before="0" w:line="276" w:lineRule="auto"/>
        <w:jc w:val="left"/>
      </w:pPr>
      <w:r>
        <w:rPr>
          <w:rStyle w:val="24"/>
        </w:rPr>
        <w:t>учета:</w:t>
      </w:r>
    </w:p>
    <w:p w:rsidR="004B6473" w:rsidRDefault="007E7FC2" w:rsidP="0078306D">
      <w:pPr>
        <w:pStyle w:val="23"/>
        <w:numPr>
          <w:ilvl w:val="0"/>
          <w:numId w:val="15"/>
        </w:numPr>
        <w:shd w:val="clear" w:color="auto" w:fill="auto"/>
        <w:tabs>
          <w:tab w:val="left" w:pos="1177"/>
        </w:tabs>
        <w:spacing w:before="0" w:line="276" w:lineRule="auto"/>
        <w:ind w:firstLine="880"/>
      </w:pPr>
      <w:r>
        <w:rPr>
          <w:rStyle w:val="24"/>
        </w:rPr>
        <w:t>информации об операциях (сделках), которые стали объектом финансового мониторинга;</w:t>
      </w:r>
    </w:p>
    <w:p w:rsidR="004B6473" w:rsidRDefault="007E7FC2" w:rsidP="0078306D">
      <w:pPr>
        <w:pStyle w:val="23"/>
        <w:numPr>
          <w:ilvl w:val="0"/>
          <w:numId w:val="15"/>
        </w:numPr>
        <w:shd w:val="clear" w:color="auto" w:fill="auto"/>
        <w:tabs>
          <w:tab w:val="left" w:pos="1211"/>
        </w:tabs>
        <w:spacing w:before="0" w:line="276" w:lineRule="auto"/>
        <w:ind w:firstLine="880"/>
      </w:pPr>
      <w:r>
        <w:rPr>
          <w:rStyle w:val="24"/>
        </w:rPr>
        <w:t>обобщенных материалов и дополнительных обобщенных материалов, предоставленных правоохранительным органам, а также принятых по результатам их рассмотрения правоохранительными органами процессуальных решений;</w:t>
      </w:r>
    </w:p>
    <w:p w:rsidR="004B6473" w:rsidRDefault="007E7FC2" w:rsidP="0078306D">
      <w:pPr>
        <w:pStyle w:val="23"/>
        <w:numPr>
          <w:ilvl w:val="0"/>
          <w:numId w:val="15"/>
        </w:numPr>
        <w:shd w:val="clear" w:color="auto" w:fill="auto"/>
        <w:tabs>
          <w:tab w:val="left" w:pos="1356"/>
        </w:tabs>
        <w:spacing w:before="0" w:line="276" w:lineRule="auto"/>
        <w:ind w:firstLine="880"/>
      </w:pPr>
      <w:proofErr w:type="gramStart"/>
      <w:r>
        <w:rPr>
          <w:rStyle w:val="24"/>
        </w:rPr>
        <w:t>информации о результатах уголовных производств, в которых использовались (используются) предоставленные обобщенные материалы, и о принятых судами решения по таким уголовным производствам;</w:t>
      </w:r>
      <w:proofErr w:type="gramEnd"/>
    </w:p>
    <w:p w:rsidR="004B6473" w:rsidRDefault="007E7FC2" w:rsidP="0078306D">
      <w:pPr>
        <w:pStyle w:val="23"/>
        <w:numPr>
          <w:ilvl w:val="0"/>
          <w:numId w:val="15"/>
        </w:numPr>
        <w:shd w:val="clear" w:color="auto" w:fill="auto"/>
        <w:tabs>
          <w:tab w:val="left" w:pos="1211"/>
        </w:tabs>
        <w:spacing w:before="0" w:line="276" w:lineRule="auto"/>
        <w:ind w:firstLine="880"/>
      </w:pPr>
      <w:r>
        <w:rPr>
          <w:rStyle w:val="24"/>
        </w:rPr>
        <w:t>информации о конфискованных активах и активах, на которые наложен арест, во время уголовных производств, в которых использовались (используются) предоставленные обобщенные материалы;</w:t>
      </w:r>
    </w:p>
    <w:p w:rsidR="004B6473" w:rsidRDefault="007E7FC2" w:rsidP="0078306D">
      <w:pPr>
        <w:pStyle w:val="23"/>
        <w:numPr>
          <w:ilvl w:val="0"/>
          <w:numId w:val="15"/>
        </w:numPr>
        <w:shd w:val="clear" w:color="auto" w:fill="auto"/>
        <w:tabs>
          <w:tab w:val="left" w:pos="1182"/>
        </w:tabs>
        <w:spacing w:before="0" w:line="276" w:lineRule="auto"/>
        <w:ind w:firstLine="880"/>
      </w:pPr>
      <w:r>
        <w:rPr>
          <w:rStyle w:val="24"/>
        </w:rPr>
        <w:t>переданных и выполненных международных запросов о сотрудничестве в сфере предотвращения и противодействия легализации (отмыванию) доходов, полученных преступным путем, или финансированию терроризма.</w:t>
      </w:r>
    </w:p>
    <w:p w:rsidR="004B6473" w:rsidRDefault="007E7FC2" w:rsidP="0078306D">
      <w:pPr>
        <w:pStyle w:val="23"/>
        <w:numPr>
          <w:ilvl w:val="0"/>
          <w:numId w:val="3"/>
        </w:numPr>
        <w:shd w:val="clear" w:color="auto" w:fill="auto"/>
        <w:tabs>
          <w:tab w:val="left" w:pos="1322"/>
        </w:tabs>
        <w:spacing w:before="0" w:line="276" w:lineRule="auto"/>
        <w:ind w:firstLine="880"/>
      </w:pPr>
      <w:r>
        <w:rPr>
          <w:rStyle w:val="24"/>
        </w:rPr>
        <w:t>Уполномоченный орган имеет право:</w:t>
      </w:r>
    </w:p>
    <w:p w:rsidR="004B6473" w:rsidRDefault="007E7FC2" w:rsidP="0078306D">
      <w:pPr>
        <w:pStyle w:val="23"/>
        <w:numPr>
          <w:ilvl w:val="0"/>
          <w:numId w:val="16"/>
        </w:numPr>
        <w:shd w:val="clear" w:color="auto" w:fill="auto"/>
        <w:tabs>
          <w:tab w:val="left" w:pos="1211"/>
        </w:tabs>
        <w:spacing w:before="0" w:line="276" w:lineRule="auto"/>
        <w:ind w:firstLine="880"/>
      </w:pPr>
      <w:r>
        <w:rPr>
          <w:rStyle w:val="24"/>
        </w:rPr>
        <w:t xml:space="preserve">привлекать к рассмотрению вопросов, относящихся к его компетенции, специалистов республиканских и местных органов </w:t>
      </w:r>
      <w:proofErr w:type="spellStart"/>
      <w:r>
        <w:rPr>
          <w:rStyle w:val="24"/>
        </w:rPr>
        <w:t>исполйительной</w:t>
      </w:r>
      <w:proofErr w:type="spellEnd"/>
      <w:r>
        <w:rPr>
          <w:rStyle w:val="24"/>
        </w:rPr>
        <w:t xml:space="preserve"> власти, предприятий, учреждений и организаций (по согласованию с их руководителями);</w:t>
      </w:r>
    </w:p>
    <w:p w:rsidR="004B6473" w:rsidRDefault="007E7FC2" w:rsidP="0078306D">
      <w:pPr>
        <w:pStyle w:val="23"/>
        <w:numPr>
          <w:ilvl w:val="0"/>
          <w:numId w:val="16"/>
        </w:numPr>
        <w:shd w:val="clear" w:color="auto" w:fill="auto"/>
        <w:tabs>
          <w:tab w:val="left" w:pos="1211"/>
        </w:tabs>
        <w:spacing w:before="0" w:line="276" w:lineRule="auto"/>
        <w:ind w:firstLine="880"/>
      </w:pPr>
      <w:r>
        <w:rPr>
          <w:rStyle w:val="24"/>
        </w:rPr>
        <w:t>получать безвозмездно в установленном законодательством порядке от органов исполнительной власти, правоохранительных органов. Центрального Республиканского Банка</w:t>
      </w:r>
      <w:proofErr w:type="gramStart"/>
      <w:r>
        <w:rPr>
          <w:rStyle w:val="24"/>
        </w:rPr>
        <w:t>.</w:t>
      </w:r>
      <w:proofErr w:type="gramEnd"/>
      <w:r>
        <w:rPr>
          <w:rStyle w:val="24"/>
        </w:rPr>
        <w:t xml:space="preserve"> </w:t>
      </w:r>
      <w:proofErr w:type="gramStart"/>
      <w:r>
        <w:rPr>
          <w:rStyle w:val="24"/>
        </w:rPr>
        <w:t>о</w:t>
      </w:r>
      <w:proofErr w:type="gramEnd"/>
      <w:r>
        <w:rPr>
          <w:rStyle w:val="24"/>
        </w:rPr>
        <w:t>рганов местного самоуправления, субъектов хозяйствования, предприятий, учреждений и организаций информацию (справки, копии документов), в том числе информацию, составляющую банковскую или коммерческую тайну, необходимую для выполнения возложенных на него задач;</w:t>
      </w:r>
    </w:p>
    <w:p w:rsidR="004B6473" w:rsidRDefault="007E7FC2" w:rsidP="0078306D">
      <w:pPr>
        <w:pStyle w:val="23"/>
        <w:numPr>
          <w:ilvl w:val="0"/>
          <w:numId w:val="16"/>
        </w:numPr>
        <w:shd w:val="clear" w:color="auto" w:fill="auto"/>
        <w:tabs>
          <w:tab w:val="left" w:pos="1236"/>
        </w:tabs>
        <w:spacing w:before="0" w:line="276" w:lineRule="auto"/>
        <w:ind w:firstLine="880"/>
      </w:pPr>
      <w:r>
        <w:rPr>
          <w:rStyle w:val="24"/>
        </w:rPr>
        <w:t>получать от субъектов первичного финансового мониторинга в случае</w:t>
      </w:r>
    </w:p>
    <w:p w:rsidR="004B6473" w:rsidRDefault="004B6473" w:rsidP="0078306D">
      <w:pPr>
        <w:spacing w:line="276" w:lineRule="auto"/>
        <w:rPr>
          <w:sz w:val="2"/>
          <w:szCs w:val="2"/>
        </w:rPr>
      </w:pPr>
    </w:p>
    <w:p w:rsidR="004B6473" w:rsidRDefault="007E7FC2" w:rsidP="0078306D">
      <w:pPr>
        <w:pStyle w:val="23"/>
        <w:shd w:val="clear" w:color="auto" w:fill="auto"/>
        <w:spacing w:before="0" w:line="276" w:lineRule="auto"/>
      </w:pPr>
      <w:r>
        <w:rPr>
          <w:rStyle w:val="24"/>
        </w:rPr>
        <w:t xml:space="preserve">необходимости, на основе результатов проведенного анализа, сведения по отслеживанию (мониторингу) обращения активов, которые могут быть связаны </w:t>
      </w:r>
      <w:r>
        <w:rPr>
          <w:rStyle w:val="2b"/>
        </w:rPr>
        <w:t xml:space="preserve">с </w:t>
      </w:r>
      <w:r>
        <w:rPr>
          <w:rStyle w:val="24"/>
        </w:rPr>
        <w:t>легализацией (отмыванием) доходов или финансированием терроризма;</w:t>
      </w:r>
    </w:p>
    <w:p w:rsidR="004B6473" w:rsidRDefault="007E7FC2" w:rsidP="0078306D">
      <w:pPr>
        <w:pStyle w:val="23"/>
        <w:numPr>
          <w:ilvl w:val="0"/>
          <w:numId w:val="16"/>
        </w:numPr>
        <w:shd w:val="clear" w:color="auto" w:fill="auto"/>
        <w:tabs>
          <w:tab w:val="left" w:pos="1217"/>
        </w:tabs>
        <w:spacing w:before="0" w:line="276" w:lineRule="auto"/>
        <w:ind w:firstLine="880"/>
      </w:pPr>
      <w:r>
        <w:rPr>
          <w:rStyle w:val="24"/>
        </w:rPr>
        <w:t xml:space="preserve">осуществлять в установленном законодательством порядке доступ, в том числе автоматизированный, к базам данных субъектов государственного финансового </w:t>
      </w:r>
      <w:r>
        <w:rPr>
          <w:rStyle w:val="24"/>
        </w:rPr>
        <w:lastRenderedPageBreak/>
        <w:t>мониторинга и других органов государственной власти;</w:t>
      </w:r>
    </w:p>
    <w:p w:rsidR="004B6473" w:rsidRDefault="007E7FC2" w:rsidP="0078306D">
      <w:pPr>
        <w:pStyle w:val="23"/>
        <w:numPr>
          <w:ilvl w:val="0"/>
          <w:numId w:val="16"/>
        </w:numPr>
        <w:shd w:val="clear" w:color="auto" w:fill="auto"/>
        <w:tabs>
          <w:tab w:val="left" w:pos="1217"/>
        </w:tabs>
        <w:spacing w:before="0" w:line="276" w:lineRule="auto"/>
        <w:ind w:firstLine="880"/>
      </w:pPr>
      <w:r>
        <w:rPr>
          <w:rStyle w:val="24"/>
        </w:rPr>
        <w:t>получать от субъектов первичного финансового мониторинга по запросу информацию (справки, копии документов), в том числе информацию, содержащую банковскую или коммерческую тайну, об операциях (сделках), которые стали объектом финансового мониторинга, и связанных с ними операциями:</w:t>
      </w:r>
    </w:p>
    <w:p w:rsidR="004B6473" w:rsidRDefault="007E7FC2" w:rsidP="0078306D">
      <w:pPr>
        <w:pStyle w:val="23"/>
        <w:numPr>
          <w:ilvl w:val="0"/>
          <w:numId w:val="16"/>
        </w:numPr>
        <w:shd w:val="clear" w:color="auto" w:fill="auto"/>
        <w:tabs>
          <w:tab w:val="left" w:pos="1217"/>
        </w:tabs>
        <w:spacing w:before="0" w:line="276" w:lineRule="auto"/>
        <w:ind w:firstLine="880"/>
      </w:pPr>
      <w:r>
        <w:rPr>
          <w:rStyle w:val="24"/>
        </w:rPr>
        <w:t>заключать международные договоры межведомственного характера с соответствующими органами других государств по вопросам сотрудничества в установленном законом порядке;</w:t>
      </w:r>
    </w:p>
    <w:p w:rsidR="004B6473" w:rsidRDefault="007E7FC2" w:rsidP="0078306D">
      <w:pPr>
        <w:pStyle w:val="23"/>
        <w:numPr>
          <w:ilvl w:val="0"/>
          <w:numId w:val="16"/>
        </w:numPr>
        <w:shd w:val="clear" w:color="auto" w:fill="auto"/>
        <w:tabs>
          <w:tab w:val="left" w:pos="1217"/>
        </w:tabs>
        <w:spacing w:before="0" w:line="276" w:lineRule="auto"/>
        <w:ind w:firstLine="880"/>
      </w:pPr>
      <w:r>
        <w:rPr>
          <w:rStyle w:val="24"/>
        </w:rPr>
        <w:t>принимать решения о приостановлении расходных операций по счетам лиц на срок, установленный настоящим Положением;</w:t>
      </w:r>
    </w:p>
    <w:p w:rsidR="004B6473" w:rsidRDefault="007E7FC2" w:rsidP="0078306D">
      <w:pPr>
        <w:pStyle w:val="23"/>
        <w:numPr>
          <w:ilvl w:val="0"/>
          <w:numId w:val="16"/>
        </w:numPr>
        <w:shd w:val="clear" w:color="auto" w:fill="auto"/>
        <w:tabs>
          <w:tab w:val="left" w:pos="1217"/>
        </w:tabs>
        <w:spacing w:before="0" w:line="276" w:lineRule="auto"/>
        <w:ind w:firstLine="880"/>
      </w:pPr>
      <w:r>
        <w:rPr>
          <w:rStyle w:val="24"/>
        </w:rPr>
        <w:t>продлевать срок приостановления финансовых операций в случаях, установленных настоящим Положением;</w:t>
      </w:r>
    </w:p>
    <w:p w:rsidR="004B6473" w:rsidRDefault="007E7FC2" w:rsidP="0078306D">
      <w:pPr>
        <w:pStyle w:val="23"/>
        <w:numPr>
          <w:ilvl w:val="0"/>
          <w:numId w:val="16"/>
        </w:numPr>
        <w:shd w:val="clear" w:color="auto" w:fill="auto"/>
        <w:tabs>
          <w:tab w:val="left" w:pos="1380"/>
        </w:tabs>
        <w:spacing w:before="0" w:line="276" w:lineRule="auto"/>
        <w:ind w:firstLine="880"/>
      </w:pPr>
      <w:r>
        <w:rPr>
          <w:rStyle w:val="24"/>
        </w:rPr>
        <w:t xml:space="preserve">участвовать по согласованию с соответствующими субъектами государственного финансового мониторинга в подготовке и </w:t>
      </w:r>
      <w:r>
        <w:rPr>
          <w:rStyle w:val="2b"/>
        </w:rPr>
        <w:t xml:space="preserve">/ </w:t>
      </w:r>
      <w:r>
        <w:rPr>
          <w:rStyle w:val="24"/>
        </w:rPr>
        <w:t>или проведении проверок субъектов первичного финансового мониторинга в сфере соблюдения законодательства по вопросам предотвращения и противодействия легализации (отмыванию) доходов, полученных преступным путем, или финансированию терроризма;</w:t>
      </w:r>
    </w:p>
    <w:p w:rsidR="004B6473" w:rsidRDefault="007E7FC2" w:rsidP="0078306D">
      <w:pPr>
        <w:pStyle w:val="23"/>
        <w:numPr>
          <w:ilvl w:val="0"/>
          <w:numId w:val="16"/>
        </w:numPr>
        <w:shd w:val="clear" w:color="auto" w:fill="auto"/>
        <w:tabs>
          <w:tab w:val="left" w:pos="1321"/>
        </w:tabs>
        <w:spacing w:before="0" w:line="276" w:lineRule="auto"/>
        <w:ind w:firstLine="880"/>
      </w:pPr>
      <w:r>
        <w:rPr>
          <w:rStyle w:val="24"/>
        </w:rPr>
        <w:t>информировать субъектов государственного финансового мониторинга о нарушении субъектами первичного финансового мониторинга требований настоящего Положения;</w:t>
      </w:r>
    </w:p>
    <w:p w:rsidR="004B6473" w:rsidRDefault="007E7FC2" w:rsidP="0078306D">
      <w:pPr>
        <w:pStyle w:val="23"/>
        <w:numPr>
          <w:ilvl w:val="0"/>
          <w:numId w:val="16"/>
        </w:numPr>
        <w:shd w:val="clear" w:color="auto" w:fill="auto"/>
        <w:tabs>
          <w:tab w:val="left" w:pos="1380"/>
        </w:tabs>
        <w:spacing w:before="0" w:line="276" w:lineRule="auto"/>
        <w:ind w:firstLine="880"/>
      </w:pPr>
      <w:r>
        <w:rPr>
          <w:rStyle w:val="24"/>
        </w:rPr>
        <w:t>предоставлять субъектам государственного финансового мониторинга статистическую информацию в соответствии с законодательством.</w:t>
      </w:r>
    </w:p>
    <w:p w:rsidR="004B6473" w:rsidRDefault="007E7FC2" w:rsidP="0078306D">
      <w:pPr>
        <w:pStyle w:val="23"/>
        <w:numPr>
          <w:ilvl w:val="0"/>
          <w:numId w:val="3"/>
        </w:numPr>
        <w:shd w:val="clear" w:color="auto" w:fill="auto"/>
        <w:tabs>
          <w:tab w:val="left" w:pos="1380"/>
        </w:tabs>
        <w:spacing w:before="0" w:line="276" w:lineRule="auto"/>
        <w:ind w:firstLine="880"/>
      </w:pPr>
      <w:r>
        <w:rPr>
          <w:rStyle w:val="24"/>
        </w:rPr>
        <w:t xml:space="preserve">Уполномоченный орган издает постановление о приостановлении операций с денежными средствами или иным имуществом, указанных в пункте </w:t>
      </w:r>
      <w:r>
        <w:rPr>
          <w:rStyle w:val="2b"/>
        </w:rPr>
        <w:t xml:space="preserve">51 </w:t>
      </w:r>
      <w:r>
        <w:rPr>
          <w:rStyle w:val="24"/>
        </w:rPr>
        <w:t>настоящего Положения, на срок до 30 суток в случае, если информация, полученная им в соответствии с пунктом 51 настоящего Положения, по результатам предварительной проверки признана им обоснованной.</w:t>
      </w:r>
    </w:p>
    <w:p w:rsidR="004B6473" w:rsidRDefault="007E7FC2" w:rsidP="0078306D">
      <w:pPr>
        <w:pStyle w:val="23"/>
        <w:shd w:val="clear" w:color="auto" w:fill="auto"/>
        <w:spacing w:before="0" w:line="276" w:lineRule="auto"/>
        <w:ind w:firstLine="880"/>
      </w:pPr>
      <w:proofErr w:type="gramStart"/>
      <w:r>
        <w:rPr>
          <w:rStyle w:val="24"/>
        </w:rPr>
        <w:t>По решению суда на основании заявления уполномоченного органа операции по банковским счетам (вкладам), а также другие операции с денежными средствами или иным имуществом юридических или физических лиц, в отношении которых имеются полученные в установленном в соответствии с настоящим Положением порядке сведения об их причастности к экстремистской деятельности или терроризму, либо юридических лиц, прямо или косвенно находящихся в собственности или под</w:t>
      </w:r>
      <w:proofErr w:type="gramEnd"/>
      <w:r>
        <w:rPr>
          <w:rStyle w:val="24"/>
        </w:rPr>
        <w:t xml:space="preserve"> контролем таких юридических или физических лиц, либо физических или юридических лиц, действующих от имени или по указанию таких юридических или физических лиц, приостанавливаются до отмены такого решения в соответствии с законодательством Донецкой Народной Республики.</w:t>
      </w:r>
    </w:p>
    <w:p w:rsidR="004B6473" w:rsidRDefault="007E7FC2" w:rsidP="0078306D">
      <w:pPr>
        <w:pStyle w:val="23"/>
        <w:numPr>
          <w:ilvl w:val="0"/>
          <w:numId w:val="3"/>
        </w:numPr>
        <w:shd w:val="clear" w:color="auto" w:fill="auto"/>
        <w:tabs>
          <w:tab w:val="left" w:pos="1380"/>
        </w:tabs>
        <w:spacing w:before="0" w:line="276" w:lineRule="auto"/>
        <w:ind w:firstLine="880"/>
      </w:pPr>
      <w:r>
        <w:rPr>
          <w:rStyle w:val="24"/>
        </w:rPr>
        <w:t>Сотрудники уполномоченного органа при исполнении настоящего Положения обеспечивают сохранность ставших им известными сведений, связанных</w:t>
      </w:r>
    </w:p>
    <w:p w:rsidR="004B6473" w:rsidRDefault="004B6473" w:rsidP="0078306D">
      <w:pPr>
        <w:spacing w:line="276" w:lineRule="auto"/>
        <w:rPr>
          <w:sz w:val="2"/>
          <w:szCs w:val="2"/>
        </w:rPr>
      </w:pPr>
    </w:p>
    <w:p w:rsidR="004B6473" w:rsidRDefault="007E7FC2" w:rsidP="0078306D">
      <w:pPr>
        <w:pStyle w:val="23"/>
        <w:shd w:val="clear" w:color="auto" w:fill="auto"/>
        <w:spacing w:before="0" w:line="276" w:lineRule="auto"/>
      </w:pPr>
      <w:r>
        <w:rPr>
          <w:rStyle w:val="24"/>
        </w:rPr>
        <w:t>с деятельностью уполномоченного органа, составляющих служебную, банковскую, коммерческую тайну, и несут установленную законодательством Донецкой Народной Республики ответственность за разглашение этих сведений.</w:t>
      </w:r>
    </w:p>
    <w:p w:rsidR="004B6473" w:rsidRDefault="007E7FC2" w:rsidP="0078306D">
      <w:pPr>
        <w:pStyle w:val="23"/>
        <w:numPr>
          <w:ilvl w:val="0"/>
          <w:numId w:val="3"/>
        </w:numPr>
        <w:shd w:val="clear" w:color="auto" w:fill="auto"/>
        <w:tabs>
          <w:tab w:val="left" w:pos="1386"/>
        </w:tabs>
        <w:spacing w:before="0" w:line="276" w:lineRule="auto"/>
        <w:ind w:firstLine="880"/>
        <w:rPr>
          <w:rStyle w:val="24"/>
        </w:rPr>
      </w:pPr>
      <w:r>
        <w:rPr>
          <w:rStyle w:val="24"/>
        </w:rPr>
        <w:t xml:space="preserve">Вред, причиненный физическим и юридическим лицам незаконными </w:t>
      </w:r>
      <w:r>
        <w:rPr>
          <w:rStyle w:val="24"/>
        </w:rPr>
        <w:lastRenderedPageBreak/>
        <w:t>действиями уполномоченного органа или его сотрудниками в связи с выполнением уполномоченным органом своих функций, подлежит возмещению за счет средств республиканского бюджета в соответствии с законодательством Донецкой Народной Республики.</w:t>
      </w:r>
    </w:p>
    <w:p w:rsidR="0078306D" w:rsidRDefault="0078306D" w:rsidP="0078306D">
      <w:pPr>
        <w:pStyle w:val="23"/>
        <w:shd w:val="clear" w:color="auto" w:fill="auto"/>
        <w:tabs>
          <w:tab w:val="left" w:pos="1386"/>
        </w:tabs>
        <w:spacing w:before="0" w:line="276" w:lineRule="auto"/>
      </w:pPr>
    </w:p>
    <w:p w:rsidR="004B6473" w:rsidRDefault="007E7FC2" w:rsidP="0078306D">
      <w:pPr>
        <w:pStyle w:val="21"/>
        <w:keepNext/>
        <w:keepLines/>
        <w:numPr>
          <w:ilvl w:val="0"/>
          <w:numId w:val="2"/>
        </w:numPr>
        <w:shd w:val="clear" w:color="auto" w:fill="auto"/>
        <w:tabs>
          <w:tab w:val="left" w:pos="2740"/>
        </w:tabs>
        <w:spacing w:before="0" w:line="276" w:lineRule="auto"/>
        <w:ind w:left="2140" w:firstLine="0"/>
        <w:jc w:val="both"/>
        <w:rPr>
          <w:rStyle w:val="29"/>
          <w:b/>
          <w:bCs/>
        </w:rPr>
      </w:pPr>
      <w:bookmarkStart w:id="8" w:name="bookmark10"/>
      <w:r>
        <w:rPr>
          <w:rStyle w:val="29"/>
          <w:b/>
          <w:bCs/>
        </w:rPr>
        <w:t>Представление информации и документов</w:t>
      </w:r>
      <w:bookmarkEnd w:id="8"/>
    </w:p>
    <w:p w:rsidR="0078306D" w:rsidRDefault="0078306D" w:rsidP="0078306D">
      <w:pPr>
        <w:pStyle w:val="21"/>
        <w:keepNext/>
        <w:keepLines/>
        <w:shd w:val="clear" w:color="auto" w:fill="auto"/>
        <w:tabs>
          <w:tab w:val="left" w:pos="2740"/>
        </w:tabs>
        <w:spacing w:before="0" w:line="276" w:lineRule="auto"/>
        <w:ind w:firstLine="0"/>
        <w:jc w:val="both"/>
      </w:pPr>
    </w:p>
    <w:p w:rsidR="004B6473" w:rsidRDefault="007E7FC2" w:rsidP="0078306D">
      <w:pPr>
        <w:pStyle w:val="23"/>
        <w:numPr>
          <w:ilvl w:val="0"/>
          <w:numId w:val="3"/>
        </w:numPr>
        <w:shd w:val="clear" w:color="auto" w:fill="auto"/>
        <w:tabs>
          <w:tab w:val="left" w:pos="1386"/>
        </w:tabs>
        <w:spacing w:before="0" w:line="276" w:lineRule="auto"/>
        <w:ind w:firstLine="880"/>
      </w:pPr>
      <w:r>
        <w:rPr>
          <w:rStyle w:val="24"/>
        </w:rPr>
        <w:t xml:space="preserve">Органы республиканской власти Донецкой Народной Республики. </w:t>
      </w:r>
      <w:proofErr w:type="gramStart"/>
      <w:r>
        <w:rPr>
          <w:rStyle w:val="24"/>
        </w:rPr>
        <w:t>Пенсионный фонд Донецкой Народной Республики, иные организации, созданные Донецкой Народной Республикой в соответствии законодательством, организации, созданные для выполнения задач, поставленных перед республиканскими органами, органы местного самоуправления предоставляют уполномоченному органу на безвозмездной основе информацию и документы, необходимые для осуществления его функций (за исключением информации о частной жизни граждан), в том числе обеспечивают автоматизированный доступ к своим базам данных, в порядке, установленном</w:t>
      </w:r>
      <w:proofErr w:type="gramEnd"/>
      <w:r>
        <w:rPr>
          <w:rStyle w:val="24"/>
        </w:rPr>
        <w:t xml:space="preserve"> Советом Министров Донецкой Народной Республики.</w:t>
      </w:r>
    </w:p>
    <w:p w:rsidR="004B6473" w:rsidRDefault="007E7FC2" w:rsidP="0078306D">
      <w:pPr>
        <w:pStyle w:val="23"/>
        <w:numPr>
          <w:ilvl w:val="0"/>
          <w:numId w:val="3"/>
        </w:numPr>
        <w:shd w:val="clear" w:color="auto" w:fill="auto"/>
        <w:tabs>
          <w:tab w:val="left" w:pos="1386"/>
        </w:tabs>
        <w:spacing w:before="0" w:line="276" w:lineRule="auto"/>
        <w:ind w:firstLine="880"/>
      </w:pPr>
      <w:r>
        <w:rPr>
          <w:rStyle w:val="24"/>
        </w:rPr>
        <w:t>Предоставление по запросу уполномоченного органа информации и документов органами и организациями, указанными в пункте 78 настоящего Положения, в целях и порядке, которые предусмотрены настоящим Положением, не является нарушением служебной, банковской, коммерческой тайны, а также законодательства Донецкой Народной Республики в области персональных данных.</w:t>
      </w:r>
    </w:p>
    <w:p w:rsidR="004B6473" w:rsidRDefault="007E7FC2" w:rsidP="0078306D">
      <w:pPr>
        <w:pStyle w:val="23"/>
        <w:shd w:val="clear" w:color="auto" w:fill="auto"/>
        <w:tabs>
          <w:tab w:val="left" w:pos="3170"/>
        </w:tabs>
        <w:spacing w:before="0" w:line="276" w:lineRule="auto"/>
        <w:ind w:firstLine="880"/>
      </w:pPr>
      <w:r>
        <w:rPr>
          <w:rStyle w:val="24"/>
        </w:rPr>
        <w:t xml:space="preserve">Положения настоящего раздела не распространяются на информацию и документы, которые в соответствии с разделами </w:t>
      </w:r>
      <w:r>
        <w:rPr>
          <w:rStyle w:val="24"/>
          <w:lang w:val="en-US" w:eastAsia="en-US" w:bidi="en-US"/>
        </w:rPr>
        <w:t>III</w:t>
      </w:r>
      <w:r w:rsidRPr="00010265">
        <w:rPr>
          <w:rStyle w:val="24"/>
          <w:lang w:eastAsia="en-US" w:bidi="en-US"/>
        </w:rPr>
        <w:t xml:space="preserve">, </w:t>
      </w:r>
      <w:r>
        <w:rPr>
          <w:rStyle w:val="24"/>
        </w:rPr>
        <w:t>IV, V настоящего Положения не вправе запрашиваться</w:t>
      </w:r>
      <w:r>
        <w:rPr>
          <w:rStyle w:val="24"/>
        </w:rPr>
        <w:tab/>
        <w:t>уполномоченным органом у субъектов первичного</w:t>
      </w:r>
    </w:p>
    <w:p w:rsidR="004B6473" w:rsidRDefault="007E7FC2" w:rsidP="0078306D">
      <w:pPr>
        <w:pStyle w:val="23"/>
        <w:shd w:val="clear" w:color="auto" w:fill="auto"/>
        <w:spacing w:before="0" w:line="276" w:lineRule="auto"/>
      </w:pPr>
      <w:r>
        <w:rPr>
          <w:rStyle w:val="24"/>
        </w:rPr>
        <w:t>финансового мониторинга, либо должны быть представлены этими субъектами непосредственно в уполномоченный орган.</w:t>
      </w:r>
    </w:p>
    <w:p w:rsidR="004B6473" w:rsidRDefault="007E7FC2" w:rsidP="0078306D">
      <w:pPr>
        <w:pStyle w:val="23"/>
        <w:shd w:val="clear" w:color="auto" w:fill="auto"/>
        <w:tabs>
          <w:tab w:val="left" w:pos="3170"/>
          <w:tab w:val="center" w:pos="6826"/>
          <w:tab w:val="left" w:pos="7453"/>
          <w:tab w:val="right" w:pos="9945"/>
        </w:tabs>
        <w:spacing w:before="0" w:line="276" w:lineRule="auto"/>
        <w:ind w:firstLine="880"/>
      </w:pPr>
      <w:r>
        <w:rPr>
          <w:rStyle w:val="24"/>
        </w:rPr>
        <w:t>Республиканские</w:t>
      </w:r>
      <w:r>
        <w:rPr>
          <w:rStyle w:val="24"/>
        </w:rPr>
        <w:tab/>
        <w:t>органы исполнительной</w:t>
      </w:r>
      <w:r>
        <w:rPr>
          <w:rStyle w:val="24"/>
        </w:rPr>
        <w:tab/>
        <w:t>власти</w:t>
      </w:r>
      <w:r>
        <w:rPr>
          <w:rStyle w:val="24"/>
        </w:rPr>
        <w:tab/>
        <w:t>в</w:t>
      </w:r>
      <w:r>
        <w:rPr>
          <w:rStyle w:val="24"/>
        </w:rPr>
        <w:tab/>
        <w:t>пределах своей</w:t>
      </w:r>
    </w:p>
    <w:p w:rsidR="004B6473" w:rsidRDefault="007E7FC2" w:rsidP="0078306D">
      <w:pPr>
        <w:pStyle w:val="23"/>
        <w:shd w:val="clear" w:color="auto" w:fill="auto"/>
        <w:tabs>
          <w:tab w:val="center" w:pos="6826"/>
          <w:tab w:val="right" w:pos="9945"/>
        </w:tabs>
        <w:spacing w:before="0" w:line="276" w:lineRule="auto"/>
      </w:pPr>
      <w:r>
        <w:rPr>
          <w:rStyle w:val="24"/>
        </w:rPr>
        <w:t>компетенции и в порядке, согласованном ими с соответствующими надзорными органами, предоставляют уполномоченному</w:t>
      </w:r>
      <w:r>
        <w:rPr>
          <w:rStyle w:val="24"/>
        </w:rPr>
        <w:tab/>
        <w:t>органу и</w:t>
      </w:r>
      <w:r>
        <w:rPr>
          <w:rStyle w:val="24"/>
        </w:rPr>
        <w:tab/>
        <w:t>Центральному</w:t>
      </w:r>
    </w:p>
    <w:p w:rsidR="004B6473" w:rsidRDefault="007E7FC2" w:rsidP="0078306D">
      <w:pPr>
        <w:pStyle w:val="23"/>
        <w:shd w:val="clear" w:color="auto" w:fill="auto"/>
        <w:spacing w:before="0" w:line="276" w:lineRule="auto"/>
        <w:rPr>
          <w:rStyle w:val="24"/>
        </w:rPr>
      </w:pPr>
      <w:r>
        <w:rPr>
          <w:rStyle w:val="24"/>
        </w:rPr>
        <w:t>Республиканскому Банку, сведения, содержащиеся в едином государственном реестре юридических лиц и физических лиц - предпринимателей, а также сведения об утерянных, недействительных паспортах, о паспортах умерших физических лиц, об утерянных бланках паспортов.</w:t>
      </w:r>
    </w:p>
    <w:p w:rsidR="0078306D" w:rsidRDefault="0078306D" w:rsidP="0078306D">
      <w:pPr>
        <w:pStyle w:val="23"/>
        <w:shd w:val="clear" w:color="auto" w:fill="auto"/>
        <w:spacing w:before="0" w:line="276" w:lineRule="auto"/>
      </w:pPr>
    </w:p>
    <w:p w:rsidR="004B6473" w:rsidRDefault="007E7FC2" w:rsidP="0078306D">
      <w:pPr>
        <w:pStyle w:val="21"/>
        <w:keepNext/>
        <w:keepLines/>
        <w:numPr>
          <w:ilvl w:val="0"/>
          <w:numId w:val="2"/>
        </w:numPr>
        <w:shd w:val="clear" w:color="auto" w:fill="auto"/>
        <w:tabs>
          <w:tab w:val="left" w:pos="2832"/>
        </w:tabs>
        <w:spacing w:before="0" w:line="276" w:lineRule="auto"/>
        <w:ind w:left="2140" w:firstLine="0"/>
        <w:jc w:val="both"/>
        <w:rPr>
          <w:rStyle w:val="29"/>
          <w:b/>
          <w:bCs/>
        </w:rPr>
      </w:pPr>
      <w:bookmarkStart w:id="9" w:name="bookmark11"/>
      <w:r>
        <w:rPr>
          <w:rStyle w:val="29"/>
          <w:b/>
          <w:bCs/>
        </w:rPr>
        <w:t>Обмен информацией и правовая помощь</w:t>
      </w:r>
      <w:bookmarkEnd w:id="9"/>
    </w:p>
    <w:p w:rsidR="0078306D" w:rsidRDefault="0078306D" w:rsidP="0078306D">
      <w:pPr>
        <w:pStyle w:val="21"/>
        <w:keepNext/>
        <w:keepLines/>
        <w:shd w:val="clear" w:color="auto" w:fill="auto"/>
        <w:tabs>
          <w:tab w:val="left" w:pos="2832"/>
        </w:tabs>
        <w:spacing w:before="0" w:line="276" w:lineRule="auto"/>
        <w:ind w:firstLine="0"/>
        <w:jc w:val="both"/>
      </w:pPr>
    </w:p>
    <w:p w:rsidR="004B6473" w:rsidRDefault="007E7FC2" w:rsidP="0078306D">
      <w:pPr>
        <w:pStyle w:val="23"/>
        <w:numPr>
          <w:ilvl w:val="0"/>
          <w:numId w:val="3"/>
        </w:numPr>
        <w:shd w:val="clear" w:color="auto" w:fill="auto"/>
        <w:tabs>
          <w:tab w:val="left" w:pos="1386"/>
        </w:tabs>
        <w:spacing w:before="0" w:line="276" w:lineRule="auto"/>
        <w:ind w:firstLine="880"/>
      </w:pPr>
      <w:r>
        <w:rPr>
          <w:rStyle w:val="24"/>
        </w:rPr>
        <w:t>Органы республиканской власти Донецкой Народной Республики,</w:t>
      </w:r>
    </w:p>
    <w:p w:rsidR="004B6473" w:rsidRDefault="007E7FC2" w:rsidP="0078306D">
      <w:pPr>
        <w:pStyle w:val="23"/>
        <w:shd w:val="clear" w:color="auto" w:fill="auto"/>
        <w:tabs>
          <w:tab w:val="left" w:pos="3170"/>
          <w:tab w:val="center" w:pos="6826"/>
          <w:tab w:val="left" w:pos="7453"/>
          <w:tab w:val="right" w:pos="9945"/>
        </w:tabs>
        <w:spacing w:before="0" w:line="276" w:lineRule="auto"/>
      </w:pPr>
      <w:r>
        <w:rPr>
          <w:rStyle w:val="24"/>
        </w:rPr>
        <w:t>осуществляющие деятельность, связанную с противодействием легализации (отмыванию) доходов,</w:t>
      </w:r>
      <w:r>
        <w:rPr>
          <w:rStyle w:val="24"/>
        </w:rPr>
        <w:tab/>
        <w:t>полученных преступным</w:t>
      </w:r>
      <w:r>
        <w:rPr>
          <w:rStyle w:val="24"/>
        </w:rPr>
        <w:tab/>
        <w:t>путем,</w:t>
      </w:r>
      <w:r>
        <w:rPr>
          <w:rStyle w:val="24"/>
        </w:rPr>
        <w:tab/>
        <w:t>и</w:t>
      </w:r>
      <w:r>
        <w:rPr>
          <w:rStyle w:val="24"/>
        </w:rPr>
        <w:tab/>
        <w:t>финансированию</w:t>
      </w:r>
    </w:p>
    <w:p w:rsidR="004B6473" w:rsidRDefault="007E7FC2" w:rsidP="0078306D">
      <w:pPr>
        <w:pStyle w:val="23"/>
        <w:shd w:val="clear" w:color="auto" w:fill="auto"/>
        <w:spacing w:before="0" w:line="276" w:lineRule="auto"/>
      </w:pPr>
      <w:r>
        <w:rPr>
          <w:rStyle w:val="24"/>
        </w:rPr>
        <w:t xml:space="preserve">терроризма, в соответствии с международными договорами Донецкой Народной республики сотрудничают с компетентными органами иностранных государств </w:t>
      </w:r>
      <w:proofErr w:type="gramStart"/>
      <w:r>
        <w:rPr>
          <w:rStyle w:val="24"/>
        </w:rPr>
        <w:t>на</w:t>
      </w:r>
      <w:proofErr w:type="gramEnd"/>
    </w:p>
    <w:p w:rsidR="004B6473" w:rsidRDefault="004B6473" w:rsidP="0078306D">
      <w:pPr>
        <w:spacing w:line="276" w:lineRule="auto"/>
        <w:rPr>
          <w:sz w:val="2"/>
          <w:szCs w:val="2"/>
        </w:rPr>
      </w:pPr>
    </w:p>
    <w:p w:rsidR="004B6473" w:rsidRDefault="007E7FC2" w:rsidP="0078306D">
      <w:pPr>
        <w:pStyle w:val="23"/>
        <w:shd w:val="clear" w:color="auto" w:fill="auto"/>
        <w:spacing w:before="0" w:line="276" w:lineRule="auto"/>
      </w:pPr>
      <w:proofErr w:type="gramStart"/>
      <w:r>
        <w:rPr>
          <w:rStyle w:val="24"/>
        </w:rPr>
        <w:t>стадиях</w:t>
      </w:r>
      <w:proofErr w:type="gramEnd"/>
      <w:r>
        <w:rPr>
          <w:rStyle w:val="24"/>
        </w:rPr>
        <w:t xml:space="preserve"> сбора информации, предварительного расследования, судебного разбирательства и исполнения судебных решений.</w:t>
      </w:r>
    </w:p>
    <w:p w:rsidR="004B6473" w:rsidRDefault="007E7FC2" w:rsidP="0078306D">
      <w:pPr>
        <w:pStyle w:val="23"/>
        <w:numPr>
          <w:ilvl w:val="0"/>
          <w:numId w:val="3"/>
        </w:numPr>
        <w:shd w:val="clear" w:color="auto" w:fill="auto"/>
        <w:tabs>
          <w:tab w:val="left" w:pos="1409"/>
        </w:tabs>
        <w:spacing w:before="0" w:line="276" w:lineRule="auto"/>
        <w:ind w:firstLine="860"/>
      </w:pPr>
      <w:proofErr w:type="gramStart"/>
      <w:r>
        <w:rPr>
          <w:rStyle w:val="24"/>
        </w:rPr>
        <w:lastRenderedPageBreak/>
        <w:t>Уполномоченный орган и иные органы республиканской власти Донецкой Народной Республики, осуществляющие деятельность, связанную с противодействием легализации (отмыванию) доходов, полученных преступным путем, и финансированию терроризма, предоставляют соответствующую информацию компетентным органам иностранных государств по их запросам или по собственной инициативе в порядке и на основаниях, которые предусмотрены международными договорами Донецкой Народной Республики или на основе принципа взаимности.</w:t>
      </w:r>
      <w:proofErr w:type="gramEnd"/>
    </w:p>
    <w:p w:rsidR="004B6473" w:rsidRDefault="007E7FC2" w:rsidP="0078306D">
      <w:pPr>
        <w:pStyle w:val="23"/>
        <w:numPr>
          <w:ilvl w:val="0"/>
          <w:numId w:val="3"/>
        </w:numPr>
        <w:shd w:val="clear" w:color="auto" w:fill="auto"/>
        <w:tabs>
          <w:tab w:val="left" w:pos="1278"/>
        </w:tabs>
        <w:spacing w:before="0" w:line="276" w:lineRule="auto"/>
        <w:ind w:firstLine="860"/>
      </w:pPr>
      <w:r>
        <w:rPr>
          <w:rStyle w:val="24"/>
        </w:rPr>
        <w:t>Передача компетентным органам иностранного государства информации, связанной с' выявлением, изъятием и конфискацией доходов, полученных преступным путем, осуществляется в том случае, если она не наносит ущерба интересам национальной безопасности Донецкой Народной Республики и может позволить компетентным органам этого государства начать расследование или сформулировать запрос.</w:t>
      </w:r>
    </w:p>
    <w:p w:rsidR="004B6473" w:rsidRDefault="007E7FC2" w:rsidP="0078306D">
      <w:pPr>
        <w:pStyle w:val="23"/>
        <w:numPr>
          <w:ilvl w:val="0"/>
          <w:numId w:val="3"/>
        </w:numPr>
        <w:shd w:val="clear" w:color="auto" w:fill="auto"/>
        <w:tabs>
          <w:tab w:val="left" w:pos="1560"/>
          <w:tab w:val="left" w:pos="2835"/>
        </w:tabs>
        <w:spacing w:before="0" w:line="276" w:lineRule="auto"/>
        <w:ind w:firstLine="860"/>
      </w:pPr>
      <w:r>
        <w:rPr>
          <w:rStyle w:val="24"/>
        </w:rPr>
        <w:t xml:space="preserve"> </w:t>
      </w:r>
      <w:proofErr w:type="gramStart"/>
      <w:r>
        <w:rPr>
          <w:rStyle w:val="24"/>
        </w:rPr>
        <w:t>Информация, связанная с выявлением, изъятием и конфискацией доходов, полученных</w:t>
      </w:r>
      <w:r>
        <w:rPr>
          <w:rStyle w:val="24"/>
        </w:rPr>
        <w:tab/>
        <w:t>преступным</w:t>
      </w:r>
      <w:r>
        <w:rPr>
          <w:rStyle w:val="24"/>
        </w:rPr>
        <w:tab/>
        <w:t>путем, предоставляется по запросу</w:t>
      </w:r>
      <w:r w:rsidR="0078306D">
        <w:t xml:space="preserve"> </w:t>
      </w:r>
      <w:r>
        <w:rPr>
          <w:rStyle w:val="24"/>
        </w:rPr>
        <w:t>компетентного органа иностранного государства при условии, что она не будет использована без предварительного согласия соответствующих органов республиканской власти Донецкой Народной Республики, предоставивших ее, в целях, не указанных в запросе.</w:t>
      </w:r>
      <w:proofErr w:type="gramEnd"/>
    </w:p>
    <w:p w:rsidR="004B6473" w:rsidRDefault="007E7FC2" w:rsidP="0078306D">
      <w:pPr>
        <w:pStyle w:val="23"/>
        <w:numPr>
          <w:ilvl w:val="0"/>
          <w:numId w:val="3"/>
        </w:numPr>
        <w:shd w:val="clear" w:color="auto" w:fill="auto"/>
        <w:tabs>
          <w:tab w:val="left" w:pos="1409"/>
        </w:tabs>
        <w:spacing w:before="0" w:line="276" w:lineRule="auto"/>
        <w:ind w:firstLine="860"/>
      </w:pPr>
      <w:r>
        <w:rPr>
          <w:rStyle w:val="24"/>
        </w:rPr>
        <w:t>Органы республиканской власти Донецкой Народной Республики направляют в компетентные органы иностранных государств запросы о предоставлении необходимой информации и дают ответы на запросы, сделанные указанными компетентными органами</w:t>
      </w:r>
      <w:proofErr w:type="gramStart"/>
      <w:r>
        <w:rPr>
          <w:rStyle w:val="24"/>
        </w:rPr>
        <w:t>.</w:t>
      </w:r>
      <w:proofErr w:type="gramEnd"/>
      <w:r>
        <w:rPr>
          <w:rStyle w:val="24"/>
        </w:rPr>
        <w:t xml:space="preserve"> </w:t>
      </w:r>
      <w:proofErr w:type="gramStart"/>
      <w:r>
        <w:rPr>
          <w:rStyle w:val="24"/>
        </w:rPr>
        <w:t>в</w:t>
      </w:r>
      <w:proofErr w:type="gramEnd"/>
      <w:r>
        <w:rPr>
          <w:rStyle w:val="24"/>
        </w:rPr>
        <w:t xml:space="preserve"> порядке, предусмотренном международными договорами Донецкой Народной Республики.</w:t>
      </w:r>
    </w:p>
    <w:p w:rsidR="004B6473" w:rsidRDefault="007E7FC2" w:rsidP="0078306D">
      <w:pPr>
        <w:pStyle w:val="23"/>
        <w:numPr>
          <w:ilvl w:val="0"/>
          <w:numId w:val="3"/>
        </w:numPr>
        <w:shd w:val="clear" w:color="auto" w:fill="auto"/>
        <w:tabs>
          <w:tab w:val="left" w:pos="1409"/>
        </w:tabs>
        <w:spacing w:before="0" w:line="276" w:lineRule="auto"/>
        <w:ind w:firstLine="860"/>
      </w:pPr>
      <w:r>
        <w:rPr>
          <w:rStyle w:val="24"/>
        </w:rPr>
        <w:t>Органы республиканской власти Донецкой Народной Республики, осуществляющие деятельность, связанную с противодействием легализации (отмыванию) доходов, полученных преступным путем, и финансированию терроризма, направившие запрос, обеспечивают конфиденциальность предоставленной информации и используют ее только в целях, указанных в запросе.</w:t>
      </w:r>
    </w:p>
    <w:p w:rsidR="004B6473" w:rsidRDefault="007E7FC2" w:rsidP="0078306D">
      <w:pPr>
        <w:pStyle w:val="23"/>
        <w:numPr>
          <w:ilvl w:val="0"/>
          <w:numId w:val="3"/>
        </w:numPr>
        <w:shd w:val="clear" w:color="auto" w:fill="auto"/>
        <w:tabs>
          <w:tab w:val="left" w:pos="1409"/>
        </w:tabs>
        <w:spacing w:before="0" w:line="276" w:lineRule="auto"/>
        <w:ind w:firstLine="860"/>
      </w:pPr>
      <w:proofErr w:type="gramStart"/>
      <w:r>
        <w:rPr>
          <w:rStyle w:val="24"/>
        </w:rPr>
        <w:t>Органы республиканской власти Донецкой Народной Республики, осуществляющие деятельность, связанную с противодействием легализации (отмыванию) доходов, полученных преступным путем, и финансированию терроризма, в соответствии с международными договорами Донецкой Народной Республики и законами исполняют в пределах своей компетенции запросы компетентных органов иностранных государств о конфискации доходов, полученных преступным путем, и финансировании терроризма, а также о производстве отдельных процессуальных действий по делам о выявлении</w:t>
      </w:r>
      <w:proofErr w:type="gramEnd"/>
      <w:r>
        <w:rPr>
          <w:rStyle w:val="24"/>
        </w:rPr>
        <w:t xml:space="preserve"> </w:t>
      </w:r>
      <w:proofErr w:type="gramStart"/>
      <w:r>
        <w:rPr>
          <w:rStyle w:val="24"/>
        </w:rPr>
        <w:t>доходов, полученных преступным путем, и финансировании терроризма, наложении ареста на имущество, об изъятии имущества, в том числе проводят экспертизы, допросы подозреваемых, обвиняемых, свидетелей, потерпевших и других лиц, обыски, выемки, передают вещественные доказательства, налагают арест на имущество, осуществляют вручение и пересылку документов.</w:t>
      </w:r>
      <w:proofErr w:type="gramEnd"/>
    </w:p>
    <w:p w:rsidR="004B6473" w:rsidRDefault="004B6473" w:rsidP="0078306D">
      <w:pPr>
        <w:spacing w:line="276" w:lineRule="auto"/>
        <w:rPr>
          <w:sz w:val="2"/>
          <w:szCs w:val="2"/>
        </w:rPr>
      </w:pPr>
    </w:p>
    <w:p w:rsidR="004B6473" w:rsidRDefault="007E7FC2" w:rsidP="0078306D">
      <w:pPr>
        <w:pStyle w:val="90"/>
        <w:numPr>
          <w:ilvl w:val="0"/>
          <w:numId w:val="17"/>
        </w:numPr>
        <w:shd w:val="clear" w:color="auto" w:fill="auto"/>
        <w:tabs>
          <w:tab w:val="left" w:pos="1295"/>
        </w:tabs>
        <w:spacing w:before="0" w:after="0" w:line="276" w:lineRule="auto"/>
        <w:ind w:firstLine="900"/>
        <w:rPr>
          <w:rStyle w:val="92"/>
        </w:rPr>
      </w:pPr>
      <w:r>
        <w:rPr>
          <w:rStyle w:val="92"/>
        </w:rPr>
        <w:t>Расходы, связанные с исполнением указанных запросов, возмещаются в соответствии с международными договорами Донецкой Народной Республики.</w:t>
      </w:r>
    </w:p>
    <w:p w:rsidR="0078306D" w:rsidRDefault="0078306D" w:rsidP="0078306D">
      <w:pPr>
        <w:pStyle w:val="90"/>
        <w:shd w:val="clear" w:color="auto" w:fill="auto"/>
        <w:tabs>
          <w:tab w:val="left" w:pos="1295"/>
        </w:tabs>
        <w:spacing w:before="0" w:after="0" w:line="276" w:lineRule="auto"/>
      </w:pPr>
    </w:p>
    <w:p w:rsidR="004B6473" w:rsidRDefault="007E7FC2" w:rsidP="0078306D">
      <w:pPr>
        <w:pStyle w:val="50"/>
        <w:numPr>
          <w:ilvl w:val="0"/>
          <w:numId w:val="18"/>
        </w:numPr>
        <w:shd w:val="clear" w:color="auto" w:fill="auto"/>
        <w:tabs>
          <w:tab w:val="left" w:pos="2883"/>
        </w:tabs>
        <w:spacing w:after="0" w:line="276" w:lineRule="auto"/>
        <w:ind w:left="2380"/>
        <w:jc w:val="both"/>
        <w:rPr>
          <w:rStyle w:val="51"/>
          <w:b/>
          <w:bCs/>
        </w:rPr>
      </w:pPr>
      <w:r>
        <w:rPr>
          <w:rStyle w:val="51"/>
          <w:b/>
          <w:bCs/>
        </w:rPr>
        <w:lastRenderedPageBreak/>
        <w:t>ЗАКЛЮЧИТЕЛЬНЫЕ ПОЛОЖЕНИЯ</w:t>
      </w:r>
    </w:p>
    <w:p w:rsidR="0078306D" w:rsidRDefault="0078306D" w:rsidP="0078306D">
      <w:pPr>
        <w:pStyle w:val="50"/>
        <w:shd w:val="clear" w:color="auto" w:fill="auto"/>
        <w:tabs>
          <w:tab w:val="left" w:pos="2883"/>
        </w:tabs>
        <w:spacing w:after="0" w:line="276" w:lineRule="auto"/>
        <w:jc w:val="both"/>
      </w:pPr>
    </w:p>
    <w:p w:rsidR="004B6473" w:rsidRDefault="007E7FC2" w:rsidP="0020764B">
      <w:pPr>
        <w:pStyle w:val="90"/>
        <w:numPr>
          <w:ilvl w:val="0"/>
          <w:numId w:val="17"/>
        </w:numPr>
        <w:shd w:val="clear" w:color="auto" w:fill="auto"/>
        <w:spacing w:before="0" w:after="0" w:line="276" w:lineRule="auto"/>
        <w:ind w:firstLine="900"/>
      </w:pPr>
      <w:r>
        <w:rPr>
          <w:rStyle w:val="92"/>
        </w:rPr>
        <w:t xml:space="preserve"> Нарушение субъектами первичного финансового мониторинга действующих на основании лицензии, требований, предусмотренных разделами III, </w:t>
      </w:r>
      <w:r>
        <w:rPr>
          <w:rStyle w:val="91"/>
        </w:rPr>
        <w:t xml:space="preserve">IV, V </w:t>
      </w:r>
      <w:r>
        <w:rPr>
          <w:rStyle w:val="92"/>
        </w:rPr>
        <w:t>настоящего Положения, за исключением пункта 32 наст</w:t>
      </w:r>
      <w:r w:rsidR="0020764B">
        <w:rPr>
          <w:rStyle w:val="92"/>
        </w:rPr>
        <w:t>оящего Положения, может повлечь</w:t>
      </w:r>
      <w:r>
        <w:rPr>
          <w:rStyle w:val="92"/>
        </w:rPr>
        <w:t xml:space="preserve"> отзыв (аннулирование) лицензии в порядке, предусмотренном</w:t>
      </w:r>
      <w:r w:rsidR="0020764B">
        <w:t xml:space="preserve"> </w:t>
      </w:r>
      <w:bookmarkStart w:id="10" w:name="_GoBack"/>
      <w:bookmarkEnd w:id="10"/>
      <w:r>
        <w:rPr>
          <w:rStyle w:val="92"/>
        </w:rPr>
        <w:t>законодательством Донецкой Народной Республики.</w:t>
      </w:r>
    </w:p>
    <w:p w:rsidR="004B6473" w:rsidRDefault="007E7FC2" w:rsidP="0078306D">
      <w:pPr>
        <w:pStyle w:val="90"/>
        <w:shd w:val="clear" w:color="auto" w:fill="auto"/>
        <w:spacing w:before="0" w:after="0" w:line="276" w:lineRule="auto"/>
        <w:ind w:firstLine="900"/>
      </w:pPr>
      <w:r>
        <w:rPr>
          <w:rStyle w:val="92"/>
        </w:rPr>
        <w:t>Лица, виновные в нарушении настоящего Положения, несут административную, гражданскую и уголовную ответственность в соответствии с законодательством Донецкой Народной Республики.</w:t>
      </w:r>
    </w:p>
    <w:p w:rsidR="004B6473" w:rsidRDefault="007E7FC2" w:rsidP="0078306D">
      <w:pPr>
        <w:pStyle w:val="90"/>
        <w:numPr>
          <w:ilvl w:val="0"/>
          <w:numId w:val="17"/>
        </w:numPr>
        <w:shd w:val="clear" w:color="auto" w:fill="auto"/>
        <w:spacing w:before="0" w:after="0" w:line="276" w:lineRule="auto"/>
        <w:ind w:firstLine="900"/>
      </w:pPr>
      <w:r>
        <w:rPr>
          <w:rStyle w:val="92"/>
        </w:rPr>
        <w:t xml:space="preserve"> Надзор за исполнением настоящего Положения осуществляют </w:t>
      </w:r>
      <w:r>
        <w:rPr>
          <w:rStyle w:val="91"/>
        </w:rPr>
        <w:t>Г</w:t>
      </w:r>
      <w:r w:rsidR="0078306D">
        <w:rPr>
          <w:rStyle w:val="92"/>
        </w:rPr>
        <w:t>енерал</w:t>
      </w:r>
      <w:r>
        <w:rPr>
          <w:rStyle w:val="92"/>
        </w:rPr>
        <w:t xml:space="preserve">ьный прокурор Донецкой Народной Республики и подчиненные ему </w:t>
      </w:r>
      <w:r>
        <w:rPr>
          <w:rStyle w:val="91"/>
        </w:rPr>
        <w:t>прокуроры.</w:t>
      </w:r>
    </w:p>
    <w:p w:rsidR="004B6473" w:rsidRDefault="007E7FC2" w:rsidP="0078306D">
      <w:pPr>
        <w:pStyle w:val="90"/>
        <w:numPr>
          <w:ilvl w:val="0"/>
          <w:numId w:val="17"/>
        </w:numPr>
        <w:shd w:val="clear" w:color="auto" w:fill="auto"/>
        <w:tabs>
          <w:tab w:val="left" w:pos="1286"/>
        </w:tabs>
        <w:spacing w:before="0" w:after="0" w:line="276" w:lineRule="auto"/>
        <w:ind w:firstLine="900"/>
      </w:pPr>
      <w:proofErr w:type="gramStart"/>
      <w:r>
        <w:rPr>
          <w:rStyle w:val="92"/>
        </w:rPr>
        <w:t xml:space="preserve">Заинтересованное лицо вправе обратиться в суд за зашитой своих нарушенных или оспариваемых прав и законных интересов в установленном </w:t>
      </w:r>
      <w:r>
        <w:rPr>
          <w:rStyle w:val="91"/>
        </w:rPr>
        <w:t xml:space="preserve">законом </w:t>
      </w:r>
      <w:r>
        <w:rPr>
          <w:rStyle w:val="92"/>
        </w:rPr>
        <w:t>порядке.</w:t>
      </w:r>
      <w:proofErr w:type="gramEnd"/>
    </w:p>
    <w:p w:rsidR="004B6473" w:rsidRDefault="007E7FC2" w:rsidP="0078306D">
      <w:pPr>
        <w:pStyle w:val="90"/>
        <w:numPr>
          <w:ilvl w:val="0"/>
          <w:numId w:val="17"/>
        </w:numPr>
        <w:shd w:val="clear" w:color="auto" w:fill="auto"/>
        <w:tabs>
          <w:tab w:val="left" w:pos="1290"/>
        </w:tabs>
        <w:spacing w:before="0" w:after="0" w:line="276" w:lineRule="auto"/>
        <w:ind w:firstLine="900"/>
      </w:pPr>
      <w:r>
        <w:rPr>
          <w:rStyle w:val="92"/>
        </w:rPr>
        <w:t xml:space="preserve">Органам исполнительной власти привести свои нормативные правовые </w:t>
      </w:r>
      <w:r>
        <w:rPr>
          <w:rStyle w:val="91"/>
        </w:rPr>
        <w:t xml:space="preserve">акты </w:t>
      </w:r>
      <w:r>
        <w:rPr>
          <w:rStyle w:val="92"/>
        </w:rPr>
        <w:t>в соответствие с настоящим Положением в течени</w:t>
      </w:r>
      <w:proofErr w:type="gramStart"/>
      <w:r>
        <w:rPr>
          <w:rStyle w:val="92"/>
        </w:rPr>
        <w:t>и</w:t>
      </w:r>
      <w:proofErr w:type="gramEnd"/>
      <w:r>
        <w:rPr>
          <w:rStyle w:val="92"/>
        </w:rPr>
        <w:t xml:space="preserve"> трёх месяцев со дня его официального опубликования.</w:t>
      </w:r>
    </w:p>
    <w:sectPr w:rsidR="004B6473" w:rsidSect="0078306D">
      <w:footerReference w:type="even" r:id="rId13"/>
      <w:footerReference w:type="default" r:id="rId14"/>
      <w:headerReference w:type="first" r:id="rId15"/>
      <w:footerReference w:type="first" r:id="rId16"/>
      <w:type w:val="continuous"/>
      <w:pgSz w:w="11900" w:h="16840"/>
      <w:pgMar w:top="567" w:right="701" w:bottom="1257" w:left="127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071" w:rsidRDefault="00DD0071">
      <w:r>
        <w:separator/>
      </w:r>
    </w:p>
  </w:endnote>
  <w:endnote w:type="continuationSeparator" w:id="0">
    <w:p w:rsidR="00DD0071" w:rsidRDefault="00DD0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FC2" w:rsidRDefault="00DD0071">
    <w:pPr>
      <w:rPr>
        <w:sz w:val="2"/>
        <w:szCs w:val="2"/>
      </w:rPr>
    </w:pPr>
    <w:r>
      <w:pict>
        <v:shapetype id="_x0000_t202" coordsize="21600,21600" o:spt="202" path="m,l,21600r21600,l21600,xe">
          <v:stroke joinstyle="miter"/>
          <v:path gradientshapeok="t" o:connecttype="rect"/>
        </v:shapetype>
        <v:shape id="_x0000_s2056" type="#_x0000_t202" style="position:absolute;margin-left:534.8pt;margin-top:817.2pt;width:9.35pt;height:7.45pt;z-index:-188744051;mso-wrap-style:none;mso-wrap-distance-left:5pt;mso-wrap-distance-right:5pt;mso-position-horizontal-relative:page;mso-position-vertical-relative:page" wrapcoords="0 0" filled="f" stroked="f">
          <v:textbox style="mso-fit-shape-to-text:t" inset="0,0,0,0">
            <w:txbxContent>
              <w:p w:rsidR="007E7FC2" w:rsidRDefault="007E7FC2">
                <w:pPr>
                  <w:pStyle w:val="a5"/>
                  <w:shd w:val="clear" w:color="auto" w:fill="auto"/>
                  <w:spacing w:line="240" w:lineRule="auto"/>
                </w:pPr>
                <w:r>
                  <w:fldChar w:fldCharType="begin"/>
                </w:r>
                <w:r>
                  <w:instrText xml:space="preserve"> PAGE \* MERGEFORMAT </w:instrText>
                </w:r>
                <w:r>
                  <w:fldChar w:fldCharType="separate"/>
                </w:r>
                <w:r w:rsidR="003343D6" w:rsidRPr="003343D6">
                  <w:rPr>
                    <w:rStyle w:val="Garamond11pt"/>
                    <w:b/>
                    <w:bCs/>
                    <w:noProof/>
                  </w:rPr>
                  <w:t>18</w:t>
                </w:r>
                <w:r>
                  <w:rPr>
                    <w:rStyle w:val="Garamond11pt"/>
                    <w:b/>
                    <w:bCs/>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FC2" w:rsidRDefault="00DD0071">
    <w:pPr>
      <w:rPr>
        <w:sz w:val="2"/>
        <w:szCs w:val="2"/>
      </w:rPr>
    </w:pPr>
    <w:r>
      <w:pict>
        <v:shapetype id="_x0000_t202" coordsize="21600,21600" o:spt="202" path="m,l,21600r21600,l21600,xe">
          <v:stroke joinstyle="miter"/>
          <v:path gradientshapeok="t" o:connecttype="rect"/>
        </v:shapetype>
        <v:shape id="_x0000_s2055" type="#_x0000_t202" style="position:absolute;margin-left:534.8pt;margin-top:817.2pt;width:9.35pt;height:7.45pt;z-index:-188744050;mso-wrap-style:none;mso-wrap-distance-left:5pt;mso-wrap-distance-right:5pt;mso-position-horizontal-relative:page;mso-position-vertical-relative:page" wrapcoords="0 0" filled="f" stroked="f">
          <v:textbox style="mso-fit-shape-to-text:t" inset="0,0,0,0">
            <w:txbxContent>
              <w:p w:rsidR="007E7FC2" w:rsidRDefault="007E7FC2">
                <w:pPr>
                  <w:pStyle w:val="a5"/>
                  <w:shd w:val="clear" w:color="auto" w:fill="auto"/>
                  <w:spacing w:line="240" w:lineRule="auto"/>
                </w:pPr>
                <w:r>
                  <w:fldChar w:fldCharType="begin"/>
                </w:r>
                <w:r>
                  <w:instrText xml:space="preserve"> PAGE \* MERGEFORMAT </w:instrText>
                </w:r>
                <w:r>
                  <w:fldChar w:fldCharType="separate"/>
                </w:r>
                <w:r w:rsidR="003343D6" w:rsidRPr="003343D6">
                  <w:rPr>
                    <w:rStyle w:val="Garamond11pt"/>
                    <w:b/>
                    <w:bCs/>
                    <w:noProof/>
                  </w:rPr>
                  <w:t>19</w:t>
                </w:r>
                <w:r>
                  <w:rPr>
                    <w:rStyle w:val="Garamond11pt"/>
                    <w:b/>
                    <w:bCs/>
                  </w:rP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FC2" w:rsidRDefault="00DD0071">
    <w:pPr>
      <w:rPr>
        <w:sz w:val="2"/>
        <w:szCs w:val="2"/>
      </w:rPr>
    </w:pPr>
    <w:r>
      <w:pict>
        <v:shapetype id="_x0000_t202" coordsize="21600,21600" o:spt="202" path="m,l,21600r21600,l21600,xe">
          <v:stroke joinstyle="miter"/>
          <v:path gradientshapeok="t" o:connecttype="rect"/>
        </v:shapetype>
        <v:shape id="_x0000_s2053" type="#_x0000_t202" style="position:absolute;margin-left:538.25pt;margin-top:792.6pt;width:4.3pt;height:6.95pt;z-index:-188744048;mso-wrap-style:none;mso-wrap-distance-left:5pt;mso-wrap-distance-right:5pt;mso-position-horizontal-relative:page;mso-position-vertical-relative:page" wrapcoords="0 0" filled="f" stroked="f">
          <v:textbox style="mso-fit-shape-to-text:t" inset="0,0,0,0">
            <w:txbxContent>
              <w:p w:rsidR="007E7FC2" w:rsidRDefault="007E7FC2">
                <w:pPr>
                  <w:pStyle w:val="a5"/>
                  <w:shd w:val="clear" w:color="auto" w:fill="auto"/>
                  <w:spacing w:line="240" w:lineRule="auto"/>
                </w:pPr>
                <w:r>
                  <w:fldChar w:fldCharType="begin"/>
                </w:r>
                <w:r>
                  <w:instrText xml:space="preserve"> PAGE \* MERGEFORMAT </w:instrText>
                </w:r>
                <w:r>
                  <w:fldChar w:fldCharType="separate"/>
                </w:r>
                <w:r w:rsidR="003343D6" w:rsidRPr="003343D6">
                  <w:rPr>
                    <w:rStyle w:val="a6"/>
                    <w:b/>
                    <w:bCs/>
                    <w:noProof/>
                  </w:rPr>
                  <w:t>1</w:t>
                </w:r>
                <w:r>
                  <w:rPr>
                    <w:rStyle w:val="a6"/>
                    <w:b/>
                    <w:bCs/>
                  </w:rPr>
                  <w:fldChar w:fldCharType="end"/>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FC2" w:rsidRDefault="00DD0071">
    <w:pPr>
      <w:rPr>
        <w:sz w:val="2"/>
        <w:szCs w:val="2"/>
      </w:rPr>
    </w:pPr>
    <w:r>
      <w:pict>
        <v:shapetype id="_x0000_t202" coordsize="21600,21600" o:spt="202" path="m,l,21600r21600,l21600,xe">
          <v:stroke joinstyle="miter"/>
          <v:path gradientshapeok="t" o:connecttype="rect"/>
        </v:shapetype>
        <v:shape id="_x0000_s2052" type="#_x0000_t202" style="position:absolute;margin-left:534.8pt;margin-top:817.2pt;width:9.35pt;height:7.45pt;z-index:-188744047;mso-wrap-style:none;mso-wrap-distance-left:5pt;mso-wrap-distance-right:5pt;mso-position-horizontal-relative:page;mso-position-vertical-relative:page" wrapcoords="0 0" filled="f" stroked="f">
          <v:textbox style="mso-fit-shape-to-text:t" inset="0,0,0,0">
            <w:txbxContent>
              <w:p w:rsidR="007E7FC2" w:rsidRDefault="007E7FC2">
                <w:pPr>
                  <w:pStyle w:val="a5"/>
                  <w:shd w:val="clear" w:color="auto" w:fill="auto"/>
                  <w:spacing w:line="240" w:lineRule="auto"/>
                </w:pPr>
                <w:r>
                  <w:fldChar w:fldCharType="begin"/>
                </w:r>
                <w:r>
                  <w:instrText xml:space="preserve"> PAGE \* MERGEFORMAT </w:instrText>
                </w:r>
                <w:r>
                  <w:fldChar w:fldCharType="separate"/>
                </w:r>
                <w:r w:rsidR="0020764B" w:rsidRPr="0020764B">
                  <w:rPr>
                    <w:rStyle w:val="Garamond11pt"/>
                    <w:b/>
                    <w:bCs/>
                    <w:noProof/>
                  </w:rPr>
                  <w:t>32</w:t>
                </w:r>
                <w:r>
                  <w:rPr>
                    <w:rStyle w:val="Garamond11pt"/>
                    <w:b/>
                    <w:bCs/>
                  </w:rPr>
                  <w:fldChar w:fldCharType="end"/>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FC2" w:rsidRDefault="00DD0071">
    <w:pPr>
      <w:rPr>
        <w:sz w:val="2"/>
        <w:szCs w:val="2"/>
      </w:rPr>
    </w:pPr>
    <w:r>
      <w:pict>
        <v:shapetype id="_x0000_t202" coordsize="21600,21600" o:spt="202" path="m,l,21600r21600,l21600,xe">
          <v:stroke joinstyle="miter"/>
          <v:path gradientshapeok="t" o:connecttype="rect"/>
        </v:shapetype>
        <v:shape id="_x0000_s2051" type="#_x0000_t202" style="position:absolute;margin-left:534.8pt;margin-top:817.2pt;width:9.35pt;height:7.45pt;z-index:-188744046;mso-wrap-style:none;mso-wrap-distance-left:5pt;mso-wrap-distance-right:5pt;mso-position-horizontal-relative:page;mso-position-vertical-relative:page" wrapcoords="0 0" filled="f" stroked="f">
          <v:textbox style="mso-fit-shape-to-text:t" inset="0,0,0,0">
            <w:txbxContent>
              <w:p w:rsidR="007E7FC2" w:rsidRDefault="007E7FC2">
                <w:pPr>
                  <w:pStyle w:val="a5"/>
                  <w:shd w:val="clear" w:color="auto" w:fill="auto"/>
                  <w:spacing w:line="240" w:lineRule="auto"/>
                </w:pPr>
                <w:r>
                  <w:fldChar w:fldCharType="begin"/>
                </w:r>
                <w:r>
                  <w:instrText xml:space="preserve"> PAGE \* MERGEFORMAT </w:instrText>
                </w:r>
                <w:r>
                  <w:fldChar w:fldCharType="separate"/>
                </w:r>
                <w:r w:rsidR="0020764B" w:rsidRPr="0020764B">
                  <w:rPr>
                    <w:rStyle w:val="Garamond11pt"/>
                    <w:b/>
                    <w:bCs/>
                    <w:noProof/>
                  </w:rPr>
                  <w:t>33</w:t>
                </w:r>
                <w:r>
                  <w:rPr>
                    <w:rStyle w:val="Garamond11pt"/>
                    <w:b/>
                    <w:bCs/>
                  </w:rPr>
                  <w:fldChar w:fldCharType="end"/>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FC2" w:rsidRDefault="00DD0071">
    <w:pPr>
      <w:rPr>
        <w:sz w:val="2"/>
        <w:szCs w:val="2"/>
      </w:rPr>
    </w:pPr>
    <w:r>
      <w:pict>
        <v:shapetype id="_x0000_t202" coordsize="21600,21600" o:spt="202" path="m,l,21600r21600,l21600,xe">
          <v:stroke joinstyle="miter"/>
          <v:path gradientshapeok="t" o:connecttype="rect"/>
        </v:shapetype>
        <v:shape id="_x0000_s2049" type="#_x0000_t202" style="position:absolute;margin-left:531.25pt;margin-top:807.9pt;width:9.6pt;height:6.95pt;z-index:-188744044;mso-wrap-style:none;mso-wrap-distance-left:5pt;mso-wrap-distance-right:5pt;mso-position-horizontal-relative:page;mso-position-vertical-relative:page" wrapcoords="0 0" filled="f" stroked="f">
          <v:textbox style="mso-fit-shape-to-text:t" inset="0,0,0,0">
            <w:txbxContent>
              <w:p w:rsidR="007E7FC2" w:rsidRDefault="007E7FC2">
                <w:pPr>
                  <w:pStyle w:val="a5"/>
                  <w:shd w:val="clear" w:color="auto" w:fill="auto"/>
                  <w:spacing w:line="240" w:lineRule="auto"/>
                </w:pPr>
                <w:r>
                  <w:fldChar w:fldCharType="begin"/>
                </w:r>
                <w:r>
                  <w:instrText xml:space="preserve"> PAGE \* MERGEFORMAT </w:instrText>
                </w:r>
                <w:r>
                  <w:fldChar w:fldCharType="separate"/>
                </w:r>
                <w:r w:rsidRPr="0078306D">
                  <w:rPr>
                    <w:rStyle w:val="a7"/>
                    <w:b/>
                    <w:bCs/>
                    <w:noProof/>
                  </w:rPr>
                  <w:t>20</w:t>
                </w:r>
                <w:r>
                  <w:rPr>
                    <w:rStyle w:val="a7"/>
                    <w:b/>
                    <w:bCs/>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071" w:rsidRDefault="00DD0071"/>
  </w:footnote>
  <w:footnote w:type="continuationSeparator" w:id="0">
    <w:p w:rsidR="00DD0071" w:rsidRDefault="00DD007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FC2" w:rsidRDefault="00DD0071">
    <w:pPr>
      <w:rPr>
        <w:sz w:val="2"/>
        <w:szCs w:val="2"/>
      </w:rPr>
    </w:pPr>
    <w:r>
      <w:pict>
        <v:shapetype id="_x0000_t202" coordsize="21600,21600" o:spt="202" path="m,l,21600r21600,l21600,xe">
          <v:stroke joinstyle="miter"/>
          <v:path gradientshapeok="t" o:connecttype="rect"/>
        </v:shapetype>
        <v:shape id="_x0000_s2054" type="#_x0000_t202" style="position:absolute;margin-left:548.8pt;margin-top:5.15pt;width:14.4pt;height:17.3pt;z-index:-188744049;mso-wrap-style:none;mso-wrap-distance-left:5pt;mso-wrap-distance-right:5pt;mso-position-horizontal-relative:page;mso-position-vertical-relative:page" wrapcoords="0 0" filled="f" stroked="f">
          <v:textbox style="mso-fit-shape-to-text:t" inset="0,0,0,0">
            <w:txbxContent>
              <w:p w:rsidR="007E7FC2" w:rsidRDefault="007E7FC2">
                <w:pPr>
                  <w:pStyle w:val="a5"/>
                  <w:shd w:val="clear" w:color="auto" w:fill="auto"/>
                  <w:spacing w:line="240" w:lineRule="auto"/>
                </w:pPr>
                <w:r>
                  <w:rPr>
                    <w:rStyle w:val="Garamond20pt"/>
                  </w:rPr>
                  <w:t>3</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FC2" w:rsidRDefault="007E7FC2">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05A6F"/>
    <w:multiLevelType w:val="multilevel"/>
    <w:tmpl w:val="4252CA32"/>
    <w:lvl w:ilvl="0">
      <w:start w:val="8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820BAA"/>
    <w:multiLevelType w:val="multilevel"/>
    <w:tmpl w:val="426814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D1099E"/>
    <w:multiLevelType w:val="multilevel"/>
    <w:tmpl w:val="5CE054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3E5EFB"/>
    <w:multiLevelType w:val="multilevel"/>
    <w:tmpl w:val="2BA0E0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B97EB3"/>
    <w:multiLevelType w:val="multilevel"/>
    <w:tmpl w:val="D548A8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B01A8A"/>
    <w:multiLevelType w:val="multilevel"/>
    <w:tmpl w:val="A2E0F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7C3B71"/>
    <w:multiLevelType w:val="multilevel"/>
    <w:tmpl w:val="368299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D65E12"/>
    <w:multiLevelType w:val="multilevel"/>
    <w:tmpl w:val="423451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8B02B5"/>
    <w:multiLevelType w:val="multilevel"/>
    <w:tmpl w:val="23C0E314"/>
    <w:lvl w:ilvl="0">
      <w:start w:val="9"/>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D173CA"/>
    <w:multiLevelType w:val="multilevel"/>
    <w:tmpl w:val="C818DC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54376C9"/>
    <w:multiLevelType w:val="multilevel"/>
    <w:tmpl w:val="BD12F6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277DDF"/>
    <w:multiLevelType w:val="multilevel"/>
    <w:tmpl w:val="3072D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3A5427"/>
    <w:multiLevelType w:val="multilevel"/>
    <w:tmpl w:val="39F61384"/>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EB945AB"/>
    <w:multiLevelType w:val="multilevel"/>
    <w:tmpl w:val="CFC2DFD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4480D92"/>
    <w:multiLevelType w:val="multilevel"/>
    <w:tmpl w:val="7D0A50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9D16343"/>
    <w:multiLevelType w:val="multilevel"/>
    <w:tmpl w:val="7FCE9C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58D17E9"/>
    <w:multiLevelType w:val="multilevel"/>
    <w:tmpl w:val="DCD2FA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73A6296"/>
    <w:multiLevelType w:val="multilevel"/>
    <w:tmpl w:val="DA604C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3"/>
  </w:num>
  <w:num w:numId="3">
    <w:abstractNumId w:val="2"/>
  </w:num>
  <w:num w:numId="4">
    <w:abstractNumId w:val="5"/>
  </w:num>
  <w:num w:numId="5">
    <w:abstractNumId w:val="12"/>
  </w:num>
  <w:num w:numId="6">
    <w:abstractNumId w:val="3"/>
  </w:num>
  <w:num w:numId="7">
    <w:abstractNumId w:val="16"/>
  </w:num>
  <w:num w:numId="8">
    <w:abstractNumId w:val="9"/>
  </w:num>
  <w:num w:numId="9">
    <w:abstractNumId w:val="15"/>
  </w:num>
  <w:num w:numId="10">
    <w:abstractNumId w:val="17"/>
  </w:num>
  <w:num w:numId="11">
    <w:abstractNumId w:val="10"/>
  </w:num>
  <w:num w:numId="12">
    <w:abstractNumId w:val="6"/>
  </w:num>
  <w:num w:numId="13">
    <w:abstractNumId w:val="7"/>
  </w:num>
  <w:num w:numId="14">
    <w:abstractNumId w:val="1"/>
  </w:num>
  <w:num w:numId="15">
    <w:abstractNumId w:val="4"/>
  </w:num>
  <w:num w:numId="16">
    <w:abstractNumId w:val="14"/>
  </w:num>
  <w:num w:numId="17">
    <w:abstractNumId w:val="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B6473"/>
    <w:rsid w:val="00010265"/>
    <w:rsid w:val="00025854"/>
    <w:rsid w:val="0020764B"/>
    <w:rsid w:val="003343D6"/>
    <w:rsid w:val="004B6473"/>
    <w:rsid w:val="0078306D"/>
    <w:rsid w:val="007E7FC2"/>
    <w:rsid w:val="00CF0CF1"/>
    <w:rsid w:val="00DD0071"/>
    <w:rsid w:val="00EE3B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0"/>
      <w:szCs w:val="20"/>
      <w:u w:val="none"/>
    </w:rPr>
  </w:style>
  <w:style w:type="character" w:customStyle="1" w:styleId="2">
    <w:name w:val="Колонтитул (2)"/>
    <w:basedOn w:val="a0"/>
    <w:rPr>
      <w:rFonts w:ascii="Arial Narrow" w:eastAsia="Arial Narrow" w:hAnsi="Arial Narrow" w:cs="Arial Narrow"/>
      <w:b w:val="0"/>
      <w:bCs w:val="0"/>
      <w:i w:val="0"/>
      <w:iCs w:val="0"/>
      <w:smallCaps w:val="0"/>
      <w:strike w:val="0"/>
      <w:sz w:val="10"/>
      <w:szCs w:val="10"/>
      <w:u w:val="none"/>
    </w:rPr>
  </w:style>
  <w:style w:type="character" w:customStyle="1" w:styleId="2Exact">
    <w:name w:val="Заголовок №2 Exact"/>
    <w:basedOn w:val="a0"/>
    <w:rPr>
      <w:rFonts w:ascii="Times New Roman" w:eastAsia="Times New Roman" w:hAnsi="Times New Roman" w:cs="Times New Roman"/>
      <w:b/>
      <w:bCs/>
      <w:i w:val="0"/>
      <w:iCs w:val="0"/>
      <w:smallCaps w:val="0"/>
      <w:strike w:val="0"/>
      <w:sz w:val="26"/>
      <w:szCs w:val="26"/>
      <w:u w:val="none"/>
    </w:rPr>
  </w:style>
  <w:style w:type="character" w:customStyle="1" w:styleId="2Exact0">
    <w:name w:val="Заголовок №2 Exact"/>
    <w:basedOn w:val="20"/>
    <w:rPr>
      <w:rFonts w:ascii="Times New Roman" w:eastAsia="Times New Roman" w:hAnsi="Times New Roman" w:cs="Times New Roman"/>
      <w:b/>
      <w:bCs/>
      <w:i w:val="0"/>
      <w:iCs w:val="0"/>
      <w:smallCaps w:val="0"/>
      <w:strike w:val="0"/>
      <w:sz w:val="26"/>
      <w:szCs w:val="26"/>
      <w:u w:val="none"/>
    </w:rPr>
  </w:style>
  <w:style w:type="character" w:customStyle="1" w:styleId="20">
    <w:name w:val="Заголовок №2_"/>
    <w:basedOn w:val="a0"/>
    <w:link w:val="21"/>
    <w:rPr>
      <w:rFonts w:ascii="Times New Roman" w:eastAsia="Times New Roman" w:hAnsi="Times New Roman" w:cs="Times New Roman"/>
      <w:b/>
      <w:bCs/>
      <w:i w:val="0"/>
      <w:iCs w:val="0"/>
      <w:smallCaps w:val="0"/>
      <w:strike w:val="0"/>
      <w:sz w:val="26"/>
      <w:szCs w:val="26"/>
      <w:u w:val="none"/>
    </w:rPr>
  </w:style>
  <w:style w:type="character" w:customStyle="1" w:styleId="219pt">
    <w:name w:val="Заголовок №2 + 19 pt"/>
    <w:basedOn w:val="20"/>
    <w:rPr>
      <w:rFonts w:ascii="Times New Roman" w:eastAsia="Times New Roman" w:hAnsi="Times New Roman" w:cs="Times New Roman"/>
      <w:b/>
      <w:bCs/>
      <w:i w:val="0"/>
      <w:iCs w:val="0"/>
      <w:smallCaps w:val="0"/>
      <w:strike w:val="0"/>
      <w:color w:val="000000"/>
      <w:spacing w:val="0"/>
      <w:w w:val="100"/>
      <w:position w:val="0"/>
      <w:sz w:val="38"/>
      <w:szCs w:val="38"/>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30"/>
      <w:szCs w:val="30"/>
      <w:u w:val="none"/>
    </w:rPr>
  </w:style>
  <w:style w:type="character" w:customStyle="1" w:styleId="41">
    <w:name w:val="Основной текст (4)"/>
    <w:basedOn w:val="4"/>
    <w:rPr>
      <w:rFonts w:ascii="Times New Roman" w:eastAsia="Times New Roman" w:hAnsi="Times New Roman" w:cs="Times New Roman"/>
      <w:b/>
      <w:bCs/>
      <w:i w:val="0"/>
      <w:iCs w:val="0"/>
      <w:smallCaps w:val="0"/>
      <w:strike w:val="0"/>
      <w:color w:val="000000"/>
      <w:spacing w:val="0"/>
      <w:w w:val="100"/>
      <w:position w:val="0"/>
      <w:sz w:val="30"/>
      <w:szCs w:val="30"/>
      <w:u w:val="none"/>
      <w:lang w:val="ru-RU" w:eastAsia="ru-RU" w:bidi="ru-RU"/>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character" w:customStyle="1" w:styleId="51">
    <w:name w:val="Основной текст (5)"/>
    <w:basedOn w:val="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z w:val="20"/>
      <w:szCs w:val="20"/>
      <w:u w:val="none"/>
    </w:rPr>
  </w:style>
  <w:style w:type="character" w:customStyle="1" w:styleId="313pt">
    <w:name w:val="Заголовок №3 + 13 pt;Полужирный"/>
    <w:basedOn w:val="3"/>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2">
    <w:name w:val="Основной текст (2)_"/>
    <w:basedOn w:val="a0"/>
    <w:link w:val="23"/>
    <w:rPr>
      <w:rFonts w:ascii="Times New Roman" w:eastAsia="Times New Roman" w:hAnsi="Times New Roman" w:cs="Times New Roman"/>
      <w:b w:val="0"/>
      <w:bCs w:val="0"/>
      <w:i w:val="0"/>
      <w:iCs w:val="0"/>
      <w:smallCaps w:val="0"/>
      <w:strike w:val="0"/>
      <w:sz w:val="26"/>
      <w:szCs w:val="26"/>
      <w:u w:val="none"/>
    </w:rPr>
  </w:style>
  <w:style w:type="character" w:customStyle="1" w:styleId="24">
    <w:name w:val="Основной текст (2)"/>
    <w:basedOn w:val="2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Garamond11pt">
    <w:name w:val="Колонтитул + Garamond;11 pt"/>
    <w:basedOn w:val="a4"/>
    <w:rPr>
      <w:rFonts w:ascii="Garamond" w:eastAsia="Garamond" w:hAnsi="Garamond" w:cs="Garamond"/>
      <w:b/>
      <w:bCs/>
      <w:i w:val="0"/>
      <w:iCs w:val="0"/>
      <w:smallCaps w:val="0"/>
      <w:strike w:val="0"/>
      <w:color w:val="000000"/>
      <w:spacing w:val="0"/>
      <w:w w:val="100"/>
      <w:position w:val="0"/>
      <w:sz w:val="22"/>
      <w:szCs w:val="22"/>
      <w:u w:val="none"/>
      <w:lang w:val="ru-RU" w:eastAsia="ru-RU" w:bidi="ru-RU"/>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5">
    <w:name w:val="Основной текст (2) + Полужирный"/>
    <w:basedOn w:val="22"/>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6">
    <w:name w:val="Основной текст (2)"/>
    <w:basedOn w:val="2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7">
    <w:name w:val="Основной текст (2) + Полужирный"/>
    <w:basedOn w:val="22"/>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8">
    <w:name w:val="Основной текст (2) + Полужирный"/>
    <w:basedOn w:val="22"/>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52">
    <w:name w:val="Основной текст (5) + Не полужирный"/>
    <w:basedOn w:val="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6">
    <w:name w:val="Основной текст (6)_"/>
    <w:basedOn w:val="a0"/>
    <w:link w:val="60"/>
    <w:rPr>
      <w:rFonts w:ascii="Franklin Gothic Heavy" w:eastAsia="Franklin Gothic Heavy" w:hAnsi="Franklin Gothic Heavy" w:cs="Franklin Gothic Heavy"/>
      <w:b w:val="0"/>
      <w:bCs w:val="0"/>
      <w:i/>
      <w:iCs/>
      <w:smallCaps w:val="0"/>
      <w:strike w:val="0"/>
      <w:w w:val="50"/>
      <w:sz w:val="70"/>
      <w:szCs w:val="70"/>
      <w:u w:val="none"/>
    </w:rPr>
  </w:style>
  <w:style w:type="character" w:customStyle="1" w:styleId="61">
    <w:name w:val="Основной текст (6)"/>
    <w:basedOn w:val="6"/>
    <w:rPr>
      <w:rFonts w:ascii="Franklin Gothic Heavy" w:eastAsia="Franklin Gothic Heavy" w:hAnsi="Franklin Gothic Heavy" w:cs="Franklin Gothic Heavy"/>
      <w:b w:val="0"/>
      <w:bCs w:val="0"/>
      <w:i/>
      <w:iCs/>
      <w:smallCaps w:val="0"/>
      <w:strike w:val="0"/>
      <w:color w:val="000000"/>
      <w:spacing w:val="0"/>
      <w:w w:val="50"/>
      <w:position w:val="0"/>
      <w:sz w:val="70"/>
      <w:szCs w:val="70"/>
      <w:u w:val="none"/>
      <w:lang w:val="ru-RU" w:eastAsia="ru-RU" w:bidi="ru-RU"/>
    </w:rPr>
  </w:style>
  <w:style w:type="character" w:customStyle="1" w:styleId="29pt">
    <w:name w:val="Колонтитул + 29 pt;Не полужирный"/>
    <w:basedOn w:val="a4"/>
    <w:rPr>
      <w:rFonts w:ascii="Times New Roman" w:eastAsia="Times New Roman" w:hAnsi="Times New Roman" w:cs="Times New Roman"/>
      <w:b/>
      <w:bCs/>
      <w:i w:val="0"/>
      <w:iCs w:val="0"/>
      <w:smallCaps w:val="0"/>
      <w:strike w:val="0"/>
      <w:color w:val="000000"/>
      <w:spacing w:val="0"/>
      <w:w w:val="100"/>
      <w:position w:val="0"/>
      <w:sz w:val="58"/>
      <w:szCs w:val="58"/>
      <w:u w:val="none"/>
      <w:lang w:val="ru-RU" w:eastAsia="ru-RU" w:bidi="ru-RU"/>
    </w:rPr>
  </w:style>
  <w:style w:type="character" w:customStyle="1" w:styleId="29">
    <w:name w:val="Заголовок №2"/>
    <w:basedOn w:val="20"/>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Garamond20pt">
    <w:name w:val="Колонтитул + Garamond;20 pt;Не полужирный;Курсив"/>
    <w:basedOn w:val="a4"/>
    <w:rPr>
      <w:rFonts w:ascii="Garamond" w:eastAsia="Garamond" w:hAnsi="Garamond" w:cs="Garamond"/>
      <w:b/>
      <w:bCs/>
      <w:i/>
      <w:iCs/>
      <w:smallCaps w:val="0"/>
      <w:strike w:val="0"/>
      <w:color w:val="000000"/>
      <w:spacing w:val="0"/>
      <w:w w:val="100"/>
      <w:position w:val="0"/>
      <w:sz w:val="40"/>
      <w:szCs w:val="40"/>
      <w:u w:val="none"/>
      <w:lang w:val="ru-RU" w:eastAsia="ru-RU" w:bidi="ru-RU"/>
    </w:rPr>
  </w:style>
  <w:style w:type="character" w:customStyle="1" w:styleId="12">
    <w:name w:val="Заголовок №1 (2)_"/>
    <w:basedOn w:val="a0"/>
    <w:link w:val="120"/>
    <w:rPr>
      <w:rFonts w:ascii="Franklin Gothic Heavy" w:eastAsia="Franklin Gothic Heavy" w:hAnsi="Franklin Gothic Heavy" w:cs="Franklin Gothic Heavy"/>
      <w:b w:val="0"/>
      <w:bCs w:val="0"/>
      <w:i/>
      <w:iCs/>
      <w:smallCaps w:val="0"/>
      <w:strike w:val="0"/>
      <w:w w:val="60"/>
      <w:sz w:val="60"/>
      <w:szCs w:val="60"/>
      <w:u w:val="none"/>
    </w:rPr>
  </w:style>
  <w:style w:type="character" w:customStyle="1" w:styleId="121">
    <w:name w:val="Заголовок №1 (2)"/>
    <w:basedOn w:val="12"/>
    <w:rPr>
      <w:rFonts w:ascii="Franklin Gothic Heavy" w:eastAsia="Franklin Gothic Heavy" w:hAnsi="Franklin Gothic Heavy" w:cs="Franklin Gothic Heavy"/>
      <w:b w:val="0"/>
      <w:bCs w:val="0"/>
      <w:i/>
      <w:iCs/>
      <w:smallCaps w:val="0"/>
      <w:strike w:val="0"/>
      <w:color w:val="000000"/>
      <w:spacing w:val="0"/>
      <w:w w:val="60"/>
      <w:position w:val="0"/>
      <w:sz w:val="60"/>
      <w:szCs w:val="60"/>
      <w:u w:val="none"/>
      <w:lang w:val="ru-RU" w:eastAsia="ru-RU" w:bidi="ru-RU"/>
    </w:rPr>
  </w:style>
  <w:style w:type="character" w:customStyle="1" w:styleId="2a">
    <w:name w:val="Заголовок №2"/>
    <w:basedOn w:val="20"/>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b">
    <w:name w:val="Основной текст (2)"/>
    <w:basedOn w:val="2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53">
    <w:name w:val="Основной текст (5)"/>
    <w:basedOn w:val="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7">
    <w:name w:val="Основной текст (7)_"/>
    <w:basedOn w:val="a0"/>
    <w:link w:val="70"/>
    <w:rPr>
      <w:rFonts w:ascii="Times New Roman" w:eastAsia="Times New Roman" w:hAnsi="Times New Roman" w:cs="Times New Roman"/>
      <w:b w:val="0"/>
      <w:bCs w:val="0"/>
      <w:i/>
      <w:iCs/>
      <w:smallCaps w:val="0"/>
      <w:strike w:val="0"/>
      <w:spacing w:val="-10"/>
      <w:sz w:val="26"/>
      <w:szCs w:val="26"/>
      <w:u w:val="none"/>
    </w:rPr>
  </w:style>
  <w:style w:type="character" w:customStyle="1" w:styleId="71">
    <w:name w:val="Основной текст (7)"/>
    <w:basedOn w:val="7"/>
    <w:rPr>
      <w:rFonts w:ascii="Times New Roman" w:eastAsia="Times New Roman" w:hAnsi="Times New Roman" w:cs="Times New Roman"/>
      <w:b w:val="0"/>
      <w:bCs w:val="0"/>
      <w:i/>
      <w:iCs/>
      <w:smallCaps w:val="0"/>
      <w:strike w:val="0"/>
      <w:color w:val="000000"/>
      <w:spacing w:val="-10"/>
      <w:w w:val="100"/>
      <w:position w:val="0"/>
      <w:sz w:val="26"/>
      <w:szCs w:val="26"/>
      <w:u w:val="none"/>
      <w:lang w:val="ru-RU" w:eastAsia="ru-RU" w:bidi="ru-RU"/>
    </w:rPr>
  </w:style>
  <w:style w:type="character" w:customStyle="1" w:styleId="1">
    <w:name w:val="Заголовок №1_"/>
    <w:basedOn w:val="a0"/>
    <w:link w:val="10"/>
    <w:rPr>
      <w:rFonts w:ascii="Franklin Gothic Heavy" w:eastAsia="Franklin Gothic Heavy" w:hAnsi="Franklin Gothic Heavy" w:cs="Franklin Gothic Heavy"/>
      <w:b w:val="0"/>
      <w:bCs w:val="0"/>
      <w:i/>
      <w:iCs/>
      <w:smallCaps w:val="0"/>
      <w:strike w:val="0"/>
      <w:spacing w:val="-20"/>
      <w:w w:val="50"/>
      <w:sz w:val="60"/>
      <w:szCs w:val="60"/>
      <w:u w:val="none"/>
      <w:lang w:val="en-US" w:eastAsia="en-US" w:bidi="en-US"/>
    </w:rPr>
  </w:style>
  <w:style w:type="character" w:customStyle="1" w:styleId="11">
    <w:name w:val="Заголовок №1"/>
    <w:basedOn w:val="1"/>
    <w:rPr>
      <w:rFonts w:ascii="Franklin Gothic Heavy" w:eastAsia="Franklin Gothic Heavy" w:hAnsi="Franklin Gothic Heavy" w:cs="Franklin Gothic Heavy"/>
      <w:b w:val="0"/>
      <w:bCs w:val="0"/>
      <w:i/>
      <w:iCs/>
      <w:smallCaps w:val="0"/>
      <w:strike w:val="0"/>
      <w:color w:val="000000"/>
      <w:spacing w:val="-20"/>
      <w:w w:val="50"/>
      <w:position w:val="0"/>
      <w:sz w:val="60"/>
      <w:szCs w:val="60"/>
      <w:u w:val="none"/>
      <w:lang w:val="en-US" w:eastAsia="en-US" w:bidi="en-US"/>
    </w:rPr>
  </w:style>
  <w:style w:type="character" w:customStyle="1" w:styleId="8">
    <w:name w:val="Основной текст (8)_"/>
    <w:basedOn w:val="a0"/>
    <w:link w:val="80"/>
    <w:rPr>
      <w:rFonts w:ascii="Times New Roman" w:eastAsia="Times New Roman" w:hAnsi="Times New Roman" w:cs="Times New Roman"/>
      <w:b w:val="0"/>
      <w:bCs w:val="0"/>
      <w:i/>
      <w:iCs/>
      <w:smallCaps w:val="0"/>
      <w:strike w:val="0"/>
      <w:sz w:val="26"/>
      <w:szCs w:val="26"/>
      <w:u w:val="none"/>
    </w:rPr>
  </w:style>
  <w:style w:type="character" w:customStyle="1" w:styleId="81">
    <w:name w:val="Основной текст (8)"/>
    <w:basedOn w:val="8"/>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2c">
    <w:name w:val="Заголовок №2 + Не полужирный"/>
    <w:basedOn w:val="20"/>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d">
    <w:name w:val="Заголовок №2 + Не полужирный"/>
    <w:basedOn w:val="20"/>
    <w:rPr>
      <w:rFonts w:ascii="Times New Roman" w:eastAsia="Times New Roman" w:hAnsi="Times New Roman" w:cs="Times New Roman"/>
      <w:b/>
      <w:bCs/>
      <w:i w:val="0"/>
      <w:iCs w:val="0"/>
      <w:smallCaps w:val="0"/>
      <w:strike w:val="0"/>
      <w:color w:val="000000"/>
      <w:spacing w:val="0"/>
      <w:w w:val="100"/>
      <w:position w:val="0"/>
      <w:sz w:val="26"/>
      <w:szCs w:val="26"/>
      <w:u w:val="none"/>
    </w:rPr>
  </w:style>
  <w:style w:type="character" w:customStyle="1" w:styleId="a7">
    <w:name w:val="Колонтитул"/>
    <w:basedOn w:val="a4"/>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z w:val="26"/>
      <w:szCs w:val="26"/>
      <w:u w:val="none"/>
    </w:rPr>
  </w:style>
  <w:style w:type="character" w:customStyle="1" w:styleId="91">
    <w:name w:val="Основной текст (9)"/>
    <w:basedOn w:val="9"/>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92">
    <w:name w:val="Основной текст (9)"/>
    <w:basedOn w:val="9"/>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0"/>
      <w:szCs w:val="20"/>
    </w:rPr>
  </w:style>
  <w:style w:type="paragraph" w:customStyle="1" w:styleId="21">
    <w:name w:val="Заголовок №2"/>
    <w:basedOn w:val="a"/>
    <w:link w:val="20"/>
    <w:pPr>
      <w:shd w:val="clear" w:color="auto" w:fill="FFFFFF"/>
      <w:spacing w:before="240" w:line="312" w:lineRule="exact"/>
      <w:ind w:hanging="300"/>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before="240" w:line="322" w:lineRule="exact"/>
      <w:jc w:val="center"/>
    </w:pPr>
    <w:rPr>
      <w:rFonts w:ascii="Times New Roman" w:eastAsia="Times New Roman" w:hAnsi="Times New Roman" w:cs="Times New Roman"/>
      <w:b/>
      <w:bCs/>
      <w:sz w:val="30"/>
      <w:szCs w:val="30"/>
    </w:rPr>
  </w:style>
  <w:style w:type="paragraph" w:customStyle="1" w:styleId="50">
    <w:name w:val="Основной текст (5)"/>
    <w:basedOn w:val="a"/>
    <w:link w:val="5"/>
    <w:pPr>
      <w:shd w:val="clear" w:color="auto" w:fill="FFFFFF"/>
      <w:spacing w:after="240" w:line="322" w:lineRule="exact"/>
      <w:jc w:val="center"/>
    </w:pPr>
    <w:rPr>
      <w:rFonts w:ascii="Times New Roman" w:eastAsia="Times New Roman" w:hAnsi="Times New Roman" w:cs="Times New Roman"/>
      <w:b/>
      <w:bCs/>
      <w:sz w:val="26"/>
      <w:szCs w:val="26"/>
    </w:rPr>
  </w:style>
  <w:style w:type="paragraph" w:customStyle="1" w:styleId="30">
    <w:name w:val="Заголовок №3"/>
    <w:basedOn w:val="a"/>
    <w:link w:val="3"/>
    <w:pPr>
      <w:shd w:val="clear" w:color="auto" w:fill="FFFFFF"/>
      <w:outlineLvl w:val="2"/>
    </w:pPr>
    <w:rPr>
      <w:rFonts w:ascii="Times New Roman" w:eastAsia="Times New Roman" w:hAnsi="Times New Roman" w:cs="Times New Roman"/>
      <w:sz w:val="20"/>
      <w:szCs w:val="20"/>
    </w:rPr>
  </w:style>
  <w:style w:type="paragraph" w:customStyle="1" w:styleId="23">
    <w:name w:val="Основной текст (2)"/>
    <w:basedOn w:val="a"/>
    <w:link w:val="22"/>
    <w:pPr>
      <w:shd w:val="clear" w:color="auto" w:fill="FFFFFF"/>
      <w:spacing w:before="240" w:line="312" w:lineRule="exact"/>
      <w:jc w:val="both"/>
    </w:pPr>
    <w:rPr>
      <w:rFonts w:ascii="Times New Roman" w:eastAsia="Times New Roman" w:hAnsi="Times New Roman" w:cs="Times New Roman"/>
      <w:sz w:val="26"/>
      <w:szCs w:val="26"/>
    </w:rPr>
  </w:style>
  <w:style w:type="paragraph" w:customStyle="1" w:styleId="60">
    <w:name w:val="Основной текст (6)"/>
    <w:basedOn w:val="a"/>
    <w:link w:val="6"/>
    <w:pPr>
      <w:shd w:val="clear" w:color="auto" w:fill="FFFFFF"/>
      <w:spacing w:after="660" w:line="0" w:lineRule="atLeast"/>
      <w:jc w:val="right"/>
    </w:pPr>
    <w:rPr>
      <w:rFonts w:ascii="Franklin Gothic Heavy" w:eastAsia="Franklin Gothic Heavy" w:hAnsi="Franklin Gothic Heavy" w:cs="Franklin Gothic Heavy"/>
      <w:i/>
      <w:iCs/>
      <w:w w:val="50"/>
      <w:sz w:val="70"/>
      <w:szCs w:val="70"/>
    </w:rPr>
  </w:style>
  <w:style w:type="paragraph" w:customStyle="1" w:styleId="120">
    <w:name w:val="Заголовок №1 (2)"/>
    <w:basedOn w:val="a"/>
    <w:link w:val="12"/>
    <w:pPr>
      <w:shd w:val="clear" w:color="auto" w:fill="FFFFFF"/>
      <w:spacing w:after="660" w:line="0" w:lineRule="atLeast"/>
      <w:jc w:val="right"/>
      <w:outlineLvl w:val="0"/>
    </w:pPr>
    <w:rPr>
      <w:rFonts w:ascii="Franklin Gothic Heavy" w:eastAsia="Franklin Gothic Heavy" w:hAnsi="Franklin Gothic Heavy" w:cs="Franklin Gothic Heavy"/>
      <w:i/>
      <w:iCs/>
      <w:w w:val="60"/>
      <w:sz w:val="60"/>
      <w:szCs w:val="60"/>
    </w:rPr>
  </w:style>
  <w:style w:type="paragraph" w:customStyle="1" w:styleId="70">
    <w:name w:val="Основной текст (7)"/>
    <w:basedOn w:val="a"/>
    <w:link w:val="7"/>
    <w:pPr>
      <w:shd w:val="clear" w:color="auto" w:fill="FFFFFF"/>
      <w:spacing w:after="720" w:line="0" w:lineRule="atLeast"/>
      <w:jc w:val="right"/>
    </w:pPr>
    <w:rPr>
      <w:rFonts w:ascii="Times New Roman" w:eastAsia="Times New Roman" w:hAnsi="Times New Roman" w:cs="Times New Roman"/>
      <w:i/>
      <w:iCs/>
      <w:spacing w:val="-10"/>
      <w:sz w:val="26"/>
      <w:szCs w:val="26"/>
    </w:rPr>
  </w:style>
  <w:style w:type="paragraph" w:customStyle="1" w:styleId="10">
    <w:name w:val="Заголовок №1"/>
    <w:basedOn w:val="a"/>
    <w:link w:val="1"/>
    <w:pPr>
      <w:shd w:val="clear" w:color="auto" w:fill="FFFFFF"/>
      <w:spacing w:after="720" w:line="0" w:lineRule="atLeast"/>
      <w:jc w:val="right"/>
      <w:outlineLvl w:val="0"/>
    </w:pPr>
    <w:rPr>
      <w:rFonts w:ascii="Franklin Gothic Heavy" w:eastAsia="Franklin Gothic Heavy" w:hAnsi="Franklin Gothic Heavy" w:cs="Franklin Gothic Heavy"/>
      <w:i/>
      <w:iCs/>
      <w:spacing w:val="-20"/>
      <w:w w:val="50"/>
      <w:sz w:val="60"/>
      <w:szCs w:val="60"/>
      <w:lang w:val="en-US" w:eastAsia="en-US" w:bidi="en-US"/>
    </w:rPr>
  </w:style>
  <w:style w:type="paragraph" w:customStyle="1" w:styleId="80">
    <w:name w:val="Основной текст (8)"/>
    <w:basedOn w:val="a"/>
    <w:link w:val="8"/>
    <w:pPr>
      <w:shd w:val="clear" w:color="auto" w:fill="FFFFFF"/>
      <w:spacing w:after="660" w:line="0" w:lineRule="atLeast"/>
      <w:jc w:val="right"/>
    </w:pPr>
    <w:rPr>
      <w:rFonts w:ascii="Times New Roman" w:eastAsia="Times New Roman" w:hAnsi="Times New Roman" w:cs="Times New Roman"/>
      <w:i/>
      <w:iCs/>
      <w:sz w:val="26"/>
      <w:szCs w:val="26"/>
    </w:rPr>
  </w:style>
  <w:style w:type="paragraph" w:customStyle="1" w:styleId="90">
    <w:name w:val="Основной текст (9)"/>
    <w:basedOn w:val="a"/>
    <w:link w:val="9"/>
    <w:pPr>
      <w:shd w:val="clear" w:color="auto" w:fill="FFFFFF"/>
      <w:spacing w:before="540" w:after="240" w:line="326" w:lineRule="exact"/>
      <w:jc w:val="both"/>
    </w:pPr>
    <w:rPr>
      <w:rFonts w:ascii="Times New Roman" w:eastAsia="Times New Roman" w:hAnsi="Times New Roman" w:cs="Times New Roman"/>
      <w:sz w:val="26"/>
      <w:szCs w:val="26"/>
    </w:rPr>
  </w:style>
  <w:style w:type="paragraph" w:styleId="a8">
    <w:name w:val="header"/>
    <w:basedOn w:val="a"/>
    <w:link w:val="a9"/>
    <w:uiPriority w:val="99"/>
    <w:unhideWhenUsed/>
    <w:rsid w:val="0078306D"/>
    <w:pPr>
      <w:tabs>
        <w:tab w:val="center" w:pos="4677"/>
        <w:tab w:val="right" w:pos="9355"/>
      </w:tabs>
    </w:pPr>
  </w:style>
  <w:style w:type="character" w:customStyle="1" w:styleId="a9">
    <w:name w:val="Верхний колонтитул Знак"/>
    <w:basedOn w:val="a0"/>
    <w:link w:val="a8"/>
    <w:uiPriority w:val="99"/>
    <w:rsid w:val="0078306D"/>
    <w:rPr>
      <w:color w:val="000000"/>
    </w:rPr>
  </w:style>
  <w:style w:type="paragraph" w:styleId="aa">
    <w:name w:val="footer"/>
    <w:basedOn w:val="a"/>
    <w:link w:val="ab"/>
    <w:uiPriority w:val="99"/>
    <w:unhideWhenUsed/>
    <w:rsid w:val="0078306D"/>
    <w:pPr>
      <w:tabs>
        <w:tab w:val="center" w:pos="4677"/>
        <w:tab w:val="right" w:pos="9355"/>
      </w:tabs>
    </w:pPr>
  </w:style>
  <w:style w:type="character" w:customStyle="1" w:styleId="ab">
    <w:name w:val="Нижний колонтитул Знак"/>
    <w:basedOn w:val="a0"/>
    <w:link w:val="aa"/>
    <w:uiPriority w:val="99"/>
    <w:rsid w:val="0078306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33</Pages>
  <Words>13478</Words>
  <Characters>76829</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2019-09-18T14:50:00Z</dcterms:created>
  <dcterms:modified xsi:type="dcterms:W3CDTF">2019-09-19T07:20:00Z</dcterms:modified>
</cp:coreProperties>
</file>