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382" w:rsidRDefault="009D7723" w:rsidP="00F4552D">
      <w:pPr>
        <w:pStyle w:val="10"/>
        <w:keepNext/>
        <w:keepLines/>
        <w:shd w:val="clear" w:color="auto" w:fill="auto"/>
        <w:spacing w:after="0" w:line="276" w:lineRule="auto"/>
        <w:ind w:left="20"/>
      </w:pPr>
      <w:bookmarkStart w:id="0" w:name="bookmark0"/>
      <w:r>
        <w:t>ДОНЕЦКАЯ НАРОДНАЯ РЕСПУБЛИКА</w:t>
      </w:r>
      <w:bookmarkEnd w:id="0"/>
    </w:p>
    <w:p w:rsidR="00B23382" w:rsidRDefault="009D7723" w:rsidP="00F4552D">
      <w:pPr>
        <w:pStyle w:val="10"/>
        <w:keepNext/>
        <w:keepLines/>
        <w:shd w:val="clear" w:color="auto" w:fill="auto"/>
        <w:spacing w:after="0" w:line="276" w:lineRule="auto"/>
        <w:ind w:left="20"/>
      </w:pPr>
      <w:r>
        <w:t>СОВЕТ МИНИСТРОВ</w:t>
      </w:r>
    </w:p>
    <w:p w:rsidR="00B23382" w:rsidRDefault="00B23382" w:rsidP="00F4552D">
      <w:pPr>
        <w:spacing w:line="276" w:lineRule="auto"/>
      </w:pPr>
    </w:p>
    <w:p w:rsidR="00B23382" w:rsidRDefault="009D7723" w:rsidP="00F4552D">
      <w:pPr>
        <w:pStyle w:val="20"/>
        <w:keepNext/>
        <w:keepLines/>
        <w:shd w:val="clear" w:color="auto" w:fill="auto"/>
        <w:spacing w:before="0" w:after="0" w:line="276" w:lineRule="auto"/>
        <w:ind w:left="20"/>
      </w:pPr>
      <w:bookmarkStart w:id="1" w:name="bookmark1"/>
      <w:r>
        <w:t>ПОСТАНОВЛЕНИЕ</w:t>
      </w:r>
      <w:bookmarkEnd w:id="1"/>
    </w:p>
    <w:p w:rsidR="00F4552D" w:rsidRDefault="00F4552D" w:rsidP="00F4552D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B23382" w:rsidRDefault="009D7723" w:rsidP="00F4552D">
      <w:pPr>
        <w:pStyle w:val="30"/>
        <w:shd w:val="clear" w:color="auto" w:fill="auto"/>
        <w:spacing w:before="0" w:after="0" w:line="276" w:lineRule="auto"/>
        <w:ind w:left="20"/>
      </w:pPr>
      <w:r>
        <w:t>от 31 мая 2016 г. № 7-13</w:t>
      </w:r>
    </w:p>
    <w:p w:rsidR="00F4552D" w:rsidRDefault="00F4552D" w:rsidP="00F4552D">
      <w:pPr>
        <w:pStyle w:val="30"/>
        <w:shd w:val="clear" w:color="auto" w:fill="auto"/>
        <w:spacing w:before="0" w:after="0" w:line="276" w:lineRule="auto"/>
        <w:ind w:left="20"/>
      </w:pPr>
    </w:p>
    <w:p w:rsidR="00F4552D" w:rsidRDefault="00F4552D" w:rsidP="00F4552D">
      <w:pPr>
        <w:pStyle w:val="30"/>
        <w:shd w:val="clear" w:color="auto" w:fill="auto"/>
        <w:spacing w:before="0" w:after="0" w:line="276" w:lineRule="auto"/>
        <w:ind w:left="20"/>
      </w:pPr>
    </w:p>
    <w:p w:rsidR="00B23382" w:rsidRDefault="009D7723" w:rsidP="00F4552D">
      <w:pPr>
        <w:pStyle w:val="30"/>
        <w:shd w:val="clear" w:color="auto" w:fill="auto"/>
        <w:spacing w:before="0" w:after="0" w:line="276" w:lineRule="auto"/>
        <w:ind w:left="220" w:firstLine="560"/>
        <w:jc w:val="left"/>
      </w:pPr>
      <w:r>
        <w:t>«О внесении изменений в Правила предоставления почтовых услуг в Донецкой Народной Республике, утвержденные Постановлением Совета Министров Донецкой Народной Республики от</w:t>
      </w:r>
      <w:r>
        <w:t xml:space="preserve"> 27.02.2015 № 2-21»</w:t>
      </w:r>
    </w:p>
    <w:p w:rsidR="00F4552D" w:rsidRDefault="00F4552D" w:rsidP="00F4552D">
      <w:pPr>
        <w:pStyle w:val="30"/>
        <w:shd w:val="clear" w:color="auto" w:fill="auto"/>
        <w:spacing w:before="0" w:after="0" w:line="276" w:lineRule="auto"/>
        <w:ind w:left="220" w:firstLine="560"/>
        <w:jc w:val="left"/>
      </w:pPr>
    </w:p>
    <w:p w:rsidR="00F4552D" w:rsidRDefault="00F4552D" w:rsidP="00F4552D">
      <w:pPr>
        <w:pStyle w:val="30"/>
        <w:shd w:val="clear" w:color="auto" w:fill="auto"/>
        <w:spacing w:before="0" w:after="0" w:line="276" w:lineRule="auto"/>
        <w:ind w:left="220" w:firstLine="560"/>
        <w:jc w:val="left"/>
      </w:pPr>
    </w:p>
    <w:p w:rsidR="00B23382" w:rsidRDefault="009D7723" w:rsidP="00F4552D">
      <w:pPr>
        <w:pStyle w:val="22"/>
        <w:shd w:val="clear" w:color="auto" w:fill="auto"/>
        <w:spacing w:before="0" w:after="0" w:line="276" w:lineRule="auto"/>
        <w:ind w:firstLine="760"/>
        <w:rPr>
          <w:rStyle w:val="23"/>
        </w:rPr>
      </w:pPr>
      <w:r>
        <w:t xml:space="preserve">С целью приведения в соответствие подзаконных нормативных правовых актов с </w:t>
      </w:r>
      <w:hyperlink r:id="rId8" w:history="1">
        <w:r w:rsidRPr="00E46987">
          <w:rPr>
            <w:rStyle w:val="a3"/>
          </w:rPr>
          <w:t xml:space="preserve">Законом Донецкой Народной Республики от 29.06.2015 № </w:t>
        </w:r>
        <w:r w:rsidRPr="00E46987">
          <w:rPr>
            <w:rStyle w:val="a3"/>
            <w:lang w:eastAsia="en-US" w:bidi="en-US"/>
          </w:rPr>
          <w:t>64-</w:t>
        </w:r>
        <w:r w:rsidRPr="00E46987">
          <w:rPr>
            <w:rStyle w:val="a3"/>
            <w:lang w:val="en-US" w:eastAsia="en-US" w:bidi="en-US"/>
          </w:rPr>
          <w:t>IHC</w:t>
        </w:r>
        <w:r w:rsidRPr="00E46987">
          <w:rPr>
            <w:rStyle w:val="a3"/>
            <w:lang w:eastAsia="en-US" w:bidi="en-US"/>
          </w:rPr>
          <w:t xml:space="preserve"> </w:t>
        </w:r>
        <w:r w:rsidRPr="00E46987">
          <w:rPr>
            <w:rStyle w:val="a3"/>
          </w:rPr>
          <w:t>«О почтовой связи»</w:t>
        </w:r>
      </w:hyperlink>
      <w:r>
        <w:t xml:space="preserve">, Совет Министров Донецкой Народной Республики </w:t>
      </w:r>
      <w:r>
        <w:rPr>
          <w:rStyle w:val="23"/>
        </w:rPr>
        <w:t>ПОСТАНОВЛЯЕТ:</w:t>
      </w:r>
    </w:p>
    <w:p w:rsidR="00F4552D" w:rsidRDefault="00F4552D" w:rsidP="00F4552D">
      <w:pPr>
        <w:pStyle w:val="22"/>
        <w:shd w:val="clear" w:color="auto" w:fill="auto"/>
        <w:spacing w:before="0" w:after="0" w:line="276" w:lineRule="auto"/>
        <w:ind w:firstLine="760"/>
      </w:pPr>
    </w:p>
    <w:p w:rsidR="00B23382" w:rsidRDefault="009D7723" w:rsidP="00F4552D">
      <w:pPr>
        <w:pStyle w:val="22"/>
        <w:shd w:val="clear" w:color="auto" w:fill="auto"/>
        <w:spacing w:before="0" w:after="0" w:line="276" w:lineRule="auto"/>
        <w:ind w:firstLine="760"/>
        <w:jc w:val="both"/>
      </w:pPr>
      <w:r>
        <w:t xml:space="preserve">1. Внести в </w:t>
      </w:r>
      <w:hyperlink r:id="rId9" w:history="1">
        <w:r w:rsidRPr="005539E9">
          <w:rPr>
            <w:rStyle w:val="a3"/>
          </w:rPr>
          <w:t>Правила пр</w:t>
        </w:r>
        <w:r w:rsidRPr="005539E9">
          <w:rPr>
            <w:rStyle w:val="a3"/>
          </w:rPr>
          <w:t>едоставления почтовых услуг в Донецкой Народной Республике, утвержденные Постановлением Совета Министров Донецкой Народной Республики от 27.02.2015 № 2-21</w:t>
        </w:r>
      </w:hyperlink>
      <w:bookmarkStart w:id="2" w:name="_GoBack"/>
      <w:bookmarkEnd w:id="2"/>
      <w:r>
        <w:t>, следующие изменения:</w:t>
      </w:r>
    </w:p>
    <w:p w:rsidR="00B23382" w:rsidRDefault="009D7723" w:rsidP="00F4552D">
      <w:pPr>
        <w:pStyle w:val="22"/>
        <w:numPr>
          <w:ilvl w:val="0"/>
          <w:numId w:val="1"/>
        </w:numPr>
        <w:shd w:val="clear" w:color="auto" w:fill="auto"/>
        <w:tabs>
          <w:tab w:val="left" w:pos="1330"/>
        </w:tabs>
        <w:spacing w:before="0" w:after="0" w:line="276" w:lineRule="auto"/>
        <w:ind w:firstLine="760"/>
        <w:jc w:val="both"/>
      </w:pPr>
      <w:r>
        <w:t>В п.5 слова «Региональный оператор почтовой связи» заменить</w:t>
      </w:r>
    </w:p>
    <w:p w:rsidR="00B23382" w:rsidRDefault="009D7723" w:rsidP="00F4552D">
      <w:pPr>
        <w:pStyle w:val="40"/>
        <w:shd w:val="clear" w:color="auto" w:fill="auto"/>
        <w:spacing w:before="0" w:after="0" w:line="276" w:lineRule="auto"/>
      </w:pPr>
      <w:r>
        <w:t xml:space="preserve">словами </w:t>
      </w:r>
      <w:r>
        <w:t>«Республиканский оператор почтовой связи»;</w:t>
      </w:r>
    </w:p>
    <w:p w:rsidR="00B23382" w:rsidRDefault="009D7723" w:rsidP="00F4552D">
      <w:pPr>
        <w:pStyle w:val="22"/>
        <w:numPr>
          <w:ilvl w:val="0"/>
          <w:numId w:val="1"/>
        </w:numPr>
        <w:shd w:val="clear" w:color="auto" w:fill="auto"/>
        <w:tabs>
          <w:tab w:val="left" w:pos="1350"/>
        </w:tabs>
        <w:spacing w:before="0" w:after="0" w:line="276" w:lineRule="auto"/>
        <w:ind w:firstLine="780"/>
        <w:jc w:val="both"/>
      </w:pPr>
      <w:r>
        <w:t>В п.6 слова «Региональный оператор почтовой связи» заменить</w:t>
      </w:r>
    </w:p>
    <w:p w:rsidR="00B23382" w:rsidRDefault="009D7723" w:rsidP="00F4552D">
      <w:pPr>
        <w:pStyle w:val="40"/>
        <w:shd w:val="clear" w:color="auto" w:fill="auto"/>
        <w:spacing w:before="0" w:after="0" w:line="276" w:lineRule="auto"/>
      </w:pPr>
      <w:r>
        <w:t>словами «Республиканский оператор почтовой связи»;</w:t>
      </w:r>
    </w:p>
    <w:p w:rsidR="00B23382" w:rsidRDefault="009D7723" w:rsidP="00F4552D">
      <w:pPr>
        <w:pStyle w:val="22"/>
        <w:numPr>
          <w:ilvl w:val="0"/>
          <w:numId w:val="1"/>
        </w:numPr>
        <w:shd w:val="clear" w:color="auto" w:fill="auto"/>
        <w:tabs>
          <w:tab w:val="left" w:pos="1350"/>
        </w:tabs>
        <w:spacing w:before="0" w:after="0" w:line="276" w:lineRule="auto"/>
        <w:ind w:firstLine="780"/>
        <w:jc w:val="both"/>
      </w:pPr>
      <w:r>
        <w:t>В п.9 слова «Региональный оператор почтовой связи» заменить</w:t>
      </w:r>
    </w:p>
    <w:p w:rsidR="00B23382" w:rsidRDefault="009D7723" w:rsidP="00F4552D">
      <w:pPr>
        <w:pStyle w:val="40"/>
        <w:shd w:val="clear" w:color="auto" w:fill="auto"/>
        <w:spacing w:before="0" w:after="0" w:line="276" w:lineRule="auto"/>
      </w:pPr>
      <w:r>
        <w:t>словами «Республиканский оператор почтовой</w:t>
      </w:r>
      <w:r>
        <w:t xml:space="preserve"> связи»;</w:t>
      </w:r>
    </w:p>
    <w:p w:rsidR="00B23382" w:rsidRDefault="009D7723" w:rsidP="00F4552D">
      <w:pPr>
        <w:pStyle w:val="22"/>
        <w:numPr>
          <w:ilvl w:val="0"/>
          <w:numId w:val="1"/>
        </w:numPr>
        <w:shd w:val="clear" w:color="auto" w:fill="auto"/>
        <w:tabs>
          <w:tab w:val="left" w:pos="1299"/>
        </w:tabs>
        <w:spacing w:before="0" w:after="0" w:line="276" w:lineRule="auto"/>
        <w:ind w:firstLine="780"/>
        <w:jc w:val="both"/>
      </w:pPr>
      <w:r>
        <w:t>В п.14 раздел таблицы «Бандероли» столбца «Вид почтового отправления» дополнить словами «- с объявленной ценностью»;</w:t>
      </w:r>
    </w:p>
    <w:p w:rsidR="00B23382" w:rsidRDefault="009D7723" w:rsidP="00F4552D">
      <w:pPr>
        <w:pStyle w:val="22"/>
        <w:numPr>
          <w:ilvl w:val="0"/>
          <w:numId w:val="1"/>
        </w:numPr>
        <w:shd w:val="clear" w:color="auto" w:fill="auto"/>
        <w:tabs>
          <w:tab w:val="left" w:pos="1354"/>
        </w:tabs>
        <w:spacing w:before="0" w:after="0" w:line="276" w:lineRule="auto"/>
        <w:ind w:firstLine="780"/>
        <w:jc w:val="both"/>
      </w:pPr>
      <w:r>
        <w:t>В подпункте 1) п.42 слова «рекомендованных почтовых карточках»</w:t>
      </w:r>
    </w:p>
    <w:p w:rsidR="00B23382" w:rsidRDefault="009D7723" w:rsidP="00F4552D">
      <w:pPr>
        <w:pStyle w:val="22"/>
        <w:shd w:val="clear" w:color="auto" w:fill="auto"/>
        <w:spacing w:before="0" w:after="0" w:line="276" w:lineRule="auto"/>
      </w:pPr>
      <w:r>
        <w:t xml:space="preserve">заменить словами «заказных почтовых </w:t>
      </w:r>
      <w:proofErr w:type="gramStart"/>
      <w:r>
        <w:t>карточках</w:t>
      </w:r>
      <w:proofErr w:type="gramEnd"/>
      <w:r>
        <w:t>»;</w:t>
      </w:r>
    </w:p>
    <w:p w:rsidR="00B23382" w:rsidRDefault="009D7723" w:rsidP="00F4552D">
      <w:pPr>
        <w:pStyle w:val="22"/>
        <w:numPr>
          <w:ilvl w:val="0"/>
          <w:numId w:val="1"/>
        </w:numPr>
        <w:shd w:val="clear" w:color="auto" w:fill="auto"/>
        <w:tabs>
          <w:tab w:val="left" w:pos="1354"/>
        </w:tabs>
        <w:spacing w:before="0" w:after="0" w:line="276" w:lineRule="auto"/>
        <w:ind w:firstLine="780"/>
        <w:jc w:val="both"/>
      </w:pPr>
      <w:r>
        <w:t xml:space="preserve">В п.83 слова </w:t>
      </w:r>
      <w:r>
        <w:t>«Региональный оператор почтовой связи» заменить</w:t>
      </w:r>
    </w:p>
    <w:p w:rsidR="00B23382" w:rsidRDefault="009D7723" w:rsidP="00F4552D">
      <w:pPr>
        <w:pStyle w:val="40"/>
        <w:shd w:val="clear" w:color="auto" w:fill="auto"/>
        <w:spacing w:before="0" w:after="0" w:line="276" w:lineRule="auto"/>
      </w:pPr>
      <w:r>
        <w:t>словами «Республиканский оператор почтовой связи»;</w:t>
      </w:r>
    </w:p>
    <w:p w:rsidR="00B23382" w:rsidRDefault="009D7723" w:rsidP="00F4552D">
      <w:pPr>
        <w:pStyle w:val="22"/>
        <w:numPr>
          <w:ilvl w:val="0"/>
          <w:numId w:val="1"/>
        </w:numPr>
        <w:shd w:val="clear" w:color="auto" w:fill="auto"/>
        <w:tabs>
          <w:tab w:val="left" w:pos="1304"/>
        </w:tabs>
        <w:spacing w:before="0" w:after="0" w:line="276" w:lineRule="auto"/>
        <w:ind w:firstLine="780"/>
        <w:jc w:val="both"/>
      </w:pPr>
      <w:r>
        <w:t>В п.87 слова «Региональный оператор почтовой связи» заменить словами «Республиканский оператор почтовой связи»;</w:t>
      </w:r>
    </w:p>
    <w:p w:rsidR="00B23382" w:rsidRDefault="009D7723" w:rsidP="00F4552D">
      <w:pPr>
        <w:pStyle w:val="22"/>
        <w:numPr>
          <w:ilvl w:val="0"/>
          <w:numId w:val="1"/>
        </w:numPr>
        <w:shd w:val="clear" w:color="auto" w:fill="auto"/>
        <w:tabs>
          <w:tab w:val="left" w:pos="1304"/>
        </w:tabs>
        <w:spacing w:before="0" w:after="0" w:line="276" w:lineRule="auto"/>
        <w:ind w:firstLine="780"/>
        <w:jc w:val="both"/>
      </w:pPr>
      <w:r>
        <w:t>В п. 102 слова «рекомендованные почтовые отпр</w:t>
      </w:r>
      <w:r>
        <w:t xml:space="preserve">авления» и «рекомендованные уведомления о вручении почтовых отправлений» заменить </w:t>
      </w:r>
      <w:r>
        <w:lastRenderedPageBreak/>
        <w:t>словами «заказные почтовые отправления» и «заказные уведомления о вручении почтовых отправлений».</w:t>
      </w:r>
    </w:p>
    <w:p w:rsidR="00B23382" w:rsidRDefault="009D7723" w:rsidP="00F4552D">
      <w:pPr>
        <w:pStyle w:val="a5"/>
        <w:shd w:val="clear" w:color="auto" w:fill="auto"/>
        <w:spacing w:line="276" w:lineRule="auto"/>
        <w:ind w:firstLine="709"/>
        <w:jc w:val="both"/>
      </w:pPr>
      <w:r>
        <w:rPr>
          <w:rStyle w:val="a6"/>
        </w:rPr>
        <w:t>2. Настоящее Постановление вступает в силу со дня официального</w:t>
      </w:r>
      <w:r w:rsidR="00F4552D">
        <w:t xml:space="preserve"> опубликования. </w:t>
      </w:r>
    </w:p>
    <w:p w:rsidR="00F4552D" w:rsidRDefault="00F4552D" w:rsidP="00F4552D">
      <w:pPr>
        <w:pStyle w:val="a5"/>
        <w:shd w:val="clear" w:color="auto" w:fill="auto"/>
        <w:spacing w:line="276" w:lineRule="auto"/>
        <w:jc w:val="both"/>
      </w:pPr>
    </w:p>
    <w:p w:rsidR="00F4552D" w:rsidRDefault="00F4552D" w:rsidP="00F4552D">
      <w:pPr>
        <w:pStyle w:val="a5"/>
        <w:shd w:val="clear" w:color="auto" w:fill="auto"/>
        <w:spacing w:line="276" w:lineRule="auto"/>
        <w:jc w:val="both"/>
      </w:pPr>
    </w:p>
    <w:p w:rsidR="00F4552D" w:rsidRDefault="00F4552D" w:rsidP="00F4552D">
      <w:pPr>
        <w:pStyle w:val="a5"/>
        <w:shd w:val="clear" w:color="auto" w:fill="auto"/>
        <w:spacing w:line="276" w:lineRule="auto"/>
        <w:jc w:val="both"/>
      </w:pPr>
    </w:p>
    <w:p w:rsidR="00F4552D" w:rsidRPr="00F4552D" w:rsidRDefault="00F4552D" w:rsidP="00F4552D">
      <w:pPr>
        <w:pStyle w:val="a5"/>
        <w:shd w:val="clear" w:color="auto" w:fill="auto"/>
        <w:spacing w:line="276" w:lineRule="auto"/>
        <w:jc w:val="both"/>
        <w:rPr>
          <w:b/>
        </w:rPr>
      </w:pPr>
      <w:r w:rsidRPr="00F4552D">
        <w:rPr>
          <w:b/>
        </w:rPr>
        <w:t xml:space="preserve">Председатель </w:t>
      </w:r>
    </w:p>
    <w:p w:rsidR="00F4552D" w:rsidRPr="00F4552D" w:rsidRDefault="00F4552D" w:rsidP="00F4552D">
      <w:pPr>
        <w:pStyle w:val="a5"/>
        <w:shd w:val="clear" w:color="auto" w:fill="auto"/>
        <w:spacing w:line="276" w:lineRule="auto"/>
        <w:jc w:val="both"/>
        <w:rPr>
          <w:b/>
        </w:rPr>
      </w:pPr>
      <w:r w:rsidRPr="00F4552D">
        <w:rPr>
          <w:b/>
        </w:rPr>
        <w:t xml:space="preserve">Совета Министров   </w:t>
      </w:r>
      <w:r>
        <w:rPr>
          <w:b/>
        </w:rPr>
        <w:t xml:space="preserve">                                                         </w:t>
      </w:r>
      <w:r w:rsidRPr="00F4552D">
        <w:rPr>
          <w:b/>
        </w:rPr>
        <w:t xml:space="preserve">  А. В. Захарченко </w:t>
      </w:r>
    </w:p>
    <w:p w:rsidR="00F4552D" w:rsidRDefault="00F4552D" w:rsidP="00F4552D">
      <w:pPr>
        <w:pStyle w:val="a5"/>
        <w:shd w:val="clear" w:color="auto" w:fill="auto"/>
        <w:spacing w:line="276" w:lineRule="auto"/>
        <w:jc w:val="right"/>
      </w:pPr>
    </w:p>
    <w:sectPr w:rsidR="00F4552D" w:rsidSect="00F4552D">
      <w:headerReference w:type="default" r:id="rId10"/>
      <w:pgSz w:w="11900" w:h="16840"/>
      <w:pgMar w:top="1276" w:right="444" w:bottom="1464" w:left="1727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7723" w:rsidRDefault="009D7723">
      <w:r>
        <w:separator/>
      </w:r>
    </w:p>
  </w:endnote>
  <w:endnote w:type="continuationSeparator" w:id="0">
    <w:p w:rsidR="009D7723" w:rsidRDefault="009D7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7723" w:rsidRDefault="009D7723"/>
  </w:footnote>
  <w:footnote w:type="continuationSeparator" w:id="0">
    <w:p w:rsidR="009D7723" w:rsidRDefault="009D772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3382" w:rsidRDefault="009D7723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26.35pt;margin-top:61pt;width:5.3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B23382" w:rsidRDefault="009D7723">
                <w:pPr>
                  <w:pStyle w:val="a8"/>
                  <w:shd w:val="clear" w:color="auto" w:fill="auto"/>
                  <w:spacing w:line="240" w:lineRule="auto"/>
                </w:pPr>
                <w:r>
                  <w:rPr>
                    <w:rStyle w:val="a9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D02129"/>
    <w:multiLevelType w:val="multilevel"/>
    <w:tmpl w:val="A3A6A58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23382"/>
    <w:rsid w:val="005539E9"/>
    <w:rsid w:val="009D7723"/>
    <w:rsid w:val="00A46A98"/>
    <w:rsid w:val="00B23382"/>
    <w:rsid w:val="00E46987"/>
    <w:rsid w:val="00F45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 + 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картинк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80" w:line="466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180" w:after="6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60" w:after="66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780" w:after="180" w:line="336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64-ihc-o-pochtovoj-svyazi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postanovlenie-soveta-ministrov-dnr-2-21-ot-27-02-2015-g-ob-utverzhdenii-pravil-predostavleniya-pochtovyh-uslug-v-donetskoj-narodnoj-respublik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2019-09-26T08:15:00Z</dcterms:created>
  <dcterms:modified xsi:type="dcterms:W3CDTF">2019-09-26T09:38:00Z</dcterms:modified>
</cp:coreProperties>
</file>