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4DB7" w:rsidRPr="00E60026" w:rsidRDefault="00094DB7" w:rsidP="00350861">
      <w:pPr>
        <w:suppressAutoHyphens/>
        <w:spacing w:after="0" w:line="240" w:lineRule="auto"/>
        <w:ind w:left="10490"/>
        <w:rPr>
          <w:rFonts w:ascii="Times New Roman" w:eastAsia="Courier New" w:hAnsi="Times New Roman" w:cs="Times New Roman"/>
          <w:color w:val="000000"/>
          <w:sz w:val="24"/>
          <w:szCs w:val="24"/>
          <w:lang w:eastAsia="zh-CN" w:bidi="hi-IN"/>
        </w:rPr>
      </w:pPr>
      <w:bookmarkStart w:id="0" w:name="_GoBack"/>
      <w:bookmarkEnd w:id="0"/>
      <w:r w:rsidRPr="00E60026">
        <w:rPr>
          <w:rFonts w:ascii="Times New Roman" w:eastAsia="Courier New" w:hAnsi="Times New Roman" w:cs="Times New Roman"/>
          <w:color w:val="000000"/>
          <w:sz w:val="24"/>
          <w:szCs w:val="24"/>
          <w:lang w:eastAsia="zh-CN" w:bidi="hi-IN"/>
        </w:rPr>
        <w:t>Приложение 1</w:t>
      </w:r>
    </w:p>
    <w:p w:rsidR="00094DB7" w:rsidRPr="00E60026" w:rsidRDefault="00094DB7" w:rsidP="00094DB7">
      <w:pPr>
        <w:suppressAutoHyphens/>
        <w:spacing w:after="0" w:line="240" w:lineRule="auto"/>
        <w:ind w:left="10490"/>
        <w:rPr>
          <w:rFonts w:ascii="Times New Roman" w:eastAsia="Courier New" w:hAnsi="Times New Roman" w:cs="Times New Roman"/>
          <w:color w:val="000000"/>
          <w:sz w:val="24"/>
          <w:szCs w:val="24"/>
          <w:lang w:eastAsia="zh-CN" w:bidi="hi-IN"/>
        </w:rPr>
      </w:pPr>
      <w:r w:rsidRPr="00E60026">
        <w:rPr>
          <w:rFonts w:ascii="Times New Roman" w:eastAsia="Courier New" w:hAnsi="Times New Roman" w:cs="Times New Roman"/>
          <w:color w:val="000000"/>
          <w:sz w:val="24"/>
          <w:szCs w:val="24"/>
          <w:lang w:eastAsia="zh-CN" w:bidi="hi-IN"/>
        </w:rPr>
        <w:t xml:space="preserve">к Порядку создания и </w:t>
      </w:r>
    </w:p>
    <w:p w:rsidR="00094DB7" w:rsidRPr="00E60026" w:rsidRDefault="00094DB7" w:rsidP="00094DB7">
      <w:pPr>
        <w:suppressAutoHyphens/>
        <w:spacing w:after="0" w:line="240" w:lineRule="auto"/>
        <w:ind w:left="10490"/>
        <w:rPr>
          <w:rFonts w:ascii="Times New Roman" w:eastAsia="Courier New" w:hAnsi="Times New Roman" w:cs="Times New Roman"/>
          <w:color w:val="000000"/>
          <w:sz w:val="24"/>
          <w:szCs w:val="24"/>
          <w:lang w:eastAsia="zh-CN" w:bidi="hi-IN"/>
        </w:rPr>
      </w:pPr>
      <w:r w:rsidRPr="00E60026">
        <w:rPr>
          <w:rFonts w:ascii="Times New Roman" w:eastAsia="Courier New" w:hAnsi="Times New Roman" w:cs="Times New Roman"/>
          <w:color w:val="000000"/>
          <w:sz w:val="24"/>
          <w:szCs w:val="24"/>
          <w:lang w:eastAsia="zh-CN" w:bidi="hi-IN"/>
        </w:rPr>
        <w:t>функционирования</w:t>
      </w:r>
    </w:p>
    <w:p w:rsidR="00094DB7" w:rsidRPr="004B2CF6" w:rsidRDefault="00094DB7" w:rsidP="00094DB7">
      <w:pPr>
        <w:suppressAutoHyphens/>
        <w:spacing w:after="0" w:line="240" w:lineRule="auto"/>
        <w:ind w:left="10490"/>
        <w:rPr>
          <w:rFonts w:ascii="Times New Roman" w:eastAsia="Courier New" w:hAnsi="Times New Roman" w:cs="Times New Roman"/>
          <w:color w:val="000000"/>
          <w:sz w:val="24"/>
          <w:szCs w:val="24"/>
          <w:lang w:eastAsia="zh-CN" w:bidi="hi-IN"/>
        </w:rPr>
      </w:pPr>
      <w:r w:rsidRPr="00E60026">
        <w:rPr>
          <w:rFonts w:ascii="Times New Roman" w:eastAsia="Courier New" w:hAnsi="Times New Roman" w:cs="Times New Roman"/>
          <w:color w:val="000000"/>
          <w:sz w:val="24"/>
          <w:szCs w:val="24"/>
          <w:lang w:eastAsia="zh-CN" w:bidi="hi-IN"/>
        </w:rPr>
        <w:t xml:space="preserve">зон таможенного контроля </w:t>
      </w:r>
    </w:p>
    <w:p w:rsidR="004B2CF6" w:rsidRDefault="00094DB7" w:rsidP="00094DB7">
      <w:pPr>
        <w:suppressAutoHyphens/>
        <w:spacing w:after="0" w:line="240" w:lineRule="auto"/>
        <w:ind w:left="10490"/>
        <w:rPr>
          <w:rFonts w:ascii="Times New Roman" w:eastAsia="Courier New" w:hAnsi="Times New Roman" w:cs="Times New Roman"/>
          <w:color w:val="000000"/>
          <w:sz w:val="24"/>
          <w:szCs w:val="24"/>
          <w:lang w:eastAsia="zh-CN" w:bidi="hi-IN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  <w:lang w:eastAsia="zh-CN" w:bidi="hi-IN"/>
        </w:rPr>
        <w:t>(</w:t>
      </w:r>
      <w:r w:rsidR="004B2CF6">
        <w:rPr>
          <w:rFonts w:ascii="Times New Roman" w:eastAsia="Courier New" w:hAnsi="Times New Roman" w:cs="Times New Roman"/>
          <w:color w:val="000000"/>
          <w:sz w:val="24"/>
          <w:szCs w:val="24"/>
          <w:lang w:eastAsia="zh-CN" w:bidi="hi-IN"/>
        </w:rPr>
        <w:t>под</w:t>
      </w:r>
      <w:r>
        <w:rPr>
          <w:rFonts w:ascii="Times New Roman" w:eastAsia="Courier New" w:hAnsi="Times New Roman" w:cs="Times New Roman"/>
          <w:color w:val="000000"/>
          <w:sz w:val="24"/>
          <w:szCs w:val="24"/>
          <w:lang w:eastAsia="zh-CN" w:bidi="hi-IN"/>
        </w:rPr>
        <w:t>пункт 2.</w:t>
      </w:r>
      <w:r w:rsidRPr="004B2CF6">
        <w:rPr>
          <w:rFonts w:ascii="Times New Roman" w:eastAsia="Courier New" w:hAnsi="Times New Roman" w:cs="Times New Roman"/>
          <w:color w:val="000000"/>
          <w:sz w:val="24"/>
          <w:szCs w:val="24"/>
          <w:lang w:eastAsia="zh-CN" w:bidi="hi-IN"/>
        </w:rPr>
        <w:t>2</w:t>
      </w:r>
      <w:r>
        <w:rPr>
          <w:rFonts w:ascii="Times New Roman" w:eastAsia="Courier New" w:hAnsi="Times New Roman" w:cs="Times New Roman"/>
          <w:color w:val="000000"/>
          <w:sz w:val="24"/>
          <w:szCs w:val="24"/>
          <w:lang w:eastAsia="zh-CN" w:bidi="hi-IN"/>
        </w:rPr>
        <w:t>.1.</w:t>
      </w:r>
      <w:r w:rsidR="004B2CF6">
        <w:rPr>
          <w:rFonts w:ascii="Times New Roman" w:eastAsia="Courier New" w:hAnsi="Times New Roman" w:cs="Times New Roman"/>
          <w:color w:val="000000"/>
          <w:sz w:val="24"/>
          <w:szCs w:val="24"/>
          <w:lang w:eastAsia="zh-CN" w:bidi="hi-IN"/>
        </w:rPr>
        <w:t xml:space="preserve"> пункта 2.2.</w:t>
      </w:r>
      <w:r>
        <w:rPr>
          <w:rFonts w:ascii="Times New Roman" w:eastAsia="Courier New" w:hAnsi="Times New Roman" w:cs="Times New Roman"/>
          <w:color w:val="000000"/>
          <w:sz w:val="24"/>
          <w:szCs w:val="24"/>
          <w:lang w:eastAsia="zh-CN" w:bidi="hi-IN"/>
        </w:rPr>
        <w:t>,</w:t>
      </w:r>
    </w:p>
    <w:p w:rsidR="00094DB7" w:rsidRDefault="004B2CF6" w:rsidP="00094DB7">
      <w:pPr>
        <w:suppressAutoHyphens/>
        <w:spacing w:after="0" w:line="240" w:lineRule="auto"/>
        <w:ind w:left="10490"/>
        <w:rPr>
          <w:rFonts w:ascii="Times New Roman" w:eastAsia="Courier New" w:hAnsi="Times New Roman" w:cs="Times New Roman"/>
          <w:color w:val="000000"/>
          <w:sz w:val="24"/>
          <w:szCs w:val="24"/>
          <w:lang w:eastAsia="zh-CN" w:bidi="hi-IN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  <w:lang w:eastAsia="zh-CN" w:bidi="hi-IN"/>
        </w:rPr>
        <w:t>подпункт</w:t>
      </w:r>
      <w:r w:rsidR="00094DB7">
        <w:rPr>
          <w:rFonts w:ascii="Times New Roman" w:eastAsia="Courier New" w:hAnsi="Times New Roman" w:cs="Times New Roman"/>
          <w:color w:val="000000"/>
          <w:sz w:val="24"/>
          <w:szCs w:val="24"/>
          <w:lang w:eastAsia="zh-CN" w:bidi="hi-IN"/>
        </w:rPr>
        <w:t xml:space="preserve"> 2.14.1.</w:t>
      </w:r>
      <w:r>
        <w:rPr>
          <w:rFonts w:ascii="Times New Roman" w:eastAsia="Courier New" w:hAnsi="Times New Roman" w:cs="Times New Roman"/>
          <w:color w:val="000000"/>
          <w:sz w:val="24"/>
          <w:szCs w:val="24"/>
          <w:lang w:eastAsia="zh-CN" w:bidi="hi-IN"/>
        </w:rPr>
        <w:t xml:space="preserve"> пункта 2.14.</w:t>
      </w:r>
      <w:r w:rsidR="00094DB7" w:rsidRPr="00E60026">
        <w:rPr>
          <w:rFonts w:ascii="Times New Roman" w:eastAsia="Courier New" w:hAnsi="Times New Roman" w:cs="Times New Roman"/>
          <w:color w:val="000000"/>
          <w:sz w:val="24"/>
          <w:szCs w:val="24"/>
          <w:lang w:eastAsia="zh-CN" w:bidi="hi-IN"/>
        </w:rPr>
        <w:t>)</w:t>
      </w:r>
    </w:p>
    <w:p w:rsidR="004B2CF6" w:rsidRDefault="004B2CF6" w:rsidP="00094DB7">
      <w:pPr>
        <w:suppressAutoHyphens/>
        <w:spacing w:after="0" w:line="240" w:lineRule="auto"/>
        <w:ind w:left="10490"/>
        <w:rPr>
          <w:rFonts w:ascii="Times New Roman" w:eastAsia="Courier New" w:hAnsi="Times New Roman" w:cs="Times New Roman"/>
          <w:color w:val="000000"/>
          <w:sz w:val="24"/>
          <w:szCs w:val="24"/>
          <w:lang w:eastAsia="zh-CN" w:bidi="hi-IN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  <w:lang w:eastAsia="zh-CN" w:bidi="hi-IN"/>
        </w:rPr>
        <w:t>(в редакции приказа МДС ДНР</w:t>
      </w:r>
    </w:p>
    <w:p w:rsidR="004B2CF6" w:rsidRPr="00E60026" w:rsidRDefault="004B2CF6" w:rsidP="00094DB7">
      <w:pPr>
        <w:suppressAutoHyphens/>
        <w:spacing w:after="0" w:line="240" w:lineRule="auto"/>
        <w:ind w:left="10490"/>
        <w:rPr>
          <w:rFonts w:ascii="Calibri" w:eastAsia="Courier New" w:hAnsi="Calibri" w:cs="Liberation Serif"/>
          <w:color w:val="000000"/>
          <w:sz w:val="24"/>
          <w:szCs w:val="24"/>
          <w:lang w:eastAsia="zh-CN" w:bidi="hi-IN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  <w:lang w:eastAsia="zh-CN" w:bidi="hi-IN"/>
        </w:rPr>
        <w:t xml:space="preserve">от </w:t>
      </w:r>
      <w:r w:rsidR="00840179" w:rsidRPr="00840179">
        <w:rPr>
          <w:rFonts w:ascii="Times New Roman" w:eastAsia="Courier New" w:hAnsi="Times New Roman" w:cs="Times New Roman"/>
          <w:color w:val="000000"/>
          <w:sz w:val="24"/>
          <w:szCs w:val="24"/>
          <w:lang w:eastAsia="zh-CN" w:bidi="hi-IN"/>
        </w:rPr>
        <w:t xml:space="preserve">16.08.2019 </w:t>
      </w:r>
      <w:r>
        <w:rPr>
          <w:rFonts w:ascii="Times New Roman" w:eastAsia="Courier New" w:hAnsi="Times New Roman" w:cs="Times New Roman"/>
          <w:color w:val="000000"/>
          <w:sz w:val="24"/>
          <w:szCs w:val="24"/>
          <w:lang w:eastAsia="zh-CN" w:bidi="hi-IN"/>
        </w:rPr>
        <w:t>№</w:t>
      </w:r>
      <w:r w:rsidR="00840179">
        <w:rPr>
          <w:rFonts w:ascii="Times New Roman" w:eastAsia="Courier New" w:hAnsi="Times New Roman" w:cs="Times New Roman"/>
          <w:color w:val="000000"/>
          <w:sz w:val="24"/>
          <w:szCs w:val="24"/>
          <w:lang w:val="en-US" w:eastAsia="zh-CN" w:bidi="hi-IN"/>
        </w:rPr>
        <w:t xml:space="preserve"> 292</w:t>
      </w:r>
      <w:r>
        <w:rPr>
          <w:rFonts w:ascii="Times New Roman" w:eastAsia="Courier New" w:hAnsi="Times New Roman" w:cs="Times New Roman"/>
          <w:color w:val="000000"/>
          <w:sz w:val="24"/>
          <w:szCs w:val="24"/>
          <w:lang w:eastAsia="zh-CN" w:bidi="hi-IN"/>
        </w:rPr>
        <w:t>)</w:t>
      </w:r>
    </w:p>
    <w:p w:rsidR="00641CA1" w:rsidRPr="00E60026" w:rsidRDefault="00641CA1" w:rsidP="00641CA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E60026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СОГЛАСОВАНО:</w:t>
      </w:r>
      <w:r w:rsidRPr="00E60026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ab/>
        <w:t xml:space="preserve"> </w:t>
      </w:r>
      <w:r w:rsidRPr="00E60026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ab/>
        <w:t xml:space="preserve"> </w:t>
      </w:r>
      <w:r w:rsidRPr="00E60026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ab/>
      </w:r>
      <w:r w:rsidRPr="00E60026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ab/>
        <w:t xml:space="preserve">        </w:t>
      </w:r>
      <w:r w:rsidRPr="00E60026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ab/>
      </w:r>
      <w:r w:rsidRPr="00E60026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ab/>
      </w:r>
      <w:r w:rsidRPr="00E60026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ab/>
      </w:r>
      <w:r w:rsidRPr="00E60026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ab/>
        <w:t>______</w:t>
      </w:r>
      <w:r w:rsidRPr="00E60026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__</w:t>
      </w:r>
    </w:p>
    <w:p w:rsidR="00641CA1" w:rsidRPr="00E012DE" w:rsidRDefault="00641CA1" w:rsidP="00641CA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E012D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</w:r>
      <w:r w:rsidRPr="00E012DE"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  <w:t>(</w:t>
      </w:r>
      <w:proofErr w:type="spellStart"/>
      <w:r w:rsidRPr="00E012DE"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  <w:t>наименование</w:t>
      </w:r>
      <w:proofErr w:type="spellEnd"/>
      <w:r w:rsidRPr="00E012DE"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  <w:t xml:space="preserve"> </w:t>
      </w:r>
      <w:proofErr w:type="spellStart"/>
      <w:r w:rsidRPr="00E012DE"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  <w:t>организации</w:t>
      </w:r>
      <w:proofErr w:type="spellEnd"/>
      <w:r w:rsidRPr="00E012DE"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  <w:t xml:space="preserve">, </w:t>
      </w:r>
      <w:proofErr w:type="spellStart"/>
      <w:r w:rsidRPr="00E012DE"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  <w:t>предприятия</w:t>
      </w:r>
      <w:proofErr w:type="spellEnd"/>
      <w:r w:rsidRPr="00E012DE"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  <w:t xml:space="preserve">  и т. п., код ЕГРЮЛ)</w:t>
      </w:r>
    </w:p>
    <w:p w:rsidR="00641CA1" w:rsidRPr="00E012DE" w:rsidRDefault="00641CA1" w:rsidP="00641CA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E012DE"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  <w:t>(</w:t>
      </w:r>
      <w:proofErr w:type="spellStart"/>
      <w:r w:rsidRPr="00E012DE"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  <w:t>должность</w:t>
      </w:r>
      <w:proofErr w:type="spellEnd"/>
      <w:r w:rsidRPr="00E012DE"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  <w:t xml:space="preserve"> </w:t>
      </w:r>
      <w:proofErr w:type="spellStart"/>
      <w:r w:rsidRPr="00E012DE"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  <w:t>руководителя</w:t>
      </w:r>
      <w:proofErr w:type="spellEnd"/>
      <w:r w:rsidRPr="00E012DE"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  <w:t xml:space="preserve"> </w:t>
      </w:r>
      <w:proofErr w:type="spellStart"/>
      <w:r w:rsidRPr="00E012DE"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  <w:t>организации</w:t>
      </w:r>
      <w:proofErr w:type="spellEnd"/>
      <w:r w:rsidRPr="00E012DE"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  <w:t xml:space="preserve">, </w:t>
      </w:r>
      <w:proofErr w:type="spellStart"/>
      <w:r w:rsidRPr="00E012DE"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  <w:t>предприятия</w:t>
      </w:r>
      <w:proofErr w:type="spellEnd"/>
      <w:r w:rsidRPr="00E012DE"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  <w:t xml:space="preserve"> и т. п.)</w:t>
      </w:r>
    </w:p>
    <w:p w:rsidR="00641CA1" w:rsidRPr="00E012DE" w:rsidRDefault="00641CA1" w:rsidP="00094DB7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E012DE"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  <w:t>_____________________     ___________________________                                                                     _______________________________________________________</w:t>
      </w:r>
    </w:p>
    <w:p w:rsidR="00641CA1" w:rsidRPr="00E012DE" w:rsidRDefault="00641CA1" w:rsidP="00641CA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E012DE"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  <w:t>(</w:t>
      </w:r>
      <w:proofErr w:type="spellStart"/>
      <w:r w:rsidRPr="00E012DE"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  <w:t>подпись</w:t>
      </w:r>
      <w:proofErr w:type="spellEnd"/>
      <w:r w:rsidRPr="00E012DE"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  <w:t xml:space="preserve"> </w:t>
      </w:r>
      <w:proofErr w:type="spellStart"/>
      <w:r w:rsidRPr="00E012DE"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  <w:t>руководителя</w:t>
      </w:r>
      <w:proofErr w:type="spellEnd"/>
      <w:r w:rsidRPr="00E012DE"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  <w:t>)            (</w:t>
      </w:r>
      <w:proofErr w:type="spellStart"/>
      <w:r w:rsidRPr="00E012DE"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  <w:t>инициалы</w:t>
      </w:r>
      <w:proofErr w:type="spellEnd"/>
      <w:r w:rsidRPr="00E012DE"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  <w:t xml:space="preserve"> и </w:t>
      </w:r>
      <w:proofErr w:type="spellStart"/>
      <w:r w:rsidRPr="00E012DE"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  <w:t>фамилия</w:t>
      </w:r>
      <w:proofErr w:type="spellEnd"/>
      <w:r w:rsidRPr="00E012DE"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  <w:t>)</w:t>
      </w:r>
      <w:r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  <w:tab/>
      </w:r>
      <w:r w:rsidRPr="00E012DE"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  <w:t xml:space="preserve">(адрес </w:t>
      </w:r>
      <w:r w:rsidR="00094DB7"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  <w:t>места доставки</w:t>
      </w:r>
      <w:r w:rsidRPr="00E012DE"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  <w:t>)</w:t>
      </w:r>
    </w:p>
    <w:p w:rsidR="00641CA1" w:rsidRPr="00350861" w:rsidRDefault="00641CA1" w:rsidP="00641CA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350861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«_____» ____________</w:t>
      </w:r>
      <w:proofErr w:type="gramStart"/>
      <w:r w:rsidRPr="00350861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_  _</w:t>
      </w:r>
      <w:proofErr w:type="gramEnd"/>
      <w:r w:rsidRPr="00350861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_____ г.                                                                                            </w:t>
      </w:r>
    </w:p>
    <w:p w:rsidR="00641CA1" w:rsidRPr="00E012DE" w:rsidRDefault="00641CA1" w:rsidP="00641CA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350861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М. п.</w:t>
      </w:r>
      <w:r w:rsidRPr="00E012DE"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  <w:t xml:space="preserve">                                            </w:t>
      </w:r>
      <w:r w:rsidRPr="00E012DE"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  <w:tab/>
      </w:r>
      <w:r w:rsidRPr="00E012DE"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  <w:tab/>
      </w:r>
      <w:r w:rsidRPr="00E012DE"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  <w:tab/>
      </w:r>
      <w:r w:rsidRPr="00E012DE"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  <w:tab/>
      </w:r>
      <w:r w:rsidRPr="00E012DE"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  <w:tab/>
      </w:r>
      <w:r w:rsidRPr="00E012DE"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  <w:tab/>
      </w:r>
      <w:r w:rsidRPr="00E012DE"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  <w:tab/>
        <w:t xml:space="preserve">                                                                        </w:t>
      </w:r>
    </w:p>
    <w:p w:rsidR="00641CA1" w:rsidRPr="00E012DE" w:rsidRDefault="00641CA1" w:rsidP="00641CA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E012D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 xml:space="preserve">Схема </w:t>
      </w:r>
      <w:proofErr w:type="spellStart"/>
      <w:r w:rsidRPr="00E012D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>постоянной</w:t>
      </w:r>
      <w:proofErr w:type="spellEnd"/>
      <w:r w:rsidR="00094DB7" w:rsidRPr="00094DB7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/</w:t>
      </w:r>
      <w:proofErr w:type="spellStart"/>
      <w:r w:rsidR="00094DB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>временной</w:t>
      </w:r>
      <w:proofErr w:type="spellEnd"/>
      <w:r w:rsidRPr="00E012D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 xml:space="preserve"> </w:t>
      </w:r>
      <w:proofErr w:type="spellStart"/>
      <w:r w:rsidRPr="00E012D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>зоны</w:t>
      </w:r>
      <w:proofErr w:type="spellEnd"/>
      <w:r w:rsidRPr="00E012D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 xml:space="preserve"> </w:t>
      </w:r>
      <w:proofErr w:type="spellStart"/>
      <w:r w:rsidRPr="00E012D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>таможенного</w:t>
      </w:r>
      <w:proofErr w:type="spellEnd"/>
      <w:r w:rsidRPr="00E012D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 xml:space="preserve"> контроля</w:t>
      </w:r>
    </w:p>
    <w:p w:rsidR="00641CA1" w:rsidRPr="00E012DE" w:rsidRDefault="00641CA1" w:rsidP="0035086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</w:pPr>
    </w:p>
    <w:tbl>
      <w:tblPr>
        <w:tblpPr w:leftFromText="180" w:rightFromText="180" w:vertAnchor="text" w:tblpX="9187" w:tblpY="1"/>
        <w:tblOverlap w:val="never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0"/>
        <w:gridCol w:w="3120"/>
        <w:gridCol w:w="1110"/>
      </w:tblGrid>
      <w:tr w:rsidR="00641CA1" w:rsidRPr="00E012DE" w:rsidTr="00094DB7">
        <w:tc>
          <w:tcPr>
            <w:tcW w:w="4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41CA1" w:rsidRPr="00E012DE" w:rsidRDefault="00641CA1" w:rsidP="00094DB7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12DE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mc:AlternateContent>
                <mc:Choice Requires="wps">
                  <w:drawing>
                    <wp:anchor distT="0" distB="0" distL="114935" distR="114935" simplePos="0" relativeHeight="251659264" behindDoc="1" locked="0" layoutInCell="1" allowOverlap="1" wp14:anchorId="2F8070FD" wp14:editId="6D7B6150">
                      <wp:simplePos x="0" y="0"/>
                      <wp:positionH relativeFrom="column">
                        <wp:posOffset>-5637530</wp:posOffset>
                      </wp:positionH>
                      <wp:positionV relativeFrom="paragraph">
                        <wp:posOffset>-15240</wp:posOffset>
                      </wp:positionV>
                      <wp:extent cx="5450840" cy="2263775"/>
                      <wp:effectExtent l="9525" t="9525" r="6985" b="12700"/>
                      <wp:wrapNone/>
                      <wp:docPr id="3" name="Поле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50840" cy="2263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3465A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94DB7" w:rsidRDefault="00094DB7" w:rsidP="00641CA1">
                                  <w:pPr>
                                    <w:overflowPunct w:val="0"/>
                                    <w:jc w:val="center"/>
                                  </w:pPr>
                                  <w:r>
                                    <w:rPr>
                                      <w:rFonts w:ascii="Liberation Serif" w:eastAsia="Noto Sans CJK SC Regular" w:hAnsi="Liberation Serif" w:cs="FreeSans"/>
                                      <w:kern w:val="1"/>
                                      <w:lang w:bidi="hi-IN"/>
                                    </w:rPr>
                                    <w:tab/>
                                  </w:r>
                                </w:p>
                                <w:p w:rsidR="00094DB7" w:rsidRDefault="00094DB7" w:rsidP="00641CA1">
                                  <w:pPr>
                                    <w:overflowPunct w:val="0"/>
                                    <w:jc w:val="center"/>
                                    <w:rPr>
                                      <w:rFonts w:ascii="Liberation Serif" w:eastAsia="Noto Sans CJK SC Regular" w:hAnsi="Liberation Serif" w:cs="FreeSans"/>
                                      <w:kern w:val="1"/>
                                      <w:lang w:bidi="hi-IN"/>
                                    </w:rPr>
                                  </w:pPr>
                                </w:p>
                                <w:p w:rsidR="00094DB7" w:rsidRDefault="00094DB7" w:rsidP="00641CA1">
                                  <w:pPr>
                                    <w:overflowPunct w:val="0"/>
                                    <w:jc w:val="center"/>
                                  </w:pPr>
                                  <w:r>
                                    <w:rPr>
                                      <w:rFonts w:ascii="Liberation Serif" w:eastAsia="Noto Sans CJK SC Regular" w:hAnsi="Liberation Serif" w:cs="FreeSans"/>
                                      <w:kern w:val="1"/>
                                      <w:lang w:bidi="hi-IN"/>
                                    </w:rPr>
                                    <w:t>На схеме изображаются объекты,</w:t>
                                  </w:r>
                                </w:p>
                                <w:p w:rsidR="00094DB7" w:rsidRDefault="00094DB7" w:rsidP="00641CA1">
                                  <w:pPr>
                                    <w:overflowPunct w:val="0"/>
                                    <w:jc w:val="center"/>
                                  </w:pPr>
                                  <w:r>
                                    <w:rPr>
                                      <w:rFonts w:ascii="Liberation Serif" w:eastAsia="Noto Sans CJK SC Regular" w:hAnsi="Liberation Serif" w:cs="FreeSans"/>
                                      <w:kern w:val="1"/>
                                      <w:lang w:bidi="hi-IN"/>
                                    </w:rPr>
                                    <w:t>указанные в таблице, ограждения, здания, сооружения,</w:t>
                                  </w:r>
                                </w:p>
                                <w:p w:rsidR="00094DB7" w:rsidRDefault="00094DB7" w:rsidP="00641CA1">
                                  <w:pPr>
                                    <w:overflowPunct w:val="0"/>
                                    <w:jc w:val="center"/>
                                  </w:pPr>
                                  <w:r>
                                    <w:rPr>
                                      <w:rFonts w:ascii="Liberation Serif" w:eastAsia="Noto Sans CJK SC Regular" w:hAnsi="Liberation Serif" w:cs="FreeSans"/>
                                      <w:kern w:val="1"/>
                                      <w:lang w:bidi="hi-IN"/>
                                    </w:rPr>
                                    <w:t>осуществляется привязка к местности и  иные необходимые</w:t>
                                  </w:r>
                                </w:p>
                                <w:p w:rsidR="00094DB7" w:rsidRDefault="00094DB7" w:rsidP="00641CA1">
                                  <w:pPr>
                                    <w:overflowPunct w:val="0"/>
                                    <w:jc w:val="center"/>
                                  </w:pPr>
                                  <w:r>
                                    <w:rPr>
                                      <w:rFonts w:ascii="Liberation Serif" w:eastAsia="Noto Sans CJK SC Regular" w:hAnsi="Liberation Serif" w:cs="FreeSans"/>
                                      <w:kern w:val="1"/>
                                      <w:lang w:bidi="hi-IN"/>
                                    </w:rPr>
                                    <w:t>сведения.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F8070F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3" o:spid="_x0000_s1026" type="#_x0000_t202" style="position:absolute;margin-left:-443.9pt;margin-top:-1.2pt;width:429.2pt;height:178.25pt;z-index:-251657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" strokecolor="#3465a4">
                      <v:textbox inset="0,0,0,0">
                        <w:txbxContent>
                          <w:p w:rsidR="00094DB7" w:rsidRDefault="00094DB7" w:rsidP="00641CA1">
                            <w:pPr>
                              <w:overflowPunct w:val="0"/>
                              <w:jc w:val="center"/>
                            </w:pPr>
                            <w:r>
                              <w:rPr>
                                <w:rFonts w:ascii="Liberation Serif" w:eastAsia="Noto Sans CJK SC Regular" w:hAnsi="Liberation Serif" w:cs="FreeSans"/>
                                <w:kern w:val="1"/>
                                <w:lang w:bidi="hi-IN"/>
                              </w:rPr>
                              <w:tab/>
                            </w:r>
                          </w:p>
                          <w:p w:rsidR="00094DB7" w:rsidRDefault="00094DB7" w:rsidP="00641CA1">
                            <w:pPr>
                              <w:overflowPunct w:val="0"/>
                              <w:jc w:val="center"/>
                              <w:rPr>
                                <w:rFonts w:ascii="Liberation Serif" w:eastAsia="Noto Sans CJK SC Regular" w:hAnsi="Liberation Serif" w:cs="FreeSans"/>
                                <w:kern w:val="1"/>
                                <w:lang w:bidi="hi-IN"/>
                              </w:rPr>
                            </w:pPr>
                          </w:p>
                          <w:p w:rsidR="00094DB7" w:rsidRDefault="00094DB7" w:rsidP="00641CA1">
                            <w:pPr>
                              <w:overflowPunct w:val="0"/>
                              <w:jc w:val="center"/>
                            </w:pPr>
                            <w:r>
                              <w:rPr>
                                <w:rFonts w:ascii="Liberation Serif" w:eastAsia="Noto Sans CJK SC Regular" w:hAnsi="Liberation Serif" w:cs="FreeSans"/>
                                <w:kern w:val="1"/>
                                <w:lang w:bidi="hi-IN"/>
                              </w:rPr>
                              <w:t>На схеме изображаются объекты,</w:t>
                            </w:r>
                          </w:p>
                          <w:p w:rsidR="00094DB7" w:rsidRDefault="00094DB7" w:rsidP="00641CA1">
                            <w:pPr>
                              <w:overflowPunct w:val="0"/>
                              <w:jc w:val="center"/>
                            </w:pPr>
                            <w:r>
                              <w:rPr>
                                <w:rFonts w:ascii="Liberation Serif" w:eastAsia="Noto Sans CJK SC Regular" w:hAnsi="Liberation Serif" w:cs="FreeSans"/>
                                <w:kern w:val="1"/>
                                <w:lang w:bidi="hi-IN"/>
                              </w:rPr>
                              <w:t>указанные в таблице, ограждения, здания, сооружения,</w:t>
                            </w:r>
                          </w:p>
                          <w:p w:rsidR="00094DB7" w:rsidRDefault="00094DB7" w:rsidP="00641CA1">
                            <w:pPr>
                              <w:overflowPunct w:val="0"/>
                              <w:jc w:val="center"/>
                            </w:pPr>
                            <w:r>
                              <w:rPr>
                                <w:rFonts w:ascii="Liberation Serif" w:eastAsia="Noto Sans CJK SC Regular" w:hAnsi="Liberation Serif" w:cs="FreeSans"/>
                                <w:kern w:val="1"/>
                                <w:lang w:bidi="hi-IN"/>
                              </w:rPr>
                              <w:t>осуществляется привязка к местности и  иные необходимые</w:t>
                            </w:r>
                          </w:p>
                          <w:p w:rsidR="00094DB7" w:rsidRDefault="00094DB7" w:rsidP="00641CA1">
                            <w:pPr>
                              <w:overflowPunct w:val="0"/>
                              <w:jc w:val="center"/>
                            </w:pPr>
                            <w:r>
                              <w:rPr>
                                <w:rFonts w:ascii="Liberation Serif" w:eastAsia="Noto Sans CJK SC Regular" w:hAnsi="Liberation Serif" w:cs="FreeSans"/>
                                <w:kern w:val="1"/>
                                <w:lang w:bidi="hi-IN"/>
                              </w:rPr>
                              <w:t>сведения.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E012DE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№ п/п</w:t>
            </w:r>
          </w:p>
        </w:tc>
        <w:tc>
          <w:tcPr>
            <w:tcW w:w="31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41CA1" w:rsidRPr="00E012DE" w:rsidRDefault="00641CA1" w:rsidP="00094DB7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12DE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Наименование сооружений</w:t>
            </w:r>
          </w:p>
        </w:tc>
        <w:tc>
          <w:tcPr>
            <w:tcW w:w="11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641CA1" w:rsidRPr="00E012DE" w:rsidRDefault="00641CA1" w:rsidP="00094DB7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12DE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Площадь, м</w:t>
            </w:r>
            <w:r w:rsidRPr="00E012DE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zh-CN"/>
              </w:rPr>
              <w:t>2</w:t>
            </w:r>
          </w:p>
        </w:tc>
      </w:tr>
      <w:tr w:rsidR="00641CA1" w:rsidRPr="00E012DE" w:rsidTr="00094DB7">
        <w:trPr>
          <w:trHeight w:val="641"/>
        </w:trPr>
        <w:tc>
          <w:tcPr>
            <w:tcW w:w="4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41CA1" w:rsidRPr="00E012DE" w:rsidRDefault="00641CA1" w:rsidP="00094DB7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12DE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31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41CA1" w:rsidRPr="00E012DE" w:rsidRDefault="00641CA1" w:rsidP="00094DB7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12DE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Зона таможенного контроля</w:t>
            </w:r>
          </w:p>
        </w:tc>
        <w:tc>
          <w:tcPr>
            <w:tcW w:w="11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41CA1" w:rsidRPr="00E012DE" w:rsidRDefault="00641CA1" w:rsidP="00094DB7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641CA1" w:rsidRPr="00E012DE" w:rsidTr="00094DB7">
        <w:tc>
          <w:tcPr>
            <w:tcW w:w="4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41CA1" w:rsidRPr="00E012DE" w:rsidRDefault="00641CA1" w:rsidP="00094DB7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12DE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31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41CA1" w:rsidRPr="00E012DE" w:rsidRDefault="00641CA1" w:rsidP="00094DB7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12DE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Место въезда/выезда</w:t>
            </w:r>
          </w:p>
        </w:tc>
        <w:tc>
          <w:tcPr>
            <w:tcW w:w="11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41CA1" w:rsidRPr="00E012DE" w:rsidRDefault="00641CA1" w:rsidP="00094DB7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</w:tr>
      <w:tr w:rsidR="00641CA1" w:rsidRPr="00E012DE" w:rsidTr="00094DB7">
        <w:tc>
          <w:tcPr>
            <w:tcW w:w="4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41CA1" w:rsidRPr="00E012DE" w:rsidRDefault="00641CA1" w:rsidP="00094DB7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12DE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31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41CA1" w:rsidRPr="00E012DE" w:rsidRDefault="00641CA1" w:rsidP="00094DB7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12DE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Помещение для должностных лиц таможенных органов</w:t>
            </w:r>
          </w:p>
        </w:tc>
        <w:tc>
          <w:tcPr>
            <w:tcW w:w="11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41CA1" w:rsidRPr="00E012DE" w:rsidRDefault="00641CA1" w:rsidP="00094DB7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</w:tr>
      <w:tr w:rsidR="00641CA1" w:rsidRPr="00E012DE" w:rsidTr="00094DB7">
        <w:tc>
          <w:tcPr>
            <w:tcW w:w="4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41CA1" w:rsidRPr="00E012DE" w:rsidRDefault="00641CA1" w:rsidP="00094DB7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12DE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31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41CA1" w:rsidRPr="00E012DE" w:rsidRDefault="00641CA1" w:rsidP="00094DB7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1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41CA1" w:rsidRPr="00E012DE" w:rsidRDefault="00641CA1" w:rsidP="00094DB7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</w:tr>
    </w:tbl>
    <w:p w:rsidR="00641CA1" w:rsidRPr="00E012DE" w:rsidRDefault="00641CA1" w:rsidP="00641CA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br w:type="textWrapping" w:clear="all"/>
      </w:r>
      <w:r w:rsidRPr="00E012D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513E3D" wp14:editId="14CD6D86">
                <wp:simplePos x="0" y="0"/>
                <wp:positionH relativeFrom="column">
                  <wp:posOffset>4356100</wp:posOffset>
                </wp:positionH>
                <wp:positionV relativeFrom="paragraph">
                  <wp:posOffset>97790</wp:posOffset>
                </wp:positionV>
                <wp:extent cx="9525" cy="28575"/>
                <wp:effectExtent l="16510" t="24130" r="12065" b="23495"/>
                <wp:wrapNone/>
                <wp:docPr id="2" name="Ромб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25" cy="28575"/>
                        </a:xfrm>
                        <a:prstGeom prst="diamond">
                          <a:avLst/>
                        </a:prstGeom>
                        <a:solidFill>
                          <a:srgbClr val="729FCF"/>
                        </a:solidFill>
                        <a:ln w="9360" cap="sq">
                          <a:solidFill>
                            <a:srgbClr val="3465A4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D7BDB9"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Ромб 2" o:spid="_x0000_s1026" type="#_x0000_t4" style="position:absolute;margin-left:343pt;margin-top:7.7pt;width:.75pt;height:2.2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" fillcolor="#729fcf" strokecolor="#3465a4" strokeweight=".26mm">
                <v:stroke joinstyle="round" endcap="square"/>
              </v:shape>
            </w:pict>
          </mc:Fallback>
        </mc:AlternateContent>
      </w:r>
    </w:p>
    <w:p w:rsidR="00641CA1" w:rsidRPr="00E012DE" w:rsidRDefault="00641CA1" w:rsidP="00641CA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641CA1" w:rsidRPr="00E012DE" w:rsidRDefault="00641CA1" w:rsidP="00641CA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641CA1" w:rsidRPr="00E012DE" w:rsidRDefault="00641CA1" w:rsidP="00641CA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641CA1" w:rsidRPr="00E012DE" w:rsidRDefault="00641CA1" w:rsidP="00641CA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proofErr w:type="spellStart"/>
      <w:r w:rsidRPr="00E012D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Условные</w:t>
      </w:r>
      <w:proofErr w:type="spellEnd"/>
      <w:r w:rsidRPr="00E012D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 w:rsidRPr="00E012D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обозначения</w:t>
      </w:r>
      <w:proofErr w:type="spellEnd"/>
      <w:r w:rsidRPr="00E012D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на </w:t>
      </w:r>
      <w:proofErr w:type="spellStart"/>
      <w:r w:rsidRPr="00E012D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схеме</w:t>
      </w:r>
      <w:proofErr w:type="spellEnd"/>
      <w:r w:rsidRPr="00E012D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ПЗТК</w:t>
      </w:r>
      <w:r w:rsidR="00094DB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/ВЗТК</w:t>
      </w:r>
      <w:r w:rsidRPr="00E012D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: </w:t>
      </w:r>
      <w:r w:rsidRPr="00E012DE"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  <w:t>(</w:t>
      </w:r>
      <w:proofErr w:type="spellStart"/>
      <w:r w:rsidRPr="00E012DE"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  <w:t>указываются</w:t>
      </w:r>
      <w:proofErr w:type="spellEnd"/>
      <w:r w:rsidRPr="00E012DE"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  <w:t xml:space="preserve"> </w:t>
      </w:r>
      <w:proofErr w:type="spellStart"/>
      <w:r w:rsidRPr="00E012DE"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  <w:t>обозначения</w:t>
      </w:r>
      <w:proofErr w:type="spellEnd"/>
      <w:r w:rsidRPr="00E012DE"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  <w:t xml:space="preserve">, </w:t>
      </w:r>
      <w:proofErr w:type="spellStart"/>
      <w:r w:rsidRPr="00E012DE"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  <w:t>которые</w:t>
      </w:r>
      <w:proofErr w:type="spellEnd"/>
      <w:r w:rsidRPr="00E012DE"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  <w:t xml:space="preserve"> </w:t>
      </w:r>
      <w:proofErr w:type="spellStart"/>
      <w:r w:rsidRPr="00E012DE"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  <w:t>применяются</w:t>
      </w:r>
      <w:proofErr w:type="spellEnd"/>
      <w:r w:rsidRPr="00E012DE"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  <w:t xml:space="preserve"> на </w:t>
      </w:r>
      <w:proofErr w:type="spellStart"/>
      <w:r w:rsidRPr="00E012DE"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  <w:t>схеме</w:t>
      </w:r>
      <w:proofErr w:type="spellEnd"/>
      <w:r w:rsidRPr="00E012DE"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  <w:t>)</w:t>
      </w:r>
    </w:p>
    <w:p w:rsidR="00641CA1" w:rsidRPr="00E012DE" w:rsidRDefault="00641CA1" w:rsidP="00641CA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641CA1" w:rsidRDefault="00094DB7" w:rsidP="00641CA1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Руководитель субъекта хозяйствования «</w:t>
      </w:r>
      <w:r w:rsidR="00641CA1" w:rsidRPr="00E012DE">
        <w:rPr>
          <w:rFonts w:ascii="Times New Roman" w:eastAsia="Times New Roman" w:hAnsi="Times New Roman" w:cs="Times New Roman"/>
          <w:color w:val="000000"/>
          <w:sz w:val="28"/>
          <w:szCs w:val="24"/>
          <w:lang w:eastAsia="zh-CN"/>
        </w:rPr>
        <w:t>________</w:t>
      </w:r>
      <w:r w:rsidR="00641CA1">
        <w:rPr>
          <w:rFonts w:ascii="Times New Roman" w:eastAsia="Times New Roman" w:hAnsi="Times New Roman" w:cs="Times New Roman"/>
          <w:color w:val="000000"/>
          <w:sz w:val="28"/>
          <w:szCs w:val="24"/>
          <w:lang w:eastAsia="zh-CN"/>
        </w:rPr>
        <w:t>__</w:t>
      </w:r>
      <w:r w:rsidR="00641CA1">
        <w:rPr>
          <w:rFonts w:ascii="Times New Roman" w:eastAsia="Times New Roman" w:hAnsi="Times New Roman" w:cs="Times New Roman"/>
          <w:color w:val="000000"/>
          <w:sz w:val="28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zh-CN"/>
        </w:rPr>
        <w:t xml:space="preserve">«          </w:t>
      </w:r>
      <w:r w:rsidR="00641CA1" w:rsidRPr="00E012DE">
        <w:rPr>
          <w:rFonts w:ascii="Times New Roman" w:eastAsia="Times New Roman" w:hAnsi="Times New Roman" w:cs="Times New Roman"/>
          <w:color w:val="000000"/>
          <w:sz w:val="28"/>
          <w:szCs w:val="24"/>
          <w:lang w:eastAsia="zh-CN"/>
        </w:rPr>
        <w:t>_________________</w:t>
      </w:r>
      <w:r w:rsidR="00641CA1">
        <w:rPr>
          <w:rFonts w:ascii="Times New Roman" w:eastAsia="Times New Roman" w:hAnsi="Times New Roman" w:cs="Times New Roman"/>
          <w:color w:val="000000"/>
          <w:sz w:val="28"/>
          <w:szCs w:val="24"/>
          <w:lang w:eastAsia="zh-CN"/>
        </w:rPr>
        <w:tab/>
      </w:r>
      <w:r w:rsidR="00641CA1">
        <w:rPr>
          <w:rFonts w:ascii="Times New Roman" w:eastAsia="Times New Roman" w:hAnsi="Times New Roman" w:cs="Times New Roman"/>
          <w:color w:val="000000"/>
          <w:sz w:val="28"/>
          <w:szCs w:val="24"/>
          <w:lang w:eastAsia="zh-CN"/>
        </w:rPr>
        <w:tab/>
      </w:r>
      <w:r w:rsidR="00641CA1">
        <w:rPr>
          <w:rFonts w:ascii="Times New Roman" w:eastAsia="Times New Roman" w:hAnsi="Times New Roman" w:cs="Times New Roman"/>
          <w:color w:val="000000"/>
          <w:sz w:val="28"/>
          <w:szCs w:val="24"/>
          <w:lang w:eastAsia="zh-CN"/>
        </w:rPr>
        <w:tab/>
      </w:r>
      <w:r w:rsidR="00641CA1" w:rsidRPr="00E012DE">
        <w:rPr>
          <w:rFonts w:ascii="Times New Roman" w:eastAsia="Times New Roman" w:hAnsi="Times New Roman" w:cs="Times New Roman"/>
          <w:color w:val="000000"/>
          <w:sz w:val="28"/>
          <w:szCs w:val="24"/>
          <w:lang w:eastAsia="zh-CN"/>
        </w:rPr>
        <w:t>_________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zh-CN"/>
        </w:rPr>
        <w:t>___</w:t>
      </w:r>
      <w:r w:rsidR="00641CA1" w:rsidRPr="00E012DE">
        <w:rPr>
          <w:rFonts w:ascii="Times New Roman" w:eastAsia="Times New Roman" w:hAnsi="Times New Roman" w:cs="Times New Roman"/>
          <w:color w:val="000000"/>
          <w:sz w:val="28"/>
          <w:szCs w:val="24"/>
          <w:lang w:eastAsia="zh-CN"/>
        </w:rPr>
        <w:t>_____</w:t>
      </w:r>
    </w:p>
    <w:p w:rsidR="00641CA1" w:rsidRDefault="00641CA1" w:rsidP="00641CA1">
      <w:pPr>
        <w:suppressAutoHyphens/>
        <w:autoSpaceDE w:val="0"/>
        <w:spacing w:after="86" w:line="240" w:lineRule="auto"/>
        <w:ind w:left="424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  <w:tab/>
      </w:r>
      <w:r w:rsidR="00094DB7"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  <w:t xml:space="preserve">            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  <w:t>(</w:t>
      </w:r>
      <w:r w:rsidRPr="00E012DE"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  <w:t>подпись)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  <w:tab/>
      </w:r>
      <w:r w:rsidR="00094DB7"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  <w:t xml:space="preserve">    </w:t>
      </w:r>
      <w:r w:rsidRPr="00E012DE"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  <w:t>(инициалы и фамилия)</w:t>
      </w:r>
    </w:p>
    <w:p w:rsidR="00CD409B" w:rsidRDefault="00350861" w:rsidP="004B2CF6">
      <w:pPr>
        <w:suppressAutoHyphens/>
        <w:autoSpaceDE w:val="0"/>
        <w:spacing w:after="86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  <w:t>(Начальник таможенного органа)</w:t>
      </w:r>
    </w:p>
    <w:sectPr w:rsidR="00CD409B" w:rsidSect="004B2CF6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305"/>
    <w:rsid w:val="00094DB7"/>
    <w:rsid w:val="00350861"/>
    <w:rsid w:val="004B2CF6"/>
    <w:rsid w:val="00641CA1"/>
    <w:rsid w:val="00685DC5"/>
    <w:rsid w:val="00840179"/>
    <w:rsid w:val="008C7305"/>
    <w:rsid w:val="00CD4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187E81-E3F6-4F3F-A106-8EAF0BE4B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41C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76630B-FC0D-4FA7-9208-4895FD43D9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customs</dc:creator>
  <cp:keywords/>
  <dc:description/>
  <cp:lastModifiedBy>Пользователь</cp:lastModifiedBy>
  <cp:revision>2</cp:revision>
  <cp:lastPrinted>2019-08-08T13:12:00Z</cp:lastPrinted>
  <dcterms:created xsi:type="dcterms:W3CDTF">2019-09-16T09:58:00Z</dcterms:created>
  <dcterms:modified xsi:type="dcterms:W3CDTF">2019-09-16T09:58:00Z</dcterms:modified>
</cp:coreProperties>
</file>