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627" w:rsidRDefault="00850627" w:rsidP="00850627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left="200"/>
      </w:pPr>
      <w:bookmarkStart w:id="0" w:name="bookmark0"/>
      <w:r>
        <w:rPr>
          <w:noProof/>
          <w:lang w:bidi="ar-SA"/>
        </w:rPr>
        <w:drawing>
          <wp:inline distT="0" distB="0" distL="0" distR="0" wp14:anchorId="748DC636" wp14:editId="0148EF17">
            <wp:extent cx="6209030" cy="1230892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030" cy="1230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DAE" w:rsidRDefault="00B135DC" w:rsidP="00850627">
      <w:pPr>
        <w:pStyle w:val="10"/>
        <w:keepNext/>
        <w:keepLines/>
        <w:shd w:val="clear" w:color="auto" w:fill="auto"/>
        <w:spacing w:after="0" w:line="276" w:lineRule="auto"/>
        <w:ind w:left="200"/>
      </w:pPr>
      <w:r>
        <w:t>УКАЗ</w:t>
      </w:r>
      <w:bookmarkEnd w:id="0"/>
    </w:p>
    <w:p w:rsidR="00310DAE" w:rsidRDefault="00B135DC" w:rsidP="00850627">
      <w:pPr>
        <w:pStyle w:val="10"/>
        <w:keepNext/>
        <w:keepLines/>
        <w:shd w:val="clear" w:color="auto" w:fill="auto"/>
        <w:spacing w:after="0" w:line="276" w:lineRule="auto"/>
        <w:ind w:left="200"/>
      </w:pPr>
      <w:bookmarkStart w:id="1" w:name="bookmark1"/>
      <w:r>
        <w:t>ГЛАВЫ ДОНЕЦКОЙ НАРОДНОЙ РЕСПУБЛИКИ</w:t>
      </w:r>
      <w:bookmarkEnd w:id="1"/>
    </w:p>
    <w:p w:rsidR="00850627" w:rsidRDefault="00850627" w:rsidP="00850627">
      <w:pPr>
        <w:pStyle w:val="10"/>
        <w:keepNext/>
        <w:keepLines/>
        <w:shd w:val="clear" w:color="auto" w:fill="auto"/>
        <w:spacing w:after="0" w:line="276" w:lineRule="auto"/>
        <w:ind w:left="200"/>
      </w:pPr>
    </w:p>
    <w:p w:rsidR="00310DAE" w:rsidRPr="00850627" w:rsidRDefault="00B135DC" w:rsidP="00850627">
      <w:pPr>
        <w:pStyle w:val="40"/>
        <w:shd w:val="clear" w:color="auto" w:fill="auto"/>
        <w:spacing w:before="0" w:after="0" w:line="276" w:lineRule="auto"/>
        <w:ind w:right="20"/>
        <w:rPr>
          <w:sz w:val="26"/>
          <w:szCs w:val="26"/>
        </w:rPr>
      </w:pPr>
      <w:r w:rsidRPr="00850627">
        <w:rPr>
          <w:sz w:val="26"/>
          <w:szCs w:val="26"/>
        </w:rPr>
        <w:t>О некоторых вопросах регулирования тарифов на услуги по содержанию</w:t>
      </w:r>
      <w:r w:rsidRPr="00850627">
        <w:rPr>
          <w:sz w:val="26"/>
          <w:szCs w:val="26"/>
        </w:rPr>
        <w:br/>
        <w:t>многоквартирных жилых домов, сооружений и придомовых территорий, а</w:t>
      </w:r>
      <w:r w:rsidRPr="00850627">
        <w:rPr>
          <w:sz w:val="26"/>
          <w:szCs w:val="26"/>
        </w:rPr>
        <w:br/>
        <w:t>также на услуги в сфере обращения с бытовыми отходами</w:t>
      </w:r>
    </w:p>
    <w:p w:rsidR="00850627" w:rsidRPr="00850627" w:rsidRDefault="00850627" w:rsidP="00850627">
      <w:pPr>
        <w:pStyle w:val="40"/>
        <w:shd w:val="clear" w:color="auto" w:fill="auto"/>
        <w:spacing w:before="0" w:after="0" w:line="276" w:lineRule="auto"/>
        <w:ind w:right="20"/>
        <w:rPr>
          <w:sz w:val="26"/>
          <w:szCs w:val="26"/>
        </w:rPr>
      </w:pPr>
    </w:p>
    <w:p w:rsidR="00310DAE" w:rsidRPr="00850627" w:rsidRDefault="00B135DC" w:rsidP="00850627">
      <w:pPr>
        <w:pStyle w:val="22"/>
        <w:shd w:val="clear" w:color="auto" w:fill="auto"/>
        <w:spacing w:before="0" w:after="0" w:line="276" w:lineRule="auto"/>
        <w:ind w:firstLine="780"/>
        <w:rPr>
          <w:sz w:val="26"/>
          <w:szCs w:val="26"/>
        </w:rPr>
      </w:pPr>
      <w:r w:rsidRPr="00850627">
        <w:rPr>
          <w:sz w:val="26"/>
          <w:szCs w:val="26"/>
        </w:rPr>
        <w:t xml:space="preserve">До законодательного определения правовых основ государственного регулирования тарифов (цен) на территории Донецкой Народной Республики, руководствуясь статьями 56, 59, 60 </w:t>
      </w:r>
      <w:hyperlink r:id="rId9" w:history="1">
        <w:r w:rsidRPr="00D41C9D">
          <w:rPr>
            <w:rStyle w:val="a3"/>
            <w:sz w:val="26"/>
            <w:szCs w:val="26"/>
          </w:rPr>
          <w:t>Конституции Донецкой Народной Республики</w:t>
        </w:r>
      </w:hyperlink>
      <w:r w:rsidRPr="00850627">
        <w:rPr>
          <w:sz w:val="26"/>
          <w:szCs w:val="26"/>
        </w:rPr>
        <w:t xml:space="preserve">, в соответствии со статьей 2, частью 2 статьи 22 </w:t>
      </w:r>
      <w:hyperlink r:id="rId10" w:history="1">
        <w:r w:rsidRPr="00DF1B1A">
          <w:rPr>
            <w:rStyle w:val="a3"/>
            <w:sz w:val="26"/>
            <w:szCs w:val="26"/>
          </w:rPr>
          <w:t>Закона Донецкой Народной Республи</w:t>
        </w:r>
        <w:r w:rsidR="00850627" w:rsidRPr="00DF1B1A">
          <w:rPr>
            <w:rStyle w:val="a3"/>
            <w:sz w:val="26"/>
            <w:szCs w:val="26"/>
          </w:rPr>
          <w:t>ки от 30 ноября 2018 года № 02-</w:t>
        </w:r>
        <w:r w:rsidR="00850627" w:rsidRPr="00DF1B1A">
          <w:rPr>
            <w:rStyle w:val="a3"/>
            <w:sz w:val="26"/>
            <w:szCs w:val="26"/>
            <w:lang w:val="en-US"/>
          </w:rPr>
          <w:t>II</w:t>
        </w:r>
        <w:r w:rsidRPr="00DF1B1A">
          <w:rPr>
            <w:rStyle w:val="a3"/>
            <w:sz w:val="26"/>
            <w:szCs w:val="26"/>
          </w:rPr>
          <w:t>НС «О Правительстве Донецкой Народной Республики»</w:t>
        </w:r>
      </w:hyperlink>
    </w:p>
    <w:p w:rsidR="00850627" w:rsidRDefault="00850627" w:rsidP="00850627">
      <w:pPr>
        <w:pStyle w:val="24"/>
        <w:keepNext/>
        <w:keepLines/>
        <w:shd w:val="clear" w:color="auto" w:fill="auto"/>
        <w:spacing w:line="276" w:lineRule="auto"/>
        <w:jc w:val="both"/>
        <w:rPr>
          <w:sz w:val="26"/>
          <w:szCs w:val="26"/>
        </w:rPr>
      </w:pPr>
    </w:p>
    <w:p w:rsidR="00310DAE" w:rsidRDefault="00B135DC" w:rsidP="00850627">
      <w:pPr>
        <w:pStyle w:val="24"/>
        <w:keepNext/>
        <w:keepLines/>
        <w:shd w:val="clear" w:color="auto" w:fill="auto"/>
        <w:spacing w:line="276" w:lineRule="auto"/>
        <w:jc w:val="both"/>
        <w:rPr>
          <w:sz w:val="26"/>
          <w:szCs w:val="26"/>
        </w:rPr>
      </w:pPr>
      <w:r w:rsidRPr="00850627">
        <w:rPr>
          <w:sz w:val="26"/>
          <w:szCs w:val="26"/>
        </w:rPr>
        <w:t>ПОСТАНОВЛЯЮ:</w:t>
      </w:r>
    </w:p>
    <w:p w:rsidR="00850627" w:rsidRPr="00850627" w:rsidRDefault="00850627" w:rsidP="00850627">
      <w:pPr>
        <w:pStyle w:val="24"/>
        <w:keepNext/>
        <w:keepLines/>
        <w:shd w:val="clear" w:color="auto" w:fill="auto"/>
        <w:spacing w:line="276" w:lineRule="auto"/>
        <w:jc w:val="both"/>
        <w:rPr>
          <w:sz w:val="26"/>
          <w:szCs w:val="26"/>
        </w:rPr>
      </w:pPr>
    </w:p>
    <w:p w:rsidR="00310DAE" w:rsidRPr="00850627" w:rsidRDefault="00B135DC" w:rsidP="00850627">
      <w:pPr>
        <w:pStyle w:val="22"/>
        <w:numPr>
          <w:ilvl w:val="0"/>
          <w:numId w:val="1"/>
        </w:numPr>
        <w:shd w:val="clear" w:color="auto" w:fill="auto"/>
        <w:tabs>
          <w:tab w:val="left" w:pos="1106"/>
        </w:tabs>
        <w:spacing w:before="120" w:after="0" w:line="276" w:lineRule="auto"/>
        <w:ind w:firstLine="782"/>
        <w:rPr>
          <w:sz w:val="26"/>
          <w:szCs w:val="26"/>
        </w:rPr>
      </w:pPr>
      <w:r w:rsidRPr="00850627">
        <w:rPr>
          <w:sz w:val="26"/>
          <w:szCs w:val="26"/>
        </w:rPr>
        <w:t xml:space="preserve">Признать утратившим силу </w:t>
      </w:r>
      <w:hyperlink r:id="rId11" w:history="1">
        <w:r w:rsidRPr="00C01EA7">
          <w:rPr>
            <w:rStyle w:val="a3"/>
            <w:sz w:val="26"/>
            <w:szCs w:val="26"/>
          </w:rPr>
          <w:t>Указ Главы Донецкой Народной Республики от 21 марта 2019 года № 71 «О наделении полномочиями»</w:t>
        </w:r>
      </w:hyperlink>
      <w:r w:rsidRPr="00850627">
        <w:rPr>
          <w:sz w:val="26"/>
          <w:szCs w:val="26"/>
        </w:rPr>
        <w:t>.</w:t>
      </w:r>
    </w:p>
    <w:p w:rsidR="00310DAE" w:rsidRPr="00850627" w:rsidRDefault="00850627" w:rsidP="00850627">
      <w:pPr>
        <w:pStyle w:val="22"/>
        <w:numPr>
          <w:ilvl w:val="0"/>
          <w:numId w:val="1"/>
        </w:numPr>
        <w:shd w:val="clear" w:color="auto" w:fill="auto"/>
        <w:tabs>
          <w:tab w:val="left" w:pos="1418"/>
          <w:tab w:val="left" w:pos="4764"/>
          <w:tab w:val="left" w:pos="6574"/>
        </w:tabs>
        <w:spacing w:before="120" w:after="0" w:line="276" w:lineRule="auto"/>
        <w:ind w:firstLine="782"/>
        <w:rPr>
          <w:sz w:val="26"/>
          <w:szCs w:val="26"/>
        </w:rPr>
      </w:pPr>
      <w:r w:rsidRPr="00850627">
        <w:rPr>
          <w:sz w:val="26"/>
          <w:szCs w:val="26"/>
        </w:rPr>
        <w:t xml:space="preserve"> Наделить </w:t>
      </w:r>
      <w:r w:rsidR="00B135DC" w:rsidRPr="00850627">
        <w:rPr>
          <w:sz w:val="26"/>
          <w:szCs w:val="26"/>
        </w:rPr>
        <w:t>Правительство</w:t>
      </w:r>
      <w:r w:rsidR="00B135DC" w:rsidRPr="00850627">
        <w:rPr>
          <w:sz w:val="26"/>
          <w:szCs w:val="26"/>
        </w:rPr>
        <w:tab/>
        <w:t>Донецкой</w:t>
      </w:r>
      <w:r w:rsidR="00B135DC" w:rsidRPr="00850627">
        <w:rPr>
          <w:sz w:val="26"/>
          <w:szCs w:val="26"/>
        </w:rPr>
        <w:tab/>
        <w:t>Народной Республики</w:t>
      </w:r>
      <w:r w:rsidRPr="00850627">
        <w:rPr>
          <w:sz w:val="26"/>
          <w:szCs w:val="26"/>
        </w:rPr>
        <w:t xml:space="preserve"> </w:t>
      </w:r>
      <w:r w:rsidR="00B135DC" w:rsidRPr="00850627">
        <w:rPr>
          <w:sz w:val="26"/>
          <w:szCs w:val="26"/>
        </w:rPr>
        <w:t>полномочиями по установлению предельных индексов изменения цен (тарифов) на услуги по содержанию многоквартирных жилых домов, сооружений и придомовых территорий, а также на услуги в сфере обращения с бытовыми отходами.</w:t>
      </w:r>
    </w:p>
    <w:p w:rsidR="00310DAE" w:rsidRPr="00850627" w:rsidRDefault="00B135DC" w:rsidP="00850627">
      <w:pPr>
        <w:pStyle w:val="22"/>
        <w:numPr>
          <w:ilvl w:val="0"/>
          <w:numId w:val="1"/>
        </w:numPr>
        <w:shd w:val="clear" w:color="auto" w:fill="auto"/>
        <w:tabs>
          <w:tab w:val="left" w:pos="1106"/>
        </w:tabs>
        <w:spacing w:before="120" w:after="0" w:line="276" w:lineRule="auto"/>
        <w:ind w:firstLine="782"/>
        <w:rPr>
          <w:sz w:val="26"/>
          <w:szCs w:val="26"/>
        </w:rPr>
      </w:pPr>
      <w:r w:rsidRPr="00850627">
        <w:rPr>
          <w:sz w:val="26"/>
          <w:szCs w:val="26"/>
        </w:rPr>
        <w:t>Администрациям районов и городов республиканского значения применять установленные Правительством Донецкой Народной Республики предельные индексы изменения цен (тарифов) на услуги по содержанию многоквартирных жилых домов, сооружений и придомовых территорий, а также на услуги в сфере обращения с бытовыми отходами.</w:t>
      </w:r>
    </w:p>
    <w:p w:rsidR="00850627" w:rsidRPr="00850627" w:rsidRDefault="00B135DC" w:rsidP="00850627">
      <w:pPr>
        <w:pStyle w:val="a5"/>
        <w:numPr>
          <w:ilvl w:val="0"/>
          <w:numId w:val="1"/>
        </w:numPr>
        <w:shd w:val="clear" w:color="auto" w:fill="auto"/>
        <w:tabs>
          <w:tab w:val="left" w:pos="1276"/>
          <w:tab w:val="left" w:pos="6826"/>
        </w:tabs>
        <w:spacing w:before="120" w:line="276" w:lineRule="auto"/>
        <w:ind w:firstLine="782"/>
        <w:jc w:val="both"/>
        <w:rPr>
          <w:sz w:val="26"/>
          <w:szCs w:val="26"/>
        </w:rPr>
      </w:pPr>
      <w:r w:rsidRPr="00850627">
        <w:rPr>
          <w:sz w:val="26"/>
          <w:szCs w:val="26"/>
        </w:rPr>
        <w:t xml:space="preserve"> Настоящий Указ вступает в силу со дня его официального опубликования и распро</w:t>
      </w:r>
      <w:r w:rsidR="00850627" w:rsidRPr="00850627">
        <w:rPr>
          <w:sz w:val="26"/>
          <w:szCs w:val="26"/>
        </w:rPr>
        <w:t>страняет свое действие на отно</w:t>
      </w:r>
      <w:r w:rsidRPr="00850627">
        <w:rPr>
          <w:sz w:val="26"/>
          <w:szCs w:val="26"/>
        </w:rPr>
        <w:t>шения, возникшие с 01</w:t>
      </w:r>
      <w:r w:rsidR="00850627" w:rsidRPr="00850627">
        <w:rPr>
          <w:sz w:val="26"/>
          <w:szCs w:val="26"/>
        </w:rPr>
        <w:t xml:space="preserve">  </w:t>
      </w:r>
      <w:r w:rsidR="00850627" w:rsidRPr="00850627">
        <w:rPr>
          <w:rStyle w:val="2Exact0"/>
          <w:sz w:val="26"/>
          <w:szCs w:val="26"/>
        </w:rPr>
        <w:t>сентября 2019 года.</w:t>
      </w:r>
    </w:p>
    <w:p w:rsidR="00850627" w:rsidRPr="00850627" w:rsidRDefault="00850627" w:rsidP="00850627">
      <w:pPr>
        <w:pStyle w:val="22"/>
        <w:shd w:val="clear" w:color="auto" w:fill="auto"/>
        <w:spacing w:before="0" w:after="0" w:line="276" w:lineRule="auto"/>
        <w:jc w:val="left"/>
        <w:rPr>
          <w:sz w:val="26"/>
          <w:szCs w:val="26"/>
        </w:rPr>
      </w:pPr>
    </w:p>
    <w:p w:rsidR="00850627" w:rsidRDefault="00850627" w:rsidP="00850627">
      <w:pPr>
        <w:pStyle w:val="22"/>
        <w:shd w:val="clear" w:color="auto" w:fill="auto"/>
        <w:spacing w:before="0" w:after="0" w:line="276" w:lineRule="auto"/>
        <w:ind w:left="1360"/>
        <w:jc w:val="left"/>
        <w:rPr>
          <w:sz w:val="26"/>
          <w:szCs w:val="26"/>
        </w:rPr>
      </w:pPr>
    </w:p>
    <w:p w:rsidR="00310DAE" w:rsidRPr="00850627" w:rsidRDefault="00B135DC" w:rsidP="00850627">
      <w:pPr>
        <w:pStyle w:val="22"/>
        <w:shd w:val="clear" w:color="auto" w:fill="auto"/>
        <w:spacing w:before="0" w:after="0" w:line="276" w:lineRule="auto"/>
        <w:ind w:left="1360"/>
        <w:jc w:val="left"/>
        <w:rPr>
          <w:sz w:val="26"/>
          <w:szCs w:val="26"/>
        </w:rPr>
      </w:pPr>
      <w:r w:rsidRPr="00850627">
        <w:rPr>
          <w:sz w:val="26"/>
          <w:szCs w:val="26"/>
        </w:rPr>
        <w:t>Глава</w:t>
      </w:r>
    </w:p>
    <w:p w:rsidR="00850627" w:rsidRPr="00850627" w:rsidRDefault="00850627" w:rsidP="00850627">
      <w:pPr>
        <w:pStyle w:val="22"/>
        <w:shd w:val="clear" w:color="auto" w:fill="auto"/>
        <w:spacing w:before="0" w:after="0" w:line="280" w:lineRule="exact"/>
        <w:jc w:val="left"/>
        <w:rPr>
          <w:sz w:val="26"/>
          <w:szCs w:val="26"/>
        </w:rPr>
      </w:pPr>
      <w:r w:rsidRPr="00850627">
        <w:rPr>
          <w:sz w:val="26"/>
          <w:szCs w:val="26"/>
        </w:rPr>
        <w:t xml:space="preserve">Донецкой Народной Республики                </w:t>
      </w:r>
      <w:r>
        <w:rPr>
          <w:sz w:val="26"/>
          <w:szCs w:val="26"/>
        </w:rPr>
        <w:t xml:space="preserve">           </w:t>
      </w:r>
      <w:r w:rsidRPr="00850627">
        <w:rPr>
          <w:sz w:val="26"/>
          <w:szCs w:val="26"/>
        </w:rPr>
        <w:t xml:space="preserve">                                        </w:t>
      </w:r>
      <w:r w:rsidRPr="00850627">
        <w:rPr>
          <w:rStyle w:val="2Exact0"/>
          <w:sz w:val="26"/>
          <w:szCs w:val="26"/>
        </w:rPr>
        <w:t xml:space="preserve">Д. В. </w:t>
      </w:r>
      <w:proofErr w:type="spellStart"/>
      <w:r w:rsidRPr="00850627">
        <w:rPr>
          <w:rStyle w:val="2Exact0"/>
          <w:sz w:val="26"/>
          <w:szCs w:val="26"/>
        </w:rPr>
        <w:t>Пушилин</w:t>
      </w:r>
      <w:proofErr w:type="spellEnd"/>
    </w:p>
    <w:p w:rsidR="00850627" w:rsidRPr="00850627" w:rsidRDefault="00850627" w:rsidP="00850627">
      <w:pPr>
        <w:pStyle w:val="22"/>
        <w:shd w:val="clear" w:color="auto" w:fill="auto"/>
        <w:spacing w:before="0" w:after="0" w:line="276" w:lineRule="auto"/>
        <w:ind w:right="4080"/>
        <w:jc w:val="left"/>
        <w:rPr>
          <w:sz w:val="26"/>
          <w:szCs w:val="26"/>
        </w:rPr>
      </w:pPr>
    </w:p>
    <w:p w:rsidR="00310DAE" w:rsidRPr="00850627" w:rsidRDefault="00B135DC" w:rsidP="00850627">
      <w:pPr>
        <w:pStyle w:val="22"/>
        <w:shd w:val="clear" w:color="auto" w:fill="auto"/>
        <w:spacing w:before="0" w:after="0" w:line="276" w:lineRule="auto"/>
        <w:ind w:right="4080"/>
        <w:jc w:val="left"/>
        <w:rPr>
          <w:sz w:val="26"/>
          <w:szCs w:val="26"/>
        </w:rPr>
      </w:pPr>
      <w:r w:rsidRPr="00850627">
        <w:rPr>
          <w:sz w:val="26"/>
          <w:szCs w:val="26"/>
        </w:rPr>
        <w:t>г. Донецк</w:t>
      </w:r>
    </w:p>
    <w:p w:rsidR="00310DAE" w:rsidRPr="00850627" w:rsidRDefault="00850627" w:rsidP="00850627">
      <w:pPr>
        <w:pStyle w:val="22"/>
        <w:shd w:val="clear" w:color="auto" w:fill="auto"/>
        <w:tabs>
          <w:tab w:val="left" w:pos="2732"/>
        </w:tabs>
        <w:spacing w:before="0" w:after="0" w:line="276" w:lineRule="auto"/>
        <w:rPr>
          <w:sz w:val="26"/>
          <w:szCs w:val="26"/>
        </w:rPr>
      </w:pPr>
      <w:r w:rsidRPr="00850627">
        <w:rPr>
          <w:sz w:val="26"/>
          <w:szCs w:val="26"/>
        </w:rPr>
        <w:t>«</w:t>
      </w:r>
      <w:bookmarkStart w:id="2" w:name="_GoBack"/>
      <w:bookmarkEnd w:id="2"/>
      <w:r w:rsidRPr="00850627">
        <w:rPr>
          <w:sz w:val="26"/>
          <w:szCs w:val="26"/>
          <w:u w:val="single"/>
        </w:rPr>
        <w:t>3</w:t>
      </w:r>
      <w:r w:rsidRPr="00850627">
        <w:rPr>
          <w:sz w:val="26"/>
          <w:szCs w:val="26"/>
        </w:rPr>
        <w:t xml:space="preserve">» </w:t>
      </w:r>
      <w:r w:rsidRPr="00850627">
        <w:rPr>
          <w:sz w:val="26"/>
          <w:szCs w:val="26"/>
          <w:u w:val="single"/>
        </w:rPr>
        <w:t xml:space="preserve">сентября </w:t>
      </w:r>
      <w:r w:rsidRPr="00850627">
        <w:rPr>
          <w:sz w:val="26"/>
          <w:szCs w:val="26"/>
        </w:rPr>
        <w:t xml:space="preserve">  2</w:t>
      </w:r>
      <w:r w:rsidR="00B135DC" w:rsidRPr="00850627">
        <w:rPr>
          <w:sz w:val="26"/>
          <w:szCs w:val="26"/>
        </w:rPr>
        <w:t>019 года</w:t>
      </w:r>
    </w:p>
    <w:p w:rsidR="00850627" w:rsidRPr="00850627" w:rsidRDefault="00850627" w:rsidP="00850627">
      <w:pPr>
        <w:pStyle w:val="22"/>
        <w:shd w:val="clear" w:color="auto" w:fill="auto"/>
        <w:tabs>
          <w:tab w:val="left" w:pos="2732"/>
        </w:tabs>
        <w:spacing w:before="0" w:after="0" w:line="276" w:lineRule="auto"/>
        <w:rPr>
          <w:sz w:val="26"/>
          <w:szCs w:val="26"/>
        </w:rPr>
      </w:pPr>
      <w:r w:rsidRPr="00850627">
        <w:rPr>
          <w:sz w:val="26"/>
          <w:szCs w:val="26"/>
        </w:rPr>
        <w:t>№ 283</w:t>
      </w:r>
    </w:p>
    <w:sectPr w:rsidR="00850627" w:rsidRPr="00850627" w:rsidSect="00850627">
      <w:type w:val="continuous"/>
      <w:pgSz w:w="11900" w:h="16840"/>
      <w:pgMar w:top="568" w:right="546" w:bottom="142" w:left="15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ABB" w:rsidRDefault="00C44ABB">
      <w:r>
        <w:separator/>
      </w:r>
    </w:p>
  </w:endnote>
  <w:endnote w:type="continuationSeparator" w:id="0">
    <w:p w:rsidR="00C44ABB" w:rsidRDefault="00C44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ABB" w:rsidRDefault="00C44ABB"/>
  </w:footnote>
  <w:footnote w:type="continuationSeparator" w:id="0">
    <w:p w:rsidR="00C44ABB" w:rsidRDefault="00C44AB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B78B6"/>
    <w:multiLevelType w:val="multilevel"/>
    <w:tmpl w:val="73865F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10DAE"/>
    <w:rsid w:val="00081639"/>
    <w:rsid w:val="00310DAE"/>
    <w:rsid w:val="00850627"/>
    <w:rsid w:val="00B135DC"/>
    <w:rsid w:val="00C01EA7"/>
    <w:rsid w:val="00C44ABB"/>
    <w:rsid w:val="00D41C9D"/>
    <w:rsid w:val="00DF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Заголовок №2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Подпись к картинке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 + 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6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line="317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Подпись к картинке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180" w:after="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18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22" w:lineRule="exact"/>
      <w:ind w:firstLine="74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850627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0627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ukaz-glavy-donetskoj-narodnoj-respubliki-71-ot-21-03-2019-goda-o-nadelenii-polnomochiyami-opublikovan-22-03-2019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2019-09-06T09:46:00Z</dcterms:created>
  <dcterms:modified xsi:type="dcterms:W3CDTF">2019-09-06T10:11:00Z</dcterms:modified>
</cp:coreProperties>
</file>