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15E0" w14:textId="77777777" w:rsidR="003407AC" w:rsidRPr="00992167" w:rsidRDefault="003407AC" w:rsidP="003407AC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992167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E8FE16A" wp14:editId="40C74B6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F462" w14:textId="2185C89C" w:rsidR="003407AC" w:rsidRPr="00992167" w:rsidRDefault="000E4B40" w:rsidP="003407AC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92167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6A654C7" w14:textId="77777777" w:rsidR="003407AC" w:rsidRDefault="003407AC" w:rsidP="003407A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992167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60F35D3" w14:textId="77777777" w:rsidR="003407AC" w:rsidRDefault="003407AC" w:rsidP="003407A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090D032" w14:textId="77777777" w:rsidR="003407AC" w:rsidRDefault="003407AC" w:rsidP="003407A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CEF0AAD" w14:textId="30F144E1" w:rsidR="003407AC" w:rsidRDefault="00BD1B58" w:rsidP="0034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B120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СТАТЬЮ 85 ЗАКОНА ДОНЕЦКОЙ НАРОДНОЙ РЕСПУБЛИКИ «</w:t>
      </w:r>
      <w:r w:rsidRPr="00BD1B58">
        <w:rPr>
          <w:rFonts w:ascii="Times New Roman" w:hAnsi="Times New Roman" w:cs="Times New Roman"/>
          <w:b/>
          <w:sz w:val="28"/>
          <w:szCs w:val="28"/>
        </w:rPr>
        <w:t>О</w:t>
      </w:r>
      <w:r w:rsidRPr="00BD1B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Б ОСНОВАХ БЮДЖЕТНОГО УСТРОЙСТВА И БЮДЖЕТНОГО ПРОЦЕССА В ДОНЕЦКОЙ </w:t>
      </w:r>
      <w:r w:rsidRPr="0070164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НАРОДНОЙ РЕСПУБЛИКЕ»</w:t>
      </w:r>
    </w:p>
    <w:p w14:paraId="497951AF" w14:textId="1FF4BF50" w:rsidR="003407AC" w:rsidRDefault="003407AC" w:rsidP="003407A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B5C2214" w14:textId="77777777" w:rsidR="003407AC" w:rsidRDefault="003407AC" w:rsidP="003407A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E3F8150" w14:textId="2877682F" w:rsidR="003407AC" w:rsidRPr="00992167" w:rsidRDefault="003407AC" w:rsidP="003407A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992167">
        <w:rPr>
          <w:rFonts w:ascii="Times New Roman" w:eastAsia="Calibri" w:hAnsi="Times New Roman"/>
          <w:b/>
          <w:sz w:val="28"/>
          <w:szCs w:val="28"/>
        </w:rPr>
        <w:t>Принят</w:t>
      </w:r>
      <w:proofErr w:type="gramEnd"/>
      <w:r w:rsidRPr="00992167">
        <w:rPr>
          <w:rFonts w:ascii="Times New Roman" w:eastAsia="Calibri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/>
          <w:b/>
          <w:sz w:val="28"/>
          <w:szCs w:val="28"/>
        </w:rPr>
        <w:t>4</w:t>
      </w:r>
      <w:r w:rsidRPr="00992167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сентября </w:t>
      </w:r>
      <w:r w:rsidRPr="00992167">
        <w:rPr>
          <w:rFonts w:ascii="Times New Roman" w:eastAsia="Calibri" w:hAnsi="Times New Roman"/>
          <w:b/>
          <w:sz w:val="28"/>
          <w:szCs w:val="28"/>
        </w:rPr>
        <w:t>2019 года</w:t>
      </w:r>
    </w:p>
    <w:p w14:paraId="7550B2A0" w14:textId="77777777" w:rsidR="003407AC" w:rsidRDefault="003407AC" w:rsidP="003407A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3E198CA" w14:textId="77777777" w:rsidR="003407AC" w:rsidRPr="00DA4206" w:rsidRDefault="003407AC" w:rsidP="003407A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9B99AD8" w14:textId="6A8DD557" w:rsidR="00BD1B58" w:rsidRDefault="00BD1B58" w:rsidP="00BD1B58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0D3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407635EC" w14:textId="137AB88A" w:rsidR="00EA0345" w:rsidRPr="00EA0345" w:rsidRDefault="00BD1B58" w:rsidP="00EA0345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статью 85</w:t>
      </w:r>
      <w:r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0068C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Донецкой Народной Республики </w:t>
        </w:r>
        <w:r w:rsidRPr="0090068C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28 июня 2019 года №</w:t>
        </w:r>
        <w:r w:rsidR="008A7713" w:rsidRPr="0090068C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90068C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46-</w:t>
        </w:r>
        <w:r w:rsidRPr="0090068C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90068C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IНС «Об основах бюджетного устройства и бюджетного процесса в Донецкой Народной Республике»</w:t>
        </w:r>
      </w:hyperlink>
      <w:bookmarkStart w:id="0" w:name="_GoBack"/>
      <w:bookmarkEnd w:id="0"/>
      <w:r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Народного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="000D3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10A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2019</w:t>
      </w:r>
      <w:r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="000A2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FF7654" w14:textId="6CD7A8FC" w:rsidR="00EA0345" w:rsidRPr="00EA0345" w:rsidRDefault="001858D9" w:rsidP="00EA0345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D33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12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</w:t>
      </w:r>
      <w:r w:rsidR="000A2D50" w:rsidRPr="00EA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EA0345" w:rsidRPr="00EA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14:paraId="106B34F5" w14:textId="196B047F" w:rsidR="00E74EF2" w:rsidRPr="001858D9" w:rsidRDefault="00E74EF2" w:rsidP="00EA034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0D33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0345">
        <w:rPr>
          <w:rFonts w:ascii="Times New Roman" w:eastAsia="Times New Roman" w:hAnsi="Times New Roman" w:cs="Times New Roman"/>
          <w:sz w:val="28"/>
          <w:szCs w:val="28"/>
          <w:lang w:eastAsia="ru-RU"/>
        </w:rPr>
        <w:t>85.</w:t>
      </w:r>
      <w:r w:rsidR="000D33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0345" w:rsidRPr="00EA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Бюджетные полномочия Центрального Республиканского Банка Донецкой Народной </w:t>
      </w:r>
      <w:r w:rsidRPr="00EA0345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A0345" w:rsidRPr="00EA0345">
        <w:rPr>
          <w:rFonts w:ascii="Times New Roman" w:hAnsi="Times New Roman" w:cs="Times New Roman"/>
          <w:sz w:val="28"/>
          <w:szCs w:val="28"/>
        </w:rPr>
        <w:t>»</w:t>
      </w:r>
      <w:r w:rsidR="001858D9" w:rsidRPr="001858D9">
        <w:rPr>
          <w:rFonts w:ascii="Times New Roman" w:hAnsi="Times New Roman" w:cs="Times New Roman"/>
          <w:sz w:val="28"/>
          <w:szCs w:val="28"/>
        </w:rPr>
        <w:t>;</w:t>
      </w:r>
    </w:p>
    <w:p w14:paraId="7BDB5692" w14:textId="097FDB28" w:rsidR="00EA0345" w:rsidRDefault="001858D9" w:rsidP="00EA034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D3366">
        <w:rPr>
          <w:rFonts w:ascii="Times New Roman" w:hAnsi="Times New Roman" w:cs="Times New Roman"/>
          <w:sz w:val="28"/>
          <w:szCs w:val="28"/>
        </w:rPr>
        <w:t> </w:t>
      </w:r>
      <w:r w:rsidR="00EA0345">
        <w:rPr>
          <w:rFonts w:ascii="Times New Roman" w:hAnsi="Times New Roman" w:cs="Times New Roman"/>
          <w:sz w:val="28"/>
          <w:szCs w:val="28"/>
        </w:rPr>
        <w:t>част</w:t>
      </w:r>
      <w:r w:rsidR="004B1206">
        <w:rPr>
          <w:rFonts w:ascii="Times New Roman" w:hAnsi="Times New Roman" w:cs="Times New Roman"/>
          <w:sz w:val="28"/>
          <w:szCs w:val="28"/>
        </w:rPr>
        <w:t>ь</w:t>
      </w:r>
      <w:r w:rsidR="00EA0345">
        <w:rPr>
          <w:rFonts w:ascii="Times New Roman" w:hAnsi="Times New Roman" w:cs="Times New Roman"/>
          <w:sz w:val="28"/>
          <w:szCs w:val="28"/>
        </w:rPr>
        <w:t xml:space="preserve"> 1</w:t>
      </w:r>
      <w:r w:rsidR="0058310A">
        <w:rPr>
          <w:rFonts w:ascii="Times New Roman" w:hAnsi="Times New Roman" w:cs="Times New Roman"/>
          <w:sz w:val="28"/>
          <w:szCs w:val="28"/>
        </w:rPr>
        <w:t xml:space="preserve"> </w:t>
      </w:r>
      <w:r w:rsidR="00EA0345" w:rsidRPr="00EA034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8950864" w14:textId="1DC39E95" w:rsidR="0058310A" w:rsidRDefault="00EA0345" w:rsidP="0058310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310A" w:rsidRPr="00F51E25">
        <w:rPr>
          <w:rFonts w:ascii="Times New Roman" w:hAnsi="Times New Roman" w:cs="Times New Roman"/>
          <w:sz w:val="28"/>
          <w:szCs w:val="28"/>
        </w:rPr>
        <w:t>1.</w:t>
      </w:r>
      <w:r w:rsidR="000D33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8310A" w:rsidRPr="00F51E25">
        <w:rPr>
          <w:rFonts w:ascii="Times New Roman" w:hAnsi="Times New Roman" w:cs="Times New Roman"/>
          <w:sz w:val="28"/>
          <w:szCs w:val="28"/>
        </w:rPr>
        <w:t xml:space="preserve">Центральный Республиканский Банк </w:t>
      </w:r>
      <w:r w:rsidR="0058310A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58310A" w:rsidRPr="00F51E25">
        <w:rPr>
          <w:rFonts w:ascii="Times New Roman" w:hAnsi="Times New Roman" w:cs="Times New Roman"/>
          <w:sz w:val="28"/>
          <w:szCs w:val="28"/>
        </w:rPr>
        <w:t xml:space="preserve">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основе, за исключением операций, связанных с </w:t>
      </w:r>
      <w:r w:rsidR="0058310A" w:rsidRPr="0085614F">
        <w:rPr>
          <w:rFonts w:ascii="Times New Roman" w:hAnsi="Times New Roman" w:cs="Times New Roman"/>
          <w:sz w:val="28"/>
          <w:szCs w:val="28"/>
        </w:rPr>
        <w:t>обеспечением выполнения функций бюджетных учреждений по оплате труда работников бюджетных учреждений, денежно</w:t>
      </w:r>
      <w:r w:rsidR="0058310A">
        <w:rPr>
          <w:rFonts w:ascii="Times New Roman" w:hAnsi="Times New Roman" w:cs="Times New Roman"/>
          <w:sz w:val="28"/>
          <w:szCs w:val="28"/>
        </w:rPr>
        <w:t>му</w:t>
      </w:r>
      <w:r w:rsidR="0058310A" w:rsidRPr="0085614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58310A">
        <w:rPr>
          <w:rFonts w:ascii="Times New Roman" w:hAnsi="Times New Roman" w:cs="Times New Roman"/>
          <w:sz w:val="28"/>
          <w:szCs w:val="28"/>
        </w:rPr>
        <w:t>ю</w:t>
      </w:r>
      <w:r w:rsidR="0058310A" w:rsidRPr="0085614F">
        <w:rPr>
          <w:rFonts w:ascii="Times New Roman" w:hAnsi="Times New Roman" w:cs="Times New Roman"/>
          <w:sz w:val="28"/>
          <w:szCs w:val="28"/>
        </w:rPr>
        <w:t xml:space="preserve"> (денежное вознаграждение, заработн</w:t>
      </w:r>
      <w:r w:rsidR="0058310A">
        <w:rPr>
          <w:rFonts w:ascii="Times New Roman" w:hAnsi="Times New Roman" w:cs="Times New Roman"/>
          <w:sz w:val="28"/>
          <w:szCs w:val="28"/>
        </w:rPr>
        <w:t>ая</w:t>
      </w:r>
      <w:r w:rsidR="0058310A" w:rsidRPr="0085614F">
        <w:rPr>
          <w:rFonts w:ascii="Times New Roman" w:hAnsi="Times New Roman" w:cs="Times New Roman"/>
          <w:sz w:val="28"/>
          <w:szCs w:val="28"/>
        </w:rPr>
        <w:t xml:space="preserve"> плат</w:t>
      </w:r>
      <w:r w:rsidR="0058310A">
        <w:rPr>
          <w:rFonts w:ascii="Times New Roman" w:hAnsi="Times New Roman" w:cs="Times New Roman"/>
          <w:sz w:val="28"/>
          <w:szCs w:val="28"/>
        </w:rPr>
        <w:t>а</w:t>
      </w:r>
      <w:r w:rsidR="0058310A" w:rsidRPr="0085614F">
        <w:rPr>
          <w:rFonts w:ascii="Times New Roman" w:hAnsi="Times New Roman" w:cs="Times New Roman"/>
          <w:sz w:val="28"/>
          <w:szCs w:val="28"/>
        </w:rPr>
        <w:t xml:space="preserve">) работников органов государственной власти, органов </w:t>
      </w:r>
      <w:r w:rsidR="0058310A" w:rsidRPr="0085614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лиц, замещающих государственные должности Донецкой Народной</w:t>
      </w:r>
      <w:proofErr w:type="gramEnd"/>
      <w:r w:rsidR="0058310A" w:rsidRPr="00856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10A" w:rsidRPr="0085614F">
        <w:rPr>
          <w:rFonts w:ascii="Times New Roman" w:hAnsi="Times New Roman" w:cs="Times New Roman"/>
          <w:sz w:val="28"/>
          <w:szCs w:val="28"/>
        </w:rPr>
        <w:t>Республики, государственных служащих, иных категорий работников, командировочны</w:t>
      </w:r>
      <w:r w:rsidR="0058310A">
        <w:rPr>
          <w:rFonts w:ascii="Times New Roman" w:hAnsi="Times New Roman" w:cs="Times New Roman"/>
          <w:sz w:val="28"/>
          <w:szCs w:val="28"/>
        </w:rPr>
        <w:t>м</w:t>
      </w:r>
      <w:r w:rsidR="0058310A" w:rsidRPr="0085614F">
        <w:rPr>
          <w:rFonts w:ascii="Times New Roman" w:hAnsi="Times New Roman" w:cs="Times New Roman"/>
          <w:sz w:val="28"/>
          <w:szCs w:val="28"/>
        </w:rPr>
        <w:t xml:space="preserve"> и ины</w:t>
      </w:r>
      <w:r w:rsidR="0058310A">
        <w:rPr>
          <w:rFonts w:ascii="Times New Roman" w:hAnsi="Times New Roman" w:cs="Times New Roman"/>
          <w:sz w:val="28"/>
          <w:szCs w:val="28"/>
        </w:rPr>
        <w:t>м</w:t>
      </w:r>
      <w:r w:rsidR="0058310A" w:rsidRPr="0085614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8310A">
        <w:rPr>
          <w:rFonts w:ascii="Times New Roman" w:hAnsi="Times New Roman" w:cs="Times New Roman"/>
          <w:sz w:val="28"/>
          <w:szCs w:val="28"/>
        </w:rPr>
        <w:t>ам</w:t>
      </w:r>
      <w:r w:rsidR="0058310A" w:rsidRPr="0085614F">
        <w:rPr>
          <w:rFonts w:ascii="Times New Roman" w:hAnsi="Times New Roman" w:cs="Times New Roman"/>
          <w:sz w:val="28"/>
          <w:szCs w:val="28"/>
        </w:rPr>
        <w:t xml:space="preserve"> в соответствии с трудовыми договорами (контрактами) и законодательством Донецкой Народной Республики, а также банковски</w:t>
      </w:r>
      <w:r w:rsidR="0058310A">
        <w:rPr>
          <w:rFonts w:ascii="Times New Roman" w:hAnsi="Times New Roman" w:cs="Times New Roman"/>
          <w:sz w:val="28"/>
          <w:szCs w:val="28"/>
        </w:rPr>
        <w:t>х</w:t>
      </w:r>
      <w:r w:rsidR="0058310A" w:rsidRPr="0085614F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58310A">
        <w:rPr>
          <w:rFonts w:ascii="Times New Roman" w:hAnsi="Times New Roman" w:cs="Times New Roman"/>
          <w:sz w:val="28"/>
          <w:szCs w:val="28"/>
        </w:rPr>
        <w:t>й</w:t>
      </w:r>
      <w:r w:rsidR="0058310A" w:rsidRPr="0085614F">
        <w:rPr>
          <w:rFonts w:ascii="Times New Roman" w:hAnsi="Times New Roman" w:cs="Times New Roman"/>
          <w:sz w:val="28"/>
          <w:szCs w:val="28"/>
        </w:rPr>
        <w:t xml:space="preserve"> по </w:t>
      </w:r>
      <w:r w:rsidR="0058310A">
        <w:rPr>
          <w:rFonts w:ascii="Times New Roman" w:hAnsi="Times New Roman" w:cs="Times New Roman"/>
          <w:sz w:val="28"/>
          <w:szCs w:val="28"/>
        </w:rPr>
        <w:t>переводу</w:t>
      </w:r>
      <w:r w:rsidR="0058310A" w:rsidRPr="0085614F">
        <w:rPr>
          <w:rFonts w:ascii="Times New Roman" w:hAnsi="Times New Roman" w:cs="Times New Roman"/>
          <w:sz w:val="28"/>
          <w:szCs w:val="28"/>
        </w:rPr>
        <w:t xml:space="preserve"> на счета получателей выплат, осуществляемых из государственных внебюджетных фондов</w:t>
      </w:r>
      <w:r w:rsidR="0058310A">
        <w:rPr>
          <w:rFonts w:ascii="Times New Roman" w:hAnsi="Times New Roman" w:cs="Times New Roman"/>
          <w:sz w:val="28"/>
          <w:szCs w:val="28"/>
        </w:rPr>
        <w:t>, обслуживание которых осуществляется</w:t>
      </w:r>
      <w:r w:rsidR="0058310A" w:rsidRPr="003627F1">
        <w:t xml:space="preserve"> </w:t>
      </w:r>
      <w:r w:rsidR="0058310A" w:rsidRPr="003627F1">
        <w:rPr>
          <w:rFonts w:ascii="Times New Roman" w:hAnsi="Times New Roman" w:cs="Times New Roman"/>
          <w:sz w:val="28"/>
          <w:szCs w:val="28"/>
        </w:rPr>
        <w:t>в соответствии с тарифами, утвержденными Центральным Республиканским Банком Донецкой Народной Республики на очередной финансовый год.</w:t>
      </w:r>
      <w:r w:rsidR="004B120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0D800372" w14:textId="15B0F7B6" w:rsidR="003407AC" w:rsidRDefault="004B1206" w:rsidP="00340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2 слова «</w:t>
      </w:r>
      <w:r w:rsidRPr="00126690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Pr="00126690">
        <w:rPr>
          <w:rFonts w:ascii="Times New Roman" w:hAnsi="Times New Roman" w:cs="Times New Roman"/>
          <w:sz w:val="28"/>
          <w:szCs w:val="28"/>
        </w:rPr>
        <w:t>.</w:t>
      </w:r>
    </w:p>
    <w:p w14:paraId="0310F5B3" w14:textId="77777777" w:rsidR="003407AC" w:rsidRDefault="003407AC" w:rsidP="00340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E79DE" w14:textId="5245F147" w:rsidR="003407AC" w:rsidRDefault="003407AC" w:rsidP="00340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60935" w14:textId="77777777" w:rsidR="003407AC" w:rsidRDefault="003407AC" w:rsidP="00340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60914" w14:textId="77777777" w:rsidR="003407AC" w:rsidRPr="004D02FD" w:rsidRDefault="003407AC" w:rsidP="00340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6FD11" w14:textId="77777777" w:rsidR="003407AC" w:rsidRPr="00992167" w:rsidRDefault="003407AC" w:rsidP="003407A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45F71C83" w14:textId="246DD4CD" w:rsidR="003407AC" w:rsidRPr="00992167" w:rsidRDefault="003407AC" w:rsidP="003407AC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0E4B40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340DB54B" w14:textId="77777777" w:rsidR="003407AC" w:rsidRPr="00992167" w:rsidRDefault="003407AC" w:rsidP="003407AC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0CF0C0B6" w14:textId="405423F8" w:rsidR="003407AC" w:rsidRPr="00992167" w:rsidRDefault="0090068C" w:rsidP="003407AC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17 сентября</w:t>
      </w:r>
      <w:r w:rsidR="003407AC"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14:paraId="0B1DBE04" w14:textId="6EFE3C6C" w:rsidR="003407AC" w:rsidRPr="00992167" w:rsidRDefault="003407AC" w:rsidP="003407AC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Mangal"/>
          <w:color w:val="000000"/>
          <w:kern w:val="3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90068C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57-IIНС</w:t>
      </w:r>
    </w:p>
    <w:p w14:paraId="541057C2" w14:textId="630337C9" w:rsidR="00BD1B58" w:rsidRPr="001858D9" w:rsidRDefault="00BD1B58" w:rsidP="003407A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D1B58" w:rsidRPr="001858D9" w:rsidSect="003407A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DF50E" w14:textId="77777777" w:rsidR="00885CAF" w:rsidRDefault="00885CAF" w:rsidP="008A7713">
      <w:pPr>
        <w:spacing w:after="0" w:line="240" w:lineRule="auto"/>
      </w:pPr>
      <w:r>
        <w:separator/>
      </w:r>
    </w:p>
  </w:endnote>
  <w:endnote w:type="continuationSeparator" w:id="0">
    <w:p w14:paraId="7BCAA142" w14:textId="77777777" w:rsidR="00885CAF" w:rsidRDefault="00885CAF" w:rsidP="008A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60818" w14:textId="77777777" w:rsidR="00885CAF" w:rsidRDefault="00885CAF" w:rsidP="008A7713">
      <w:pPr>
        <w:spacing w:after="0" w:line="240" w:lineRule="auto"/>
      </w:pPr>
      <w:r>
        <w:separator/>
      </w:r>
    </w:p>
  </w:footnote>
  <w:footnote w:type="continuationSeparator" w:id="0">
    <w:p w14:paraId="6979D8FF" w14:textId="77777777" w:rsidR="00885CAF" w:rsidRDefault="00885CAF" w:rsidP="008A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829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FF2819" w14:textId="381A947D" w:rsidR="008A7713" w:rsidRPr="008A7713" w:rsidRDefault="008A771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77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77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77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B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77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38203C" w14:textId="77777777" w:rsidR="008A7713" w:rsidRDefault="008A77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DF6"/>
    <w:multiLevelType w:val="hybridMultilevel"/>
    <w:tmpl w:val="5C00F2EC"/>
    <w:lvl w:ilvl="0" w:tplc="4E521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0464A1"/>
    <w:multiLevelType w:val="hybridMultilevel"/>
    <w:tmpl w:val="AEBAA86C"/>
    <w:lvl w:ilvl="0" w:tplc="19AAF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9D3067"/>
    <w:multiLevelType w:val="hybridMultilevel"/>
    <w:tmpl w:val="6114D192"/>
    <w:lvl w:ilvl="0" w:tplc="C5B8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F96AE4"/>
    <w:multiLevelType w:val="hybridMultilevel"/>
    <w:tmpl w:val="839C9338"/>
    <w:lvl w:ilvl="0" w:tplc="9E885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65022C"/>
    <w:multiLevelType w:val="hybridMultilevel"/>
    <w:tmpl w:val="1CE86A06"/>
    <w:lvl w:ilvl="0" w:tplc="A01E0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56"/>
    <w:rsid w:val="0005156F"/>
    <w:rsid w:val="00071BE7"/>
    <w:rsid w:val="000A2D50"/>
    <w:rsid w:val="000B2036"/>
    <w:rsid w:val="000D3366"/>
    <w:rsid w:val="000E4B40"/>
    <w:rsid w:val="001858D9"/>
    <w:rsid w:val="003407AC"/>
    <w:rsid w:val="00402A56"/>
    <w:rsid w:val="00432A3E"/>
    <w:rsid w:val="004B1206"/>
    <w:rsid w:val="0058310A"/>
    <w:rsid w:val="00701647"/>
    <w:rsid w:val="0079220F"/>
    <w:rsid w:val="00880E04"/>
    <w:rsid w:val="00885CAF"/>
    <w:rsid w:val="008A7713"/>
    <w:rsid w:val="0090068C"/>
    <w:rsid w:val="00BD1B58"/>
    <w:rsid w:val="00C151EC"/>
    <w:rsid w:val="00DC3A24"/>
    <w:rsid w:val="00DF5CF6"/>
    <w:rsid w:val="00E649D1"/>
    <w:rsid w:val="00E74EF2"/>
    <w:rsid w:val="00EA0345"/>
    <w:rsid w:val="00EC1E83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8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5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51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51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51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51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51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1E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7713"/>
  </w:style>
  <w:style w:type="paragraph" w:styleId="ad">
    <w:name w:val="footer"/>
    <w:basedOn w:val="a"/>
    <w:link w:val="ae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713"/>
  </w:style>
  <w:style w:type="character" w:styleId="af">
    <w:name w:val="Hyperlink"/>
    <w:basedOn w:val="a0"/>
    <w:uiPriority w:val="99"/>
    <w:unhideWhenUsed/>
    <w:rsid w:val="00900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5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51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51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51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51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51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1E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7713"/>
  </w:style>
  <w:style w:type="paragraph" w:styleId="ad">
    <w:name w:val="footer"/>
    <w:basedOn w:val="a"/>
    <w:link w:val="ae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713"/>
  </w:style>
  <w:style w:type="character" w:styleId="af">
    <w:name w:val="Hyperlink"/>
    <w:basedOn w:val="a0"/>
    <w:uiPriority w:val="99"/>
    <w:unhideWhenUsed/>
    <w:rsid w:val="0090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46-iins-ob-osnovah-byudzhetnogo-ustrojstva-i-byudzhetnogo-protsessa-v-donetskoj-narodnoj-respubl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Легенький Валентин Русланович</dc:creator>
  <cp:lastModifiedBy>user</cp:lastModifiedBy>
  <cp:revision>4</cp:revision>
  <cp:lastPrinted>2019-08-09T06:19:00Z</cp:lastPrinted>
  <dcterms:created xsi:type="dcterms:W3CDTF">2019-09-23T11:27:00Z</dcterms:created>
  <dcterms:modified xsi:type="dcterms:W3CDTF">2019-09-24T07:30:00Z</dcterms:modified>
</cp:coreProperties>
</file>