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51" w:rsidRPr="00DB575C" w:rsidRDefault="008C7D51" w:rsidP="008C7D51">
      <w:pPr>
        <w:widowControl w:val="0"/>
        <w:tabs>
          <w:tab w:val="left" w:pos="4111"/>
        </w:tabs>
        <w:suppressAutoHyphens/>
        <w:autoSpaceDN w:val="0"/>
        <w:spacing w:after="200"/>
        <w:ind w:right="-1"/>
        <w:jc w:val="center"/>
        <w:textAlignment w:val="baseline"/>
        <w:rPr>
          <w:rFonts w:eastAsia="Calibri" w:cs="Mangal"/>
          <w:i/>
          <w:color w:val="000000"/>
          <w:kern w:val="3"/>
          <w:sz w:val="20"/>
          <w:shd w:val="clear" w:color="auto" w:fill="FFFFFF"/>
          <w:lang w:eastAsia="zh-CN" w:bidi="hi-IN"/>
        </w:rPr>
      </w:pPr>
      <w:r w:rsidRPr="00DB575C">
        <w:rPr>
          <w:rFonts w:eastAsia="Calibri" w:cs="Mangal"/>
          <w:i/>
          <w:noProof/>
          <w:color w:val="000000"/>
          <w:kern w:val="3"/>
          <w:sz w:val="20"/>
          <w:shd w:val="clear" w:color="auto" w:fill="FFFFFF"/>
        </w:rPr>
        <w:drawing>
          <wp:inline distT="0" distB="0" distL="0" distR="0" wp14:anchorId="438375DD" wp14:editId="254D6E09">
            <wp:extent cx="8286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8C7D51" w:rsidRPr="00DB575C" w:rsidRDefault="00AA1448" w:rsidP="008C7D51">
      <w:pPr>
        <w:widowControl w:val="0"/>
        <w:suppressAutoHyphens/>
        <w:autoSpaceDN w:val="0"/>
        <w:spacing w:line="360" w:lineRule="auto"/>
        <w:ind w:right="-1"/>
        <w:jc w:val="center"/>
        <w:textAlignment w:val="baseline"/>
        <w:rPr>
          <w:rFonts w:eastAsia="Calibri" w:cs="Mangal"/>
          <w:caps/>
          <w:color w:val="000000"/>
          <w:kern w:val="3"/>
          <w:sz w:val="32"/>
          <w:szCs w:val="32"/>
          <w:shd w:val="clear" w:color="auto" w:fill="FFFFFF"/>
          <w:lang w:eastAsia="zh-CN" w:bidi="hi-IN"/>
        </w:rPr>
      </w:pPr>
      <w:r w:rsidRPr="00DB575C">
        <w:rPr>
          <w:rFonts w:eastAsia="Calibri" w:cs="Mangal"/>
          <w:color w:val="000000"/>
          <w:kern w:val="3"/>
          <w:sz w:val="32"/>
          <w:szCs w:val="32"/>
          <w:shd w:val="clear" w:color="auto" w:fill="FFFFFF"/>
          <w:lang w:eastAsia="zh-CN" w:bidi="hi-IN"/>
        </w:rPr>
        <w:t>ДОНЕЦКАЯ НАРОДНАЯ РЕСПУБЛИКА</w:t>
      </w:r>
    </w:p>
    <w:p w:rsidR="008C7D51" w:rsidRPr="00DB575C" w:rsidRDefault="008C7D51" w:rsidP="008C7D51">
      <w:pPr>
        <w:spacing w:line="276" w:lineRule="auto"/>
        <w:jc w:val="center"/>
        <w:rPr>
          <w:b/>
          <w:bCs/>
          <w:caps/>
          <w:sz w:val="28"/>
          <w:szCs w:val="28"/>
          <w:shd w:val="clear" w:color="auto" w:fill="FFFFFF"/>
        </w:rPr>
      </w:pPr>
      <w:r w:rsidRPr="00DB575C">
        <w:rPr>
          <w:rFonts w:eastAsia="Calibri" w:cs="Mangal"/>
          <w:b/>
          <w:spacing w:val="80"/>
          <w:kern w:val="2"/>
          <w:sz w:val="44"/>
          <w:szCs w:val="44"/>
          <w:lang w:eastAsia="zh-CN" w:bidi="hi-IN"/>
        </w:rPr>
        <w:t>ЗАКОН</w:t>
      </w:r>
    </w:p>
    <w:p w:rsidR="008C7D51" w:rsidRPr="00DB575C" w:rsidRDefault="008C7D51" w:rsidP="008C7D51">
      <w:pPr>
        <w:spacing w:line="276" w:lineRule="auto"/>
        <w:jc w:val="center"/>
        <w:rPr>
          <w:b/>
          <w:bCs/>
          <w:caps/>
          <w:sz w:val="28"/>
          <w:szCs w:val="28"/>
          <w:shd w:val="clear" w:color="auto" w:fill="FFFFFF"/>
        </w:rPr>
      </w:pPr>
    </w:p>
    <w:p w:rsidR="008C7D51" w:rsidRPr="00105271" w:rsidRDefault="008C7D51" w:rsidP="008C7D51">
      <w:pPr>
        <w:jc w:val="center"/>
        <w:rPr>
          <w:b/>
          <w:bCs/>
          <w:caps/>
          <w:sz w:val="28"/>
          <w:szCs w:val="28"/>
          <w:shd w:val="clear" w:color="auto" w:fill="FFFFFF"/>
        </w:rPr>
      </w:pPr>
    </w:p>
    <w:p w:rsidR="008C0557" w:rsidRDefault="00646FAC" w:rsidP="008C7D51">
      <w:pPr>
        <w:jc w:val="center"/>
        <w:rPr>
          <w:b/>
          <w:sz w:val="28"/>
          <w:szCs w:val="28"/>
        </w:rPr>
      </w:pPr>
      <w:r>
        <w:rPr>
          <w:b/>
          <w:sz w:val="28"/>
          <w:szCs w:val="28"/>
        </w:rPr>
        <w:t>О ВНЕСЕНИИ ИЗМЕНЕНИЯ</w:t>
      </w:r>
      <w:r w:rsidR="00184FEF" w:rsidRPr="00AD2D2B">
        <w:rPr>
          <w:b/>
          <w:sz w:val="28"/>
          <w:szCs w:val="28"/>
        </w:rPr>
        <w:t xml:space="preserve"> </w:t>
      </w:r>
      <w:r w:rsidR="00831E25">
        <w:rPr>
          <w:b/>
          <w:sz w:val="28"/>
          <w:szCs w:val="28"/>
        </w:rPr>
        <w:t xml:space="preserve">В </w:t>
      </w:r>
      <w:r w:rsidR="00184FEF" w:rsidRPr="00AD2D2B">
        <w:rPr>
          <w:b/>
          <w:sz w:val="28"/>
          <w:szCs w:val="28"/>
        </w:rPr>
        <w:t>УГОЛОВН</w:t>
      </w:r>
      <w:r w:rsidR="00831E25">
        <w:rPr>
          <w:b/>
          <w:sz w:val="28"/>
          <w:szCs w:val="28"/>
        </w:rPr>
        <w:t>ЫЙ</w:t>
      </w:r>
      <w:r w:rsidR="00184FEF" w:rsidRPr="00AD2D2B">
        <w:rPr>
          <w:b/>
          <w:sz w:val="28"/>
          <w:szCs w:val="28"/>
        </w:rPr>
        <w:t xml:space="preserve"> КОДЕКС</w:t>
      </w:r>
    </w:p>
    <w:p w:rsidR="008C7D51" w:rsidRDefault="00184FEF" w:rsidP="008C7D51">
      <w:pPr>
        <w:jc w:val="center"/>
        <w:rPr>
          <w:rFonts w:eastAsia="Calibri"/>
          <w:b/>
          <w:caps/>
          <w:sz w:val="28"/>
          <w:szCs w:val="28"/>
        </w:rPr>
      </w:pPr>
      <w:r w:rsidRPr="00AD2D2B">
        <w:rPr>
          <w:b/>
          <w:sz w:val="28"/>
          <w:szCs w:val="28"/>
        </w:rPr>
        <w:t>ДОНЕЦКОЙ НАРОДНОЙ РЕСПУБЛИКИ</w:t>
      </w:r>
    </w:p>
    <w:p w:rsidR="008C7D51" w:rsidRDefault="008C7D51" w:rsidP="008C7D51">
      <w:pPr>
        <w:jc w:val="center"/>
        <w:rPr>
          <w:rFonts w:eastAsia="Calibri"/>
          <w:b/>
          <w:caps/>
          <w:sz w:val="28"/>
          <w:szCs w:val="28"/>
        </w:rPr>
      </w:pPr>
    </w:p>
    <w:p w:rsidR="008C7D51" w:rsidRPr="00DB575C" w:rsidRDefault="008C7D51" w:rsidP="008C7D51">
      <w:pPr>
        <w:jc w:val="center"/>
        <w:rPr>
          <w:rFonts w:eastAsia="Calibri"/>
          <w:b/>
          <w:caps/>
          <w:sz w:val="28"/>
          <w:szCs w:val="28"/>
        </w:rPr>
      </w:pPr>
    </w:p>
    <w:p w:rsidR="008C7D51" w:rsidRPr="00DB575C" w:rsidRDefault="008C7D51" w:rsidP="008C7D51">
      <w:pPr>
        <w:jc w:val="center"/>
        <w:rPr>
          <w:rFonts w:eastAsia="Calibri"/>
          <w:b/>
          <w:sz w:val="28"/>
          <w:szCs w:val="28"/>
        </w:rPr>
      </w:pPr>
      <w:proofErr w:type="gramStart"/>
      <w:r w:rsidRPr="00DB575C">
        <w:rPr>
          <w:rFonts w:eastAsia="Calibri"/>
          <w:b/>
          <w:sz w:val="28"/>
          <w:szCs w:val="28"/>
        </w:rPr>
        <w:t>Принят</w:t>
      </w:r>
      <w:proofErr w:type="gramEnd"/>
      <w:r w:rsidRPr="00DB575C">
        <w:rPr>
          <w:rFonts w:eastAsia="Calibri"/>
          <w:b/>
          <w:sz w:val="28"/>
          <w:szCs w:val="28"/>
        </w:rPr>
        <w:t xml:space="preserve"> Постановлением Народного Совета </w:t>
      </w:r>
      <w:r>
        <w:rPr>
          <w:rFonts w:eastAsia="Calibri"/>
          <w:b/>
          <w:sz w:val="28"/>
          <w:szCs w:val="28"/>
        </w:rPr>
        <w:t>4</w:t>
      </w:r>
      <w:r w:rsidRPr="00DB575C">
        <w:rPr>
          <w:rFonts w:eastAsia="Calibri"/>
          <w:b/>
          <w:sz w:val="28"/>
          <w:szCs w:val="28"/>
        </w:rPr>
        <w:t xml:space="preserve"> </w:t>
      </w:r>
      <w:r>
        <w:rPr>
          <w:rFonts w:eastAsia="Calibri"/>
          <w:b/>
          <w:sz w:val="28"/>
          <w:szCs w:val="28"/>
        </w:rPr>
        <w:t>сентября</w:t>
      </w:r>
      <w:r w:rsidRPr="00DB575C">
        <w:rPr>
          <w:rFonts w:eastAsia="Calibri"/>
          <w:b/>
          <w:sz w:val="28"/>
          <w:szCs w:val="28"/>
        </w:rPr>
        <w:t xml:space="preserve"> 2019 года</w:t>
      </w:r>
    </w:p>
    <w:p w:rsidR="008C7D51" w:rsidRPr="00DB575C" w:rsidRDefault="008C7D51" w:rsidP="008C7D51">
      <w:pPr>
        <w:jc w:val="center"/>
        <w:rPr>
          <w:rFonts w:eastAsia="Calibri"/>
          <w:b/>
          <w:sz w:val="28"/>
          <w:szCs w:val="28"/>
        </w:rPr>
      </w:pPr>
    </w:p>
    <w:p w:rsidR="00184FEF" w:rsidRPr="00AD2D2B" w:rsidRDefault="00184FEF" w:rsidP="00C4388D">
      <w:pPr>
        <w:pStyle w:val="a3"/>
        <w:tabs>
          <w:tab w:val="left" w:pos="1134"/>
        </w:tabs>
        <w:spacing w:before="0" w:beforeAutospacing="0" w:after="0" w:afterAutospacing="0"/>
        <w:jc w:val="center"/>
        <w:rPr>
          <w:b/>
          <w:sz w:val="28"/>
          <w:szCs w:val="28"/>
        </w:rPr>
      </w:pPr>
    </w:p>
    <w:p w:rsidR="00184FEF" w:rsidRPr="00AD2D2B" w:rsidRDefault="00184FEF" w:rsidP="00C4388D">
      <w:pPr>
        <w:pStyle w:val="a3"/>
        <w:tabs>
          <w:tab w:val="left" w:pos="1134"/>
        </w:tabs>
        <w:spacing w:before="0" w:beforeAutospacing="0" w:after="360" w:afterAutospacing="0" w:line="276" w:lineRule="auto"/>
        <w:ind w:firstLine="709"/>
        <w:jc w:val="both"/>
        <w:rPr>
          <w:b/>
          <w:sz w:val="28"/>
          <w:szCs w:val="28"/>
        </w:rPr>
      </w:pPr>
      <w:r w:rsidRPr="00AD2D2B">
        <w:rPr>
          <w:b/>
          <w:sz w:val="28"/>
          <w:szCs w:val="28"/>
        </w:rPr>
        <w:t>Статья</w:t>
      </w:r>
      <w:r w:rsidR="005E5E20">
        <w:rPr>
          <w:b/>
          <w:sz w:val="28"/>
          <w:szCs w:val="28"/>
        </w:rPr>
        <w:t> </w:t>
      </w:r>
      <w:r w:rsidRPr="00AD2D2B">
        <w:rPr>
          <w:b/>
          <w:sz w:val="28"/>
          <w:szCs w:val="28"/>
        </w:rPr>
        <w:t>1</w:t>
      </w:r>
    </w:p>
    <w:p w:rsidR="00184FEF" w:rsidRPr="00DA1673" w:rsidRDefault="00184FEF" w:rsidP="00C4388D">
      <w:pPr>
        <w:tabs>
          <w:tab w:val="left" w:pos="1134"/>
        </w:tabs>
        <w:spacing w:after="360" w:line="276" w:lineRule="auto"/>
        <w:ind w:firstLine="709"/>
        <w:jc w:val="both"/>
        <w:rPr>
          <w:sz w:val="28"/>
          <w:szCs w:val="28"/>
        </w:rPr>
      </w:pPr>
      <w:r w:rsidRPr="00AD2D2B">
        <w:rPr>
          <w:sz w:val="28"/>
          <w:szCs w:val="28"/>
        </w:rPr>
        <w:t>Внести в</w:t>
      </w:r>
      <w:r w:rsidR="00AA60A0">
        <w:rPr>
          <w:sz w:val="28"/>
          <w:szCs w:val="28"/>
        </w:rPr>
        <w:t xml:space="preserve"> </w:t>
      </w:r>
      <w:hyperlink r:id="rId9" w:history="1">
        <w:r w:rsidRPr="009C6C05">
          <w:rPr>
            <w:rStyle w:val="aa"/>
            <w:sz w:val="28"/>
            <w:szCs w:val="28"/>
          </w:rPr>
          <w:t>Уголовн</w:t>
        </w:r>
        <w:r w:rsidR="00831E25" w:rsidRPr="009C6C05">
          <w:rPr>
            <w:rStyle w:val="aa"/>
            <w:sz w:val="28"/>
            <w:szCs w:val="28"/>
          </w:rPr>
          <w:t>ый</w:t>
        </w:r>
        <w:r w:rsidRPr="009C6C05">
          <w:rPr>
            <w:rStyle w:val="aa"/>
            <w:sz w:val="28"/>
            <w:szCs w:val="28"/>
          </w:rPr>
          <w:t xml:space="preserve"> кодекс Донецкой Народной Республики</w:t>
        </w:r>
      </w:hyperlink>
      <w:bookmarkStart w:id="0" w:name="_GoBack"/>
      <w:bookmarkEnd w:id="0"/>
      <w:r w:rsidRPr="00AD2D2B">
        <w:rPr>
          <w:sz w:val="28"/>
          <w:szCs w:val="28"/>
        </w:rPr>
        <w:t xml:space="preserve"> </w:t>
      </w:r>
      <w:r w:rsidR="005E5E20">
        <w:rPr>
          <w:sz w:val="28"/>
          <w:szCs w:val="28"/>
        </w:rPr>
        <w:br/>
      </w:r>
      <w:r w:rsidRPr="00AD2D2B">
        <w:rPr>
          <w:sz w:val="28"/>
          <w:szCs w:val="28"/>
        </w:rPr>
        <w:t>от 19</w:t>
      </w:r>
      <w:r w:rsidR="00DA1673">
        <w:rPr>
          <w:sz w:val="28"/>
          <w:szCs w:val="28"/>
        </w:rPr>
        <w:t xml:space="preserve"> августа </w:t>
      </w:r>
      <w:r w:rsidRPr="00AD2D2B">
        <w:rPr>
          <w:sz w:val="28"/>
          <w:szCs w:val="28"/>
        </w:rPr>
        <w:t>2014 №</w:t>
      </w:r>
      <w:r w:rsidR="008C7D51">
        <w:rPr>
          <w:sz w:val="28"/>
          <w:szCs w:val="28"/>
        </w:rPr>
        <w:t> </w:t>
      </w:r>
      <w:r w:rsidRPr="00AD2D2B">
        <w:rPr>
          <w:sz w:val="28"/>
          <w:szCs w:val="28"/>
        </w:rPr>
        <w:t>ВС 28-1/2</w:t>
      </w:r>
      <w:r w:rsidR="00336E42">
        <w:rPr>
          <w:sz w:val="28"/>
          <w:szCs w:val="28"/>
        </w:rPr>
        <w:t xml:space="preserve"> (</w:t>
      </w:r>
      <w:r w:rsidR="00336E42" w:rsidRPr="00807793">
        <w:rPr>
          <w:sz w:val="28"/>
          <w:szCs w:val="28"/>
        </w:rPr>
        <w:t>опубликован на официальном сайте Народного Совета Донецкой Народной Республики</w:t>
      </w:r>
      <w:r w:rsidR="00336E42">
        <w:rPr>
          <w:sz w:val="28"/>
          <w:szCs w:val="28"/>
        </w:rPr>
        <w:t>)</w:t>
      </w:r>
      <w:r w:rsidRPr="00AD2D2B">
        <w:rPr>
          <w:sz w:val="28"/>
          <w:szCs w:val="28"/>
        </w:rPr>
        <w:t xml:space="preserve"> </w:t>
      </w:r>
      <w:r w:rsidR="00646FAC">
        <w:rPr>
          <w:sz w:val="28"/>
          <w:szCs w:val="28"/>
        </w:rPr>
        <w:t xml:space="preserve">изменение, дополнив </w:t>
      </w:r>
      <w:r w:rsidR="00DA1673">
        <w:rPr>
          <w:sz w:val="28"/>
          <w:szCs w:val="28"/>
        </w:rPr>
        <w:t xml:space="preserve">его </w:t>
      </w:r>
      <w:r w:rsidR="00646FAC">
        <w:rPr>
          <w:sz w:val="28"/>
          <w:szCs w:val="28"/>
        </w:rPr>
        <w:t>статьей 38</w:t>
      </w:r>
      <w:r w:rsidR="00AE6C27">
        <w:rPr>
          <w:sz w:val="28"/>
          <w:szCs w:val="28"/>
        </w:rPr>
        <w:t>4</w:t>
      </w:r>
      <w:r w:rsidR="00646FAC">
        <w:rPr>
          <w:sz w:val="28"/>
          <w:szCs w:val="28"/>
          <w:vertAlign w:val="superscript"/>
        </w:rPr>
        <w:t>1</w:t>
      </w:r>
      <w:r w:rsidR="00DA1673">
        <w:rPr>
          <w:sz w:val="28"/>
          <w:szCs w:val="28"/>
          <w:vertAlign w:val="superscript"/>
        </w:rPr>
        <w:t xml:space="preserve"> </w:t>
      </w:r>
      <w:r w:rsidR="00DA1673">
        <w:rPr>
          <w:sz w:val="28"/>
          <w:szCs w:val="28"/>
        </w:rPr>
        <w:t>следующего содержания:</w:t>
      </w:r>
    </w:p>
    <w:p w:rsidR="00646FAC" w:rsidRPr="00646FAC" w:rsidRDefault="00646FAC" w:rsidP="00C4388D">
      <w:pPr>
        <w:tabs>
          <w:tab w:val="left" w:pos="1134"/>
        </w:tabs>
        <w:spacing w:after="360" w:line="276" w:lineRule="auto"/>
        <w:ind w:firstLine="709"/>
        <w:jc w:val="both"/>
        <w:rPr>
          <w:rStyle w:val="2"/>
          <w:b/>
          <w:color w:val="000000"/>
          <w:sz w:val="28"/>
          <w:szCs w:val="28"/>
        </w:rPr>
      </w:pPr>
      <w:r>
        <w:rPr>
          <w:rStyle w:val="2"/>
          <w:color w:val="000000"/>
          <w:sz w:val="28"/>
          <w:szCs w:val="28"/>
        </w:rPr>
        <w:t>«</w:t>
      </w:r>
      <w:r w:rsidRPr="00646FAC">
        <w:rPr>
          <w:rStyle w:val="2"/>
          <w:color w:val="000000"/>
          <w:sz w:val="28"/>
          <w:szCs w:val="28"/>
        </w:rPr>
        <w:t>Статья</w:t>
      </w:r>
      <w:r w:rsidR="005E5E20">
        <w:rPr>
          <w:sz w:val="28"/>
          <w:szCs w:val="28"/>
        </w:rPr>
        <w:t> </w:t>
      </w:r>
      <w:r>
        <w:rPr>
          <w:sz w:val="28"/>
          <w:szCs w:val="28"/>
        </w:rPr>
        <w:t>38</w:t>
      </w:r>
      <w:r w:rsidR="00AE6C27">
        <w:rPr>
          <w:sz w:val="28"/>
          <w:szCs w:val="28"/>
        </w:rPr>
        <w:t>4</w:t>
      </w:r>
      <w:r>
        <w:rPr>
          <w:sz w:val="28"/>
          <w:szCs w:val="28"/>
          <w:vertAlign w:val="superscript"/>
        </w:rPr>
        <w:t>1</w:t>
      </w:r>
      <w:r>
        <w:rPr>
          <w:sz w:val="28"/>
          <w:szCs w:val="28"/>
        </w:rPr>
        <w:t>.</w:t>
      </w:r>
      <w:r w:rsidR="005E5E20">
        <w:rPr>
          <w:rStyle w:val="2"/>
          <w:color w:val="000000"/>
          <w:sz w:val="28"/>
          <w:szCs w:val="28"/>
        </w:rPr>
        <w:t> </w:t>
      </w:r>
      <w:r w:rsidRPr="00646FAC">
        <w:rPr>
          <w:rStyle w:val="2"/>
          <w:b/>
          <w:color w:val="000000"/>
          <w:sz w:val="28"/>
          <w:szCs w:val="28"/>
        </w:rPr>
        <w:t>Неправомерное завладение государственным регистрационным знаком транспортного средства</w:t>
      </w:r>
    </w:p>
    <w:p w:rsidR="00646FAC" w:rsidRPr="00646FAC" w:rsidRDefault="00646FAC" w:rsidP="00C4388D">
      <w:pPr>
        <w:tabs>
          <w:tab w:val="left" w:pos="1134"/>
        </w:tabs>
        <w:spacing w:after="360" w:line="276" w:lineRule="auto"/>
        <w:ind w:firstLine="709"/>
        <w:jc w:val="both"/>
        <w:rPr>
          <w:rStyle w:val="2"/>
          <w:color w:val="000000"/>
          <w:sz w:val="28"/>
          <w:szCs w:val="28"/>
        </w:rPr>
      </w:pPr>
      <w:r w:rsidRPr="00646FAC">
        <w:rPr>
          <w:rStyle w:val="2"/>
          <w:color w:val="000000"/>
          <w:sz w:val="28"/>
          <w:szCs w:val="28"/>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w:t>
      </w:r>
      <w:r w:rsidR="00DA1673">
        <w:rPr>
          <w:rStyle w:val="2"/>
          <w:color w:val="000000"/>
          <w:sz w:val="28"/>
          <w:szCs w:val="28"/>
        </w:rPr>
        <w:t>ли особо тяжкого преступления, –</w:t>
      </w:r>
    </w:p>
    <w:p w:rsidR="00646FAC" w:rsidRPr="00646FAC" w:rsidRDefault="00646FAC" w:rsidP="00C4388D">
      <w:pPr>
        <w:tabs>
          <w:tab w:val="left" w:pos="1134"/>
        </w:tabs>
        <w:spacing w:after="360" w:line="276" w:lineRule="auto"/>
        <w:ind w:firstLine="709"/>
        <w:jc w:val="both"/>
        <w:rPr>
          <w:rStyle w:val="2"/>
          <w:color w:val="000000"/>
          <w:sz w:val="28"/>
          <w:szCs w:val="28"/>
        </w:rPr>
      </w:pPr>
      <w:r w:rsidRPr="00646FAC">
        <w:rPr>
          <w:rStyle w:val="2"/>
          <w:color w:val="000000"/>
          <w:sz w:val="28"/>
          <w:szCs w:val="28"/>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срок</w:t>
      </w:r>
      <w:r w:rsidR="00DA1673">
        <w:rPr>
          <w:rStyle w:val="2"/>
          <w:color w:val="000000"/>
          <w:sz w:val="28"/>
          <w:szCs w:val="28"/>
        </w:rPr>
        <w:t xml:space="preserve"> до одного года</w:t>
      </w:r>
      <w:r w:rsidRPr="00646FAC">
        <w:rPr>
          <w:rStyle w:val="2"/>
          <w:color w:val="000000"/>
          <w:sz w:val="28"/>
          <w:szCs w:val="28"/>
        </w:rPr>
        <w:t>.</w:t>
      </w:r>
    </w:p>
    <w:p w:rsidR="00646FAC" w:rsidRPr="00646FAC" w:rsidRDefault="00646FAC" w:rsidP="00C4388D">
      <w:pPr>
        <w:tabs>
          <w:tab w:val="left" w:pos="1134"/>
        </w:tabs>
        <w:spacing w:after="360" w:line="276" w:lineRule="auto"/>
        <w:ind w:firstLine="709"/>
        <w:jc w:val="both"/>
        <w:rPr>
          <w:rStyle w:val="2"/>
          <w:color w:val="000000"/>
          <w:sz w:val="28"/>
          <w:szCs w:val="28"/>
        </w:rPr>
      </w:pPr>
      <w:r w:rsidRPr="00646FAC">
        <w:rPr>
          <w:rStyle w:val="2"/>
          <w:color w:val="000000"/>
          <w:sz w:val="28"/>
          <w:szCs w:val="28"/>
        </w:rPr>
        <w:t>2. То же деяние, совершенное группой лиц по предварительному сговор</w:t>
      </w:r>
      <w:r w:rsidR="00DA1673">
        <w:rPr>
          <w:rStyle w:val="2"/>
          <w:color w:val="000000"/>
          <w:sz w:val="28"/>
          <w:szCs w:val="28"/>
        </w:rPr>
        <w:t>у либо организованной группой, –</w:t>
      </w:r>
    </w:p>
    <w:p w:rsidR="008C0557" w:rsidRDefault="008C0557">
      <w:pPr>
        <w:rPr>
          <w:rStyle w:val="2"/>
          <w:color w:val="000000"/>
          <w:sz w:val="28"/>
          <w:szCs w:val="28"/>
        </w:rPr>
      </w:pPr>
      <w:r>
        <w:rPr>
          <w:rStyle w:val="2"/>
          <w:color w:val="000000"/>
          <w:sz w:val="28"/>
          <w:szCs w:val="28"/>
        </w:rPr>
        <w:br w:type="page"/>
      </w:r>
    </w:p>
    <w:p w:rsidR="008C7D51" w:rsidRDefault="00646FAC" w:rsidP="008C0557">
      <w:pPr>
        <w:spacing w:line="276" w:lineRule="auto"/>
        <w:ind w:firstLine="709"/>
        <w:jc w:val="both"/>
        <w:rPr>
          <w:sz w:val="28"/>
          <w:szCs w:val="28"/>
        </w:rPr>
      </w:pPr>
      <w:r w:rsidRPr="00646FAC">
        <w:rPr>
          <w:rStyle w:val="2"/>
          <w:color w:val="000000"/>
          <w:sz w:val="28"/>
          <w:szCs w:val="28"/>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roofErr w:type="gramStart"/>
      <w:r w:rsidRPr="00646FAC">
        <w:rPr>
          <w:rStyle w:val="2"/>
          <w:color w:val="000000"/>
          <w:sz w:val="28"/>
          <w:szCs w:val="28"/>
        </w:rPr>
        <w:t>.</w:t>
      </w:r>
      <w:r>
        <w:rPr>
          <w:rStyle w:val="2"/>
          <w:color w:val="000000"/>
          <w:sz w:val="28"/>
          <w:szCs w:val="28"/>
        </w:rPr>
        <w:t>».</w:t>
      </w:r>
      <w:proofErr w:type="gramEnd"/>
    </w:p>
    <w:p w:rsidR="008C7D51" w:rsidRDefault="008C7D51" w:rsidP="008C7D51">
      <w:pPr>
        <w:ind w:firstLine="709"/>
        <w:jc w:val="both"/>
        <w:rPr>
          <w:sz w:val="28"/>
          <w:szCs w:val="28"/>
        </w:rPr>
      </w:pPr>
    </w:p>
    <w:p w:rsidR="008C7D51" w:rsidRDefault="008C7D51" w:rsidP="008C7D51">
      <w:pPr>
        <w:ind w:firstLine="709"/>
        <w:jc w:val="both"/>
        <w:rPr>
          <w:sz w:val="28"/>
          <w:szCs w:val="28"/>
        </w:rPr>
      </w:pPr>
    </w:p>
    <w:p w:rsidR="008C7D51" w:rsidRDefault="008C7D51" w:rsidP="008C7D51">
      <w:pPr>
        <w:ind w:firstLine="709"/>
        <w:jc w:val="both"/>
        <w:rPr>
          <w:sz w:val="28"/>
          <w:szCs w:val="28"/>
        </w:rPr>
      </w:pPr>
    </w:p>
    <w:p w:rsidR="008C7D51" w:rsidRDefault="008C7D51" w:rsidP="008C7D51">
      <w:pPr>
        <w:ind w:firstLine="709"/>
        <w:jc w:val="both"/>
        <w:rPr>
          <w:sz w:val="28"/>
          <w:szCs w:val="28"/>
        </w:rPr>
      </w:pPr>
    </w:p>
    <w:p w:rsidR="008C7D51" w:rsidRPr="004877AE" w:rsidRDefault="008C7D51" w:rsidP="008C7D51">
      <w:pPr>
        <w:widowControl w:val="0"/>
        <w:suppressAutoHyphens/>
        <w:autoSpaceDN w:val="0"/>
        <w:ind w:right="-284"/>
        <w:jc w:val="both"/>
        <w:textAlignment w:val="baseline"/>
        <w:rPr>
          <w:rFonts w:cs="Mangal"/>
          <w:kern w:val="3"/>
          <w:sz w:val="28"/>
          <w:szCs w:val="28"/>
          <w:lang w:eastAsia="zh-CN" w:bidi="hi-IN"/>
        </w:rPr>
      </w:pPr>
      <w:r w:rsidRPr="004877AE">
        <w:rPr>
          <w:rFonts w:cs="Mangal"/>
          <w:kern w:val="3"/>
          <w:sz w:val="28"/>
          <w:szCs w:val="28"/>
          <w:lang w:eastAsia="zh-CN" w:bidi="hi-IN"/>
        </w:rPr>
        <w:t xml:space="preserve">Глава </w:t>
      </w:r>
    </w:p>
    <w:p w:rsidR="008C7D51" w:rsidRPr="004877AE" w:rsidRDefault="008C7D51" w:rsidP="008C7D51">
      <w:pPr>
        <w:widowControl w:val="0"/>
        <w:suppressAutoHyphens/>
        <w:autoSpaceDN w:val="0"/>
        <w:spacing w:after="120"/>
        <w:ind w:right="-284"/>
        <w:jc w:val="both"/>
        <w:textAlignment w:val="baseline"/>
        <w:rPr>
          <w:rFonts w:cs="Mangal"/>
          <w:kern w:val="3"/>
          <w:sz w:val="28"/>
          <w:szCs w:val="28"/>
          <w:lang w:eastAsia="zh-CN" w:bidi="hi-IN"/>
        </w:rPr>
      </w:pPr>
      <w:r w:rsidRPr="004877AE">
        <w:rPr>
          <w:rFonts w:cs="Mangal"/>
          <w:kern w:val="3"/>
          <w:sz w:val="28"/>
          <w:szCs w:val="28"/>
          <w:lang w:eastAsia="zh-CN" w:bidi="hi-IN"/>
        </w:rPr>
        <w:t>Донецкой Народной Республики</w:t>
      </w:r>
      <w:r w:rsidRPr="004877AE">
        <w:rPr>
          <w:rFonts w:cs="Mangal"/>
          <w:kern w:val="3"/>
          <w:sz w:val="28"/>
          <w:szCs w:val="28"/>
          <w:lang w:eastAsia="zh-CN" w:bidi="hi-IN"/>
        </w:rPr>
        <w:tab/>
      </w:r>
      <w:r w:rsidRPr="004877AE">
        <w:rPr>
          <w:rFonts w:cs="Mangal"/>
          <w:kern w:val="3"/>
          <w:sz w:val="28"/>
          <w:szCs w:val="28"/>
          <w:lang w:eastAsia="zh-CN" w:bidi="hi-IN"/>
        </w:rPr>
        <w:tab/>
      </w:r>
      <w:r w:rsidRPr="004877AE">
        <w:rPr>
          <w:rFonts w:cs="Mangal"/>
          <w:kern w:val="3"/>
          <w:sz w:val="28"/>
          <w:szCs w:val="28"/>
          <w:lang w:eastAsia="zh-CN" w:bidi="hi-IN"/>
        </w:rPr>
        <w:tab/>
      </w:r>
      <w:r w:rsidRPr="004877AE">
        <w:rPr>
          <w:rFonts w:cs="Mangal"/>
          <w:kern w:val="3"/>
          <w:sz w:val="28"/>
          <w:szCs w:val="28"/>
          <w:lang w:eastAsia="zh-CN" w:bidi="hi-IN"/>
        </w:rPr>
        <w:tab/>
      </w:r>
      <w:r w:rsidRPr="004877AE">
        <w:rPr>
          <w:rFonts w:cs="Mangal"/>
          <w:kern w:val="3"/>
          <w:sz w:val="28"/>
          <w:szCs w:val="28"/>
          <w:lang w:eastAsia="zh-CN" w:bidi="hi-IN"/>
        </w:rPr>
        <w:tab/>
        <w:t xml:space="preserve">   Д.</w:t>
      </w:r>
      <w:r w:rsidR="00AA1448">
        <w:rPr>
          <w:rFonts w:cs="Mangal"/>
          <w:kern w:val="3"/>
          <w:sz w:val="28"/>
          <w:szCs w:val="28"/>
          <w:lang w:eastAsia="zh-CN" w:bidi="hi-IN"/>
        </w:rPr>
        <w:t xml:space="preserve"> </w:t>
      </w:r>
      <w:r w:rsidRPr="004877AE">
        <w:rPr>
          <w:rFonts w:cs="Mangal"/>
          <w:kern w:val="3"/>
          <w:sz w:val="28"/>
          <w:szCs w:val="28"/>
          <w:lang w:eastAsia="zh-CN" w:bidi="hi-IN"/>
        </w:rPr>
        <w:t>В. </w:t>
      </w:r>
      <w:proofErr w:type="spellStart"/>
      <w:r w:rsidRPr="004877AE">
        <w:rPr>
          <w:rFonts w:cs="Mangal"/>
          <w:kern w:val="3"/>
          <w:sz w:val="28"/>
          <w:szCs w:val="28"/>
          <w:lang w:eastAsia="zh-CN" w:bidi="hi-IN"/>
        </w:rPr>
        <w:t>Пушилин</w:t>
      </w:r>
      <w:proofErr w:type="spellEnd"/>
    </w:p>
    <w:p w:rsidR="008C7D51" w:rsidRPr="004877AE" w:rsidRDefault="008C7D51" w:rsidP="008C7D51">
      <w:pPr>
        <w:widowControl w:val="0"/>
        <w:suppressAutoHyphens/>
        <w:autoSpaceDN w:val="0"/>
        <w:spacing w:after="120"/>
        <w:ind w:right="-1"/>
        <w:jc w:val="both"/>
        <w:textAlignment w:val="baseline"/>
        <w:rPr>
          <w:rFonts w:cs="Mangal"/>
          <w:kern w:val="3"/>
          <w:sz w:val="28"/>
          <w:szCs w:val="28"/>
          <w:lang w:eastAsia="zh-CN" w:bidi="hi-IN"/>
        </w:rPr>
      </w:pPr>
      <w:r w:rsidRPr="004877AE">
        <w:rPr>
          <w:rFonts w:cs="Mangal"/>
          <w:kern w:val="3"/>
          <w:sz w:val="28"/>
          <w:szCs w:val="28"/>
          <w:lang w:eastAsia="zh-CN" w:bidi="hi-IN"/>
        </w:rPr>
        <w:t>г. Донецк</w:t>
      </w:r>
    </w:p>
    <w:p w:rsidR="008C7D51" w:rsidRPr="004877AE" w:rsidRDefault="009C6C05" w:rsidP="008C7D51">
      <w:pPr>
        <w:widowControl w:val="0"/>
        <w:suppressAutoHyphens/>
        <w:autoSpaceDN w:val="0"/>
        <w:spacing w:after="120"/>
        <w:ind w:right="-1"/>
        <w:jc w:val="both"/>
        <w:textAlignment w:val="baseline"/>
        <w:rPr>
          <w:rFonts w:cs="Mangal"/>
          <w:kern w:val="3"/>
          <w:sz w:val="28"/>
          <w:szCs w:val="28"/>
          <w:lang w:eastAsia="zh-CN" w:bidi="hi-IN"/>
        </w:rPr>
      </w:pPr>
      <w:r>
        <w:rPr>
          <w:rFonts w:cs="Mangal"/>
          <w:kern w:val="3"/>
          <w:sz w:val="28"/>
          <w:szCs w:val="28"/>
          <w:lang w:eastAsia="zh-CN" w:bidi="hi-IN"/>
        </w:rPr>
        <w:t>17 сентября</w:t>
      </w:r>
      <w:r w:rsidR="008C7D51" w:rsidRPr="004877AE">
        <w:rPr>
          <w:rFonts w:cs="Mangal"/>
          <w:kern w:val="3"/>
          <w:sz w:val="28"/>
          <w:szCs w:val="28"/>
          <w:lang w:eastAsia="zh-CN" w:bidi="hi-IN"/>
        </w:rPr>
        <w:t xml:space="preserve"> 2019 года</w:t>
      </w:r>
    </w:p>
    <w:p w:rsidR="008C7D51" w:rsidRPr="00D70065" w:rsidRDefault="008C7D51" w:rsidP="008C7D51">
      <w:pPr>
        <w:widowControl w:val="0"/>
        <w:tabs>
          <w:tab w:val="left" w:pos="7797"/>
        </w:tabs>
        <w:suppressAutoHyphens/>
        <w:autoSpaceDN w:val="0"/>
        <w:spacing w:after="120"/>
        <w:jc w:val="both"/>
        <w:textAlignment w:val="baseline"/>
        <w:rPr>
          <w:sz w:val="28"/>
          <w:szCs w:val="28"/>
        </w:rPr>
      </w:pPr>
      <w:r w:rsidRPr="004877AE">
        <w:rPr>
          <w:rFonts w:cs="Mangal"/>
          <w:kern w:val="3"/>
          <w:sz w:val="28"/>
          <w:szCs w:val="28"/>
          <w:lang w:eastAsia="zh-CN" w:bidi="hi-IN"/>
        </w:rPr>
        <w:t xml:space="preserve">№ </w:t>
      </w:r>
      <w:r w:rsidR="009C6C05">
        <w:rPr>
          <w:rFonts w:cs="Mangal"/>
          <w:kern w:val="3"/>
          <w:sz w:val="28"/>
          <w:szCs w:val="28"/>
          <w:lang w:eastAsia="zh-CN" w:bidi="hi-IN"/>
        </w:rPr>
        <w:t>58-IIНС</w:t>
      </w:r>
    </w:p>
    <w:p w:rsidR="00D7136C" w:rsidRPr="001C1A59" w:rsidRDefault="00D7136C" w:rsidP="008C7D51">
      <w:pPr>
        <w:tabs>
          <w:tab w:val="left" w:pos="1134"/>
        </w:tabs>
        <w:spacing w:after="360" w:line="276" w:lineRule="auto"/>
        <w:ind w:firstLine="709"/>
        <w:jc w:val="both"/>
        <w:rPr>
          <w:color w:val="000000"/>
          <w:sz w:val="28"/>
          <w:szCs w:val="28"/>
        </w:rPr>
      </w:pPr>
    </w:p>
    <w:sectPr w:rsidR="00D7136C" w:rsidRPr="001C1A59" w:rsidSect="00C4388D">
      <w:headerReference w:type="even" r:id="rId10"/>
      <w:headerReference w:type="defaul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0D" w:rsidRDefault="00A0120D">
      <w:r>
        <w:separator/>
      </w:r>
    </w:p>
  </w:endnote>
  <w:endnote w:type="continuationSeparator" w:id="0">
    <w:p w:rsidR="00A0120D" w:rsidRDefault="00A0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0D" w:rsidRDefault="00A0120D">
      <w:r>
        <w:separator/>
      </w:r>
    </w:p>
  </w:footnote>
  <w:footnote w:type="continuationSeparator" w:id="0">
    <w:p w:rsidR="00A0120D" w:rsidRDefault="00A01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BE" w:rsidRDefault="004301BE" w:rsidP="00184FE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01BE" w:rsidRDefault="004301B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BE" w:rsidRDefault="004301BE" w:rsidP="00184FE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A1448">
      <w:rPr>
        <w:rStyle w:val="a9"/>
        <w:noProof/>
      </w:rPr>
      <w:t>2</w:t>
    </w:r>
    <w:r>
      <w:rPr>
        <w:rStyle w:val="a9"/>
      </w:rPr>
      <w:fldChar w:fldCharType="end"/>
    </w:r>
  </w:p>
  <w:p w:rsidR="004301BE" w:rsidRDefault="004301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1B"/>
    <w:multiLevelType w:val="multilevel"/>
    <w:tmpl w:val="2A7096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11F"/>
    <w:multiLevelType w:val="multilevel"/>
    <w:tmpl w:val="62B2BD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179"/>
    <w:multiLevelType w:val="multilevel"/>
    <w:tmpl w:val="64FC8F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189"/>
    <w:multiLevelType w:val="multilevel"/>
    <w:tmpl w:val="D6F27D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18B"/>
    <w:multiLevelType w:val="multilevel"/>
    <w:tmpl w:val="F0743E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1C7"/>
    <w:multiLevelType w:val="multilevel"/>
    <w:tmpl w:val="000001C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10DE3AF3"/>
    <w:multiLevelType w:val="hybridMultilevel"/>
    <w:tmpl w:val="3BA4858E"/>
    <w:lvl w:ilvl="0" w:tplc="267E3824">
      <w:start w:val="2"/>
      <w:numFmt w:val="decimal"/>
      <w:lvlText w:val="%1."/>
      <w:lvlJc w:val="left"/>
      <w:pPr>
        <w:tabs>
          <w:tab w:val="num" w:pos="1275"/>
        </w:tabs>
        <w:ind w:left="1275" w:hanging="360"/>
      </w:pPr>
      <w:rPr>
        <w:rFonts w:hint="default"/>
        <w:color w:val="000000"/>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7">
    <w:nsid w:val="168F26F7"/>
    <w:multiLevelType w:val="hybridMultilevel"/>
    <w:tmpl w:val="A6161CA6"/>
    <w:lvl w:ilvl="0" w:tplc="FD98456C">
      <w:start w:val="2"/>
      <w:numFmt w:val="decimal"/>
      <w:lvlText w:val="%1."/>
      <w:lvlJc w:val="left"/>
      <w:pPr>
        <w:tabs>
          <w:tab w:val="num" w:pos="1245"/>
        </w:tabs>
        <w:ind w:left="1245" w:hanging="360"/>
      </w:pPr>
      <w:rPr>
        <w:rFonts w:hint="default"/>
        <w:color w:val="000000"/>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8">
    <w:nsid w:val="1BAC5992"/>
    <w:multiLevelType w:val="hybridMultilevel"/>
    <w:tmpl w:val="E1D2C3EC"/>
    <w:lvl w:ilvl="0" w:tplc="BDC01FDE">
      <w:start w:val="3"/>
      <w:numFmt w:val="decimal"/>
      <w:lvlText w:val="%1."/>
      <w:lvlJc w:val="left"/>
      <w:pPr>
        <w:tabs>
          <w:tab w:val="num" w:pos="1245"/>
        </w:tabs>
        <w:ind w:left="1245" w:hanging="360"/>
      </w:pPr>
      <w:rPr>
        <w:rFonts w:hint="default"/>
        <w:color w:val="000000"/>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9">
    <w:nsid w:val="1CCC7F60"/>
    <w:multiLevelType w:val="hybridMultilevel"/>
    <w:tmpl w:val="104EFCCE"/>
    <w:lvl w:ilvl="0" w:tplc="585C4B96">
      <w:start w:val="3"/>
      <w:numFmt w:val="decimal"/>
      <w:lvlText w:val="%1."/>
      <w:lvlJc w:val="left"/>
      <w:pPr>
        <w:tabs>
          <w:tab w:val="num" w:pos="1230"/>
        </w:tabs>
        <w:ind w:left="1230" w:hanging="360"/>
      </w:pPr>
      <w:rPr>
        <w:rFonts w:hint="default"/>
        <w:color w:val="000000"/>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num w:numId="1">
    <w:abstractNumId w:val="6"/>
  </w:num>
  <w:num w:numId="2">
    <w:abstractNumId w:val="8"/>
  </w:num>
  <w:num w:numId="3">
    <w:abstractNumId w:val="9"/>
  </w:num>
  <w:num w:numId="4">
    <w:abstractNumId w:val="0"/>
  </w:num>
  <w:num w:numId="5">
    <w:abstractNumId w:val="7"/>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EF"/>
    <w:rsid w:val="000014DC"/>
    <w:rsid w:val="000018C7"/>
    <w:rsid w:val="000023C7"/>
    <w:rsid w:val="00014064"/>
    <w:rsid w:val="00031080"/>
    <w:rsid w:val="00034FFF"/>
    <w:rsid w:val="00056EA4"/>
    <w:rsid w:val="000606CD"/>
    <w:rsid w:val="00060A75"/>
    <w:rsid w:val="00075A47"/>
    <w:rsid w:val="000B1BBA"/>
    <w:rsid w:val="000D0D0F"/>
    <w:rsid w:val="000E76BE"/>
    <w:rsid w:val="000F1C38"/>
    <w:rsid w:val="000F75A3"/>
    <w:rsid w:val="00110663"/>
    <w:rsid w:val="00110D20"/>
    <w:rsid w:val="00123BBC"/>
    <w:rsid w:val="00133B88"/>
    <w:rsid w:val="00150F84"/>
    <w:rsid w:val="00154587"/>
    <w:rsid w:val="00154832"/>
    <w:rsid w:val="00155098"/>
    <w:rsid w:val="00162238"/>
    <w:rsid w:val="001750ED"/>
    <w:rsid w:val="001814F3"/>
    <w:rsid w:val="00184FEF"/>
    <w:rsid w:val="001B022E"/>
    <w:rsid w:val="001C1A59"/>
    <w:rsid w:val="001C2F69"/>
    <w:rsid w:val="001E72ED"/>
    <w:rsid w:val="00231FF3"/>
    <w:rsid w:val="00263C5D"/>
    <w:rsid w:val="00270833"/>
    <w:rsid w:val="00292482"/>
    <w:rsid w:val="002A000E"/>
    <w:rsid w:val="002A47AE"/>
    <w:rsid w:val="002E6A7D"/>
    <w:rsid w:val="0032030D"/>
    <w:rsid w:val="0032670E"/>
    <w:rsid w:val="0033398C"/>
    <w:rsid w:val="00336E42"/>
    <w:rsid w:val="0034404A"/>
    <w:rsid w:val="0036583A"/>
    <w:rsid w:val="0038339B"/>
    <w:rsid w:val="00391B98"/>
    <w:rsid w:val="00393EBF"/>
    <w:rsid w:val="00395B38"/>
    <w:rsid w:val="003B5F59"/>
    <w:rsid w:val="003C24A9"/>
    <w:rsid w:val="003C45A4"/>
    <w:rsid w:val="003C589D"/>
    <w:rsid w:val="003F1F70"/>
    <w:rsid w:val="003F7FE4"/>
    <w:rsid w:val="00407C72"/>
    <w:rsid w:val="004177B2"/>
    <w:rsid w:val="004301BE"/>
    <w:rsid w:val="00441C82"/>
    <w:rsid w:val="004440A0"/>
    <w:rsid w:val="00452EDA"/>
    <w:rsid w:val="00453A12"/>
    <w:rsid w:val="004603C6"/>
    <w:rsid w:val="00462E8D"/>
    <w:rsid w:val="00484B32"/>
    <w:rsid w:val="00491594"/>
    <w:rsid w:val="004A1BA7"/>
    <w:rsid w:val="004B13BF"/>
    <w:rsid w:val="004B448B"/>
    <w:rsid w:val="004C67A4"/>
    <w:rsid w:val="004D3035"/>
    <w:rsid w:val="004E4382"/>
    <w:rsid w:val="004E6853"/>
    <w:rsid w:val="0050673F"/>
    <w:rsid w:val="005816A7"/>
    <w:rsid w:val="00587E4E"/>
    <w:rsid w:val="00593C77"/>
    <w:rsid w:val="005B2648"/>
    <w:rsid w:val="005C7947"/>
    <w:rsid w:val="005D4C9E"/>
    <w:rsid w:val="005E5E20"/>
    <w:rsid w:val="005F7099"/>
    <w:rsid w:val="006066DF"/>
    <w:rsid w:val="00615453"/>
    <w:rsid w:val="006233B2"/>
    <w:rsid w:val="00646FAC"/>
    <w:rsid w:val="00650F90"/>
    <w:rsid w:val="006560A0"/>
    <w:rsid w:val="006879F9"/>
    <w:rsid w:val="006C6C2B"/>
    <w:rsid w:val="006C6F70"/>
    <w:rsid w:val="006D295D"/>
    <w:rsid w:val="007255FF"/>
    <w:rsid w:val="00751AAB"/>
    <w:rsid w:val="00767E56"/>
    <w:rsid w:val="007736B4"/>
    <w:rsid w:val="00783033"/>
    <w:rsid w:val="00785551"/>
    <w:rsid w:val="0079612F"/>
    <w:rsid w:val="007A2D06"/>
    <w:rsid w:val="007B0F0F"/>
    <w:rsid w:val="007B6673"/>
    <w:rsid w:val="007D3DAC"/>
    <w:rsid w:val="007E6C06"/>
    <w:rsid w:val="007E74A6"/>
    <w:rsid w:val="007F02D2"/>
    <w:rsid w:val="007F549A"/>
    <w:rsid w:val="00805231"/>
    <w:rsid w:val="00817AD7"/>
    <w:rsid w:val="00824D5B"/>
    <w:rsid w:val="00831E25"/>
    <w:rsid w:val="00852B98"/>
    <w:rsid w:val="00857D4D"/>
    <w:rsid w:val="008627E1"/>
    <w:rsid w:val="00866213"/>
    <w:rsid w:val="00897677"/>
    <w:rsid w:val="008A38BE"/>
    <w:rsid w:val="008C0557"/>
    <w:rsid w:val="008C7D51"/>
    <w:rsid w:val="008D2371"/>
    <w:rsid w:val="008E1BA8"/>
    <w:rsid w:val="008E202E"/>
    <w:rsid w:val="008E6842"/>
    <w:rsid w:val="00900961"/>
    <w:rsid w:val="00905F9E"/>
    <w:rsid w:val="00915255"/>
    <w:rsid w:val="00923D91"/>
    <w:rsid w:val="0093143C"/>
    <w:rsid w:val="00937C1F"/>
    <w:rsid w:val="00937EFD"/>
    <w:rsid w:val="00944340"/>
    <w:rsid w:val="00957BB8"/>
    <w:rsid w:val="00961A8D"/>
    <w:rsid w:val="00967E61"/>
    <w:rsid w:val="00986749"/>
    <w:rsid w:val="009A06B5"/>
    <w:rsid w:val="009A1FFF"/>
    <w:rsid w:val="009A77EC"/>
    <w:rsid w:val="009B38F2"/>
    <w:rsid w:val="009C6C05"/>
    <w:rsid w:val="009F60F5"/>
    <w:rsid w:val="00A0120D"/>
    <w:rsid w:val="00A40E5D"/>
    <w:rsid w:val="00A42179"/>
    <w:rsid w:val="00A47A89"/>
    <w:rsid w:val="00A47FCF"/>
    <w:rsid w:val="00A5330D"/>
    <w:rsid w:val="00A9701F"/>
    <w:rsid w:val="00AA1448"/>
    <w:rsid w:val="00AA60A0"/>
    <w:rsid w:val="00AB12F2"/>
    <w:rsid w:val="00AC2FF3"/>
    <w:rsid w:val="00AE3B2A"/>
    <w:rsid w:val="00AE591A"/>
    <w:rsid w:val="00AE6C27"/>
    <w:rsid w:val="00AE6F72"/>
    <w:rsid w:val="00B03A5C"/>
    <w:rsid w:val="00B06201"/>
    <w:rsid w:val="00B12126"/>
    <w:rsid w:val="00B1534F"/>
    <w:rsid w:val="00B21638"/>
    <w:rsid w:val="00B26D1C"/>
    <w:rsid w:val="00B461A5"/>
    <w:rsid w:val="00B669D2"/>
    <w:rsid w:val="00B84201"/>
    <w:rsid w:val="00B86417"/>
    <w:rsid w:val="00B86B46"/>
    <w:rsid w:val="00B9569A"/>
    <w:rsid w:val="00BB5F4E"/>
    <w:rsid w:val="00BD42DA"/>
    <w:rsid w:val="00BF4166"/>
    <w:rsid w:val="00BF5E12"/>
    <w:rsid w:val="00C001CA"/>
    <w:rsid w:val="00C00728"/>
    <w:rsid w:val="00C05244"/>
    <w:rsid w:val="00C4388D"/>
    <w:rsid w:val="00C46C7C"/>
    <w:rsid w:val="00C524B5"/>
    <w:rsid w:val="00C64AA7"/>
    <w:rsid w:val="00C734DB"/>
    <w:rsid w:val="00C91BC4"/>
    <w:rsid w:val="00C970A6"/>
    <w:rsid w:val="00CB7999"/>
    <w:rsid w:val="00CC0E91"/>
    <w:rsid w:val="00CC26B2"/>
    <w:rsid w:val="00CF5A75"/>
    <w:rsid w:val="00D014A1"/>
    <w:rsid w:val="00D2058C"/>
    <w:rsid w:val="00D2118E"/>
    <w:rsid w:val="00D25BCF"/>
    <w:rsid w:val="00D359F8"/>
    <w:rsid w:val="00D525AA"/>
    <w:rsid w:val="00D62672"/>
    <w:rsid w:val="00D63825"/>
    <w:rsid w:val="00D67A63"/>
    <w:rsid w:val="00D7136C"/>
    <w:rsid w:val="00D850D2"/>
    <w:rsid w:val="00DA09F2"/>
    <w:rsid w:val="00DA1673"/>
    <w:rsid w:val="00DB151C"/>
    <w:rsid w:val="00DC3D45"/>
    <w:rsid w:val="00DC4CA5"/>
    <w:rsid w:val="00E13FCE"/>
    <w:rsid w:val="00E16D24"/>
    <w:rsid w:val="00E22EA5"/>
    <w:rsid w:val="00E260B8"/>
    <w:rsid w:val="00E36FD1"/>
    <w:rsid w:val="00E6519A"/>
    <w:rsid w:val="00E65B7E"/>
    <w:rsid w:val="00E66972"/>
    <w:rsid w:val="00E66B70"/>
    <w:rsid w:val="00E85FAD"/>
    <w:rsid w:val="00EB153F"/>
    <w:rsid w:val="00EE2508"/>
    <w:rsid w:val="00EE35B6"/>
    <w:rsid w:val="00EE3741"/>
    <w:rsid w:val="00EF00CE"/>
    <w:rsid w:val="00EF1F04"/>
    <w:rsid w:val="00EF417F"/>
    <w:rsid w:val="00EF709B"/>
    <w:rsid w:val="00F05787"/>
    <w:rsid w:val="00F1202E"/>
    <w:rsid w:val="00F23103"/>
    <w:rsid w:val="00F32E8C"/>
    <w:rsid w:val="00F5756F"/>
    <w:rsid w:val="00F61C80"/>
    <w:rsid w:val="00F74081"/>
    <w:rsid w:val="00F74346"/>
    <w:rsid w:val="00F7526B"/>
    <w:rsid w:val="00F933CD"/>
    <w:rsid w:val="00F94E87"/>
    <w:rsid w:val="00FB331B"/>
    <w:rsid w:val="00FB5D44"/>
    <w:rsid w:val="00FC639F"/>
    <w:rsid w:val="00FD5000"/>
    <w:rsid w:val="00FF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84FEF"/>
    <w:pPr>
      <w:spacing w:before="100" w:beforeAutospacing="1" w:after="100" w:afterAutospacing="1"/>
    </w:pPr>
  </w:style>
  <w:style w:type="character" w:customStyle="1" w:styleId="a4">
    <w:name w:val="Обычный (веб) Знак"/>
    <w:link w:val="a3"/>
    <w:locked/>
    <w:rsid w:val="00184FEF"/>
    <w:rPr>
      <w:sz w:val="24"/>
      <w:szCs w:val="24"/>
      <w:lang w:val="ru-RU" w:eastAsia="ru-RU" w:bidi="ar-SA"/>
    </w:rPr>
  </w:style>
  <w:style w:type="character" w:customStyle="1" w:styleId="a5">
    <w:name w:val="Основной текст Знак"/>
    <w:link w:val="a6"/>
    <w:rsid w:val="00184FEF"/>
    <w:rPr>
      <w:sz w:val="29"/>
      <w:szCs w:val="29"/>
      <w:lang w:bidi="ar-SA"/>
    </w:rPr>
  </w:style>
  <w:style w:type="paragraph" w:styleId="a6">
    <w:name w:val="Body Text"/>
    <w:basedOn w:val="a"/>
    <w:link w:val="a5"/>
    <w:rsid w:val="00184FEF"/>
    <w:pPr>
      <w:shd w:val="clear" w:color="auto" w:fill="FFFFFF"/>
      <w:spacing w:before="300" w:line="360" w:lineRule="exact"/>
      <w:jc w:val="center"/>
    </w:pPr>
    <w:rPr>
      <w:sz w:val="29"/>
      <w:szCs w:val="29"/>
      <w:lang w:val="x-none" w:eastAsia="x-none"/>
    </w:rPr>
  </w:style>
  <w:style w:type="paragraph" w:styleId="a7">
    <w:name w:val="header"/>
    <w:basedOn w:val="a"/>
    <w:link w:val="a8"/>
    <w:rsid w:val="00184FEF"/>
    <w:pPr>
      <w:tabs>
        <w:tab w:val="center" w:pos="4677"/>
        <w:tab w:val="right" w:pos="9355"/>
      </w:tabs>
    </w:pPr>
  </w:style>
  <w:style w:type="character" w:styleId="a9">
    <w:name w:val="page number"/>
    <w:basedOn w:val="a0"/>
    <w:rsid w:val="00184FEF"/>
  </w:style>
  <w:style w:type="character" w:customStyle="1" w:styleId="blk">
    <w:name w:val="blk"/>
    <w:basedOn w:val="a0"/>
    <w:rsid w:val="00184FEF"/>
  </w:style>
  <w:style w:type="character" w:customStyle="1" w:styleId="2">
    <w:name w:val="Основной текст (2)_"/>
    <w:link w:val="21"/>
    <w:rsid w:val="00184FEF"/>
    <w:rPr>
      <w:lang w:bidi="ar-SA"/>
    </w:rPr>
  </w:style>
  <w:style w:type="paragraph" w:customStyle="1" w:styleId="21">
    <w:name w:val="Основной текст (2)1"/>
    <w:basedOn w:val="a"/>
    <w:link w:val="2"/>
    <w:rsid w:val="00184FEF"/>
    <w:pPr>
      <w:widowControl w:val="0"/>
      <w:shd w:val="clear" w:color="auto" w:fill="FFFFFF"/>
      <w:spacing w:before="240" w:after="360" w:line="240" w:lineRule="atLeast"/>
      <w:jc w:val="both"/>
    </w:pPr>
    <w:rPr>
      <w:sz w:val="20"/>
      <w:szCs w:val="20"/>
    </w:rPr>
  </w:style>
  <w:style w:type="character" w:customStyle="1" w:styleId="22">
    <w:name w:val="Основной текст (2)2"/>
    <w:rsid w:val="00184FEF"/>
    <w:rPr>
      <w:rFonts w:ascii="Times New Roman" w:hAnsi="Times New Roman" w:cs="Times New Roman"/>
      <w:u w:val="none"/>
      <w:lang w:bidi="ar-SA"/>
    </w:rPr>
  </w:style>
  <w:style w:type="character" w:customStyle="1" w:styleId="20">
    <w:name w:val="Основной текст (2)"/>
    <w:rsid w:val="00184FEF"/>
    <w:rPr>
      <w:rFonts w:ascii="Times New Roman" w:hAnsi="Times New Roman" w:cs="Times New Roman"/>
      <w:u w:val="none"/>
      <w:lang w:bidi="ar-SA"/>
    </w:rPr>
  </w:style>
  <w:style w:type="paragraph" w:styleId="HTML">
    <w:name w:val="HTML Preformatted"/>
    <w:basedOn w:val="a"/>
    <w:unhideWhenUsed/>
    <w:rsid w:val="0018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23">
    <w:name w:val="Знак Знак2"/>
    <w:rsid w:val="00184FEF"/>
    <w:rPr>
      <w:sz w:val="29"/>
      <w:szCs w:val="29"/>
      <w:lang w:bidi="ar-SA"/>
    </w:rPr>
  </w:style>
  <w:style w:type="character" w:styleId="aa">
    <w:name w:val="Hyperlink"/>
    <w:rsid w:val="00184FEF"/>
    <w:rPr>
      <w:color w:val="0000FF"/>
      <w:u w:val="single"/>
    </w:rPr>
  </w:style>
  <w:style w:type="character" w:customStyle="1" w:styleId="apple-converted-space">
    <w:name w:val="apple-converted-space"/>
    <w:basedOn w:val="a0"/>
    <w:rsid w:val="00184FEF"/>
  </w:style>
  <w:style w:type="character" w:styleId="ab">
    <w:name w:val="line number"/>
    <w:basedOn w:val="a0"/>
    <w:rsid w:val="00184FEF"/>
  </w:style>
  <w:style w:type="character" w:customStyle="1" w:styleId="a8">
    <w:name w:val="Верхний колонтитул Знак"/>
    <w:link w:val="a7"/>
    <w:rsid w:val="00184FEF"/>
    <w:rPr>
      <w:sz w:val="24"/>
      <w:szCs w:val="24"/>
      <w:lang w:val="ru-RU" w:eastAsia="ru-RU" w:bidi="ar-SA"/>
    </w:rPr>
  </w:style>
  <w:style w:type="paragraph" w:styleId="ac">
    <w:name w:val="footer"/>
    <w:basedOn w:val="a"/>
    <w:link w:val="ad"/>
    <w:rsid w:val="00184FEF"/>
    <w:pPr>
      <w:tabs>
        <w:tab w:val="center" w:pos="4677"/>
        <w:tab w:val="right" w:pos="9355"/>
      </w:tabs>
    </w:pPr>
  </w:style>
  <w:style w:type="character" w:customStyle="1" w:styleId="ad">
    <w:name w:val="Нижний колонтитул Знак"/>
    <w:link w:val="ac"/>
    <w:rsid w:val="00184FEF"/>
    <w:rPr>
      <w:sz w:val="24"/>
      <w:szCs w:val="24"/>
      <w:lang w:val="ru-RU" w:eastAsia="ru-RU" w:bidi="ar-SA"/>
    </w:rPr>
  </w:style>
  <w:style w:type="character" w:customStyle="1" w:styleId="s0">
    <w:name w:val="s0"/>
    <w:rsid w:val="00E36FD1"/>
    <w:rPr>
      <w:rFonts w:ascii="Times New Roman" w:hAnsi="Times New Roman" w:cs="Times New Roman" w:hint="default"/>
      <w:b w:val="0"/>
      <w:bCs w:val="0"/>
      <w:i w:val="0"/>
      <w:iCs w:val="0"/>
      <w:color w:val="000000"/>
    </w:rPr>
  </w:style>
  <w:style w:type="character" w:customStyle="1" w:styleId="S00">
    <w:name w:val="S0"/>
    <w:rsid w:val="00E36FD1"/>
    <w:rPr>
      <w:rFonts w:ascii="Times New Roman" w:hAnsi="Times New Roman" w:cs="Times New Roman" w:hint="default"/>
      <w:b w:val="0"/>
      <w:bCs w:val="0"/>
      <w:i w:val="0"/>
      <w:iCs w:val="0"/>
      <w:color w:val="000000"/>
    </w:rPr>
  </w:style>
  <w:style w:type="character" w:customStyle="1" w:styleId="hps">
    <w:name w:val="hps"/>
    <w:basedOn w:val="a0"/>
    <w:rsid w:val="00E36FD1"/>
  </w:style>
  <w:style w:type="character" w:customStyle="1" w:styleId="s1">
    <w:name w:val="s1"/>
    <w:rsid w:val="00E36FD1"/>
    <w:rPr>
      <w:rFonts w:ascii="Times New Roman" w:hAnsi="Times New Roman" w:cs="Times New Roman" w:hint="default"/>
      <w:b/>
      <w:bCs/>
      <w:color w:val="000000"/>
    </w:rPr>
  </w:style>
  <w:style w:type="paragraph" w:customStyle="1" w:styleId="ConsPlusNormal">
    <w:name w:val="ConsPlusNormal"/>
    <w:rsid w:val="00F7526B"/>
    <w:pPr>
      <w:widowControl w:val="0"/>
      <w:autoSpaceDE w:val="0"/>
      <w:autoSpaceDN w:val="0"/>
      <w:adjustRightInd w:val="0"/>
    </w:pPr>
    <w:rPr>
      <w:rFonts w:ascii="Arial" w:hAnsi="Arial" w:cs="Arial"/>
    </w:rPr>
  </w:style>
  <w:style w:type="paragraph" w:styleId="ae">
    <w:name w:val="Balloon Text"/>
    <w:basedOn w:val="a"/>
    <w:link w:val="af"/>
    <w:semiHidden/>
    <w:unhideWhenUsed/>
    <w:rsid w:val="008C0557"/>
    <w:rPr>
      <w:rFonts w:ascii="Tahoma" w:hAnsi="Tahoma" w:cs="Tahoma"/>
      <w:sz w:val="16"/>
      <w:szCs w:val="16"/>
    </w:rPr>
  </w:style>
  <w:style w:type="character" w:customStyle="1" w:styleId="af">
    <w:name w:val="Текст выноски Знак"/>
    <w:basedOn w:val="a0"/>
    <w:link w:val="ae"/>
    <w:semiHidden/>
    <w:rsid w:val="008C0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84FEF"/>
    <w:pPr>
      <w:spacing w:before="100" w:beforeAutospacing="1" w:after="100" w:afterAutospacing="1"/>
    </w:pPr>
  </w:style>
  <w:style w:type="character" w:customStyle="1" w:styleId="a4">
    <w:name w:val="Обычный (веб) Знак"/>
    <w:link w:val="a3"/>
    <w:locked/>
    <w:rsid w:val="00184FEF"/>
    <w:rPr>
      <w:sz w:val="24"/>
      <w:szCs w:val="24"/>
      <w:lang w:val="ru-RU" w:eastAsia="ru-RU" w:bidi="ar-SA"/>
    </w:rPr>
  </w:style>
  <w:style w:type="character" w:customStyle="1" w:styleId="a5">
    <w:name w:val="Основной текст Знак"/>
    <w:link w:val="a6"/>
    <w:rsid w:val="00184FEF"/>
    <w:rPr>
      <w:sz w:val="29"/>
      <w:szCs w:val="29"/>
      <w:lang w:bidi="ar-SA"/>
    </w:rPr>
  </w:style>
  <w:style w:type="paragraph" w:styleId="a6">
    <w:name w:val="Body Text"/>
    <w:basedOn w:val="a"/>
    <w:link w:val="a5"/>
    <w:rsid w:val="00184FEF"/>
    <w:pPr>
      <w:shd w:val="clear" w:color="auto" w:fill="FFFFFF"/>
      <w:spacing w:before="300" w:line="360" w:lineRule="exact"/>
      <w:jc w:val="center"/>
    </w:pPr>
    <w:rPr>
      <w:sz w:val="29"/>
      <w:szCs w:val="29"/>
      <w:lang w:val="x-none" w:eastAsia="x-none"/>
    </w:rPr>
  </w:style>
  <w:style w:type="paragraph" w:styleId="a7">
    <w:name w:val="header"/>
    <w:basedOn w:val="a"/>
    <w:link w:val="a8"/>
    <w:rsid w:val="00184FEF"/>
    <w:pPr>
      <w:tabs>
        <w:tab w:val="center" w:pos="4677"/>
        <w:tab w:val="right" w:pos="9355"/>
      </w:tabs>
    </w:pPr>
  </w:style>
  <w:style w:type="character" w:styleId="a9">
    <w:name w:val="page number"/>
    <w:basedOn w:val="a0"/>
    <w:rsid w:val="00184FEF"/>
  </w:style>
  <w:style w:type="character" w:customStyle="1" w:styleId="blk">
    <w:name w:val="blk"/>
    <w:basedOn w:val="a0"/>
    <w:rsid w:val="00184FEF"/>
  </w:style>
  <w:style w:type="character" w:customStyle="1" w:styleId="2">
    <w:name w:val="Основной текст (2)_"/>
    <w:link w:val="21"/>
    <w:rsid w:val="00184FEF"/>
    <w:rPr>
      <w:lang w:bidi="ar-SA"/>
    </w:rPr>
  </w:style>
  <w:style w:type="paragraph" w:customStyle="1" w:styleId="21">
    <w:name w:val="Основной текст (2)1"/>
    <w:basedOn w:val="a"/>
    <w:link w:val="2"/>
    <w:rsid w:val="00184FEF"/>
    <w:pPr>
      <w:widowControl w:val="0"/>
      <w:shd w:val="clear" w:color="auto" w:fill="FFFFFF"/>
      <w:spacing w:before="240" w:after="360" w:line="240" w:lineRule="atLeast"/>
      <w:jc w:val="both"/>
    </w:pPr>
    <w:rPr>
      <w:sz w:val="20"/>
      <w:szCs w:val="20"/>
    </w:rPr>
  </w:style>
  <w:style w:type="character" w:customStyle="1" w:styleId="22">
    <w:name w:val="Основной текст (2)2"/>
    <w:rsid w:val="00184FEF"/>
    <w:rPr>
      <w:rFonts w:ascii="Times New Roman" w:hAnsi="Times New Roman" w:cs="Times New Roman"/>
      <w:u w:val="none"/>
      <w:lang w:bidi="ar-SA"/>
    </w:rPr>
  </w:style>
  <w:style w:type="character" w:customStyle="1" w:styleId="20">
    <w:name w:val="Основной текст (2)"/>
    <w:rsid w:val="00184FEF"/>
    <w:rPr>
      <w:rFonts w:ascii="Times New Roman" w:hAnsi="Times New Roman" w:cs="Times New Roman"/>
      <w:u w:val="none"/>
      <w:lang w:bidi="ar-SA"/>
    </w:rPr>
  </w:style>
  <w:style w:type="paragraph" w:styleId="HTML">
    <w:name w:val="HTML Preformatted"/>
    <w:basedOn w:val="a"/>
    <w:unhideWhenUsed/>
    <w:rsid w:val="0018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23">
    <w:name w:val="Знак Знак2"/>
    <w:rsid w:val="00184FEF"/>
    <w:rPr>
      <w:sz w:val="29"/>
      <w:szCs w:val="29"/>
      <w:lang w:bidi="ar-SA"/>
    </w:rPr>
  </w:style>
  <w:style w:type="character" w:styleId="aa">
    <w:name w:val="Hyperlink"/>
    <w:rsid w:val="00184FEF"/>
    <w:rPr>
      <w:color w:val="0000FF"/>
      <w:u w:val="single"/>
    </w:rPr>
  </w:style>
  <w:style w:type="character" w:customStyle="1" w:styleId="apple-converted-space">
    <w:name w:val="apple-converted-space"/>
    <w:basedOn w:val="a0"/>
    <w:rsid w:val="00184FEF"/>
  </w:style>
  <w:style w:type="character" w:styleId="ab">
    <w:name w:val="line number"/>
    <w:basedOn w:val="a0"/>
    <w:rsid w:val="00184FEF"/>
  </w:style>
  <w:style w:type="character" w:customStyle="1" w:styleId="a8">
    <w:name w:val="Верхний колонтитул Знак"/>
    <w:link w:val="a7"/>
    <w:rsid w:val="00184FEF"/>
    <w:rPr>
      <w:sz w:val="24"/>
      <w:szCs w:val="24"/>
      <w:lang w:val="ru-RU" w:eastAsia="ru-RU" w:bidi="ar-SA"/>
    </w:rPr>
  </w:style>
  <w:style w:type="paragraph" w:styleId="ac">
    <w:name w:val="footer"/>
    <w:basedOn w:val="a"/>
    <w:link w:val="ad"/>
    <w:rsid w:val="00184FEF"/>
    <w:pPr>
      <w:tabs>
        <w:tab w:val="center" w:pos="4677"/>
        <w:tab w:val="right" w:pos="9355"/>
      </w:tabs>
    </w:pPr>
  </w:style>
  <w:style w:type="character" w:customStyle="1" w:styleId="ad">
    <w:name w:val="Нижний колонтитул Знак"/>
    <w:link w:val="ac"/>
    <w:rsid w:val="00184FEF"/>
    <w:rPr>
      <w:sz w:val="24"/>
      <w:szCs w:val="24"/>
      <w:lang w:val="ru-RU" w:eastAsia="ru-RU" w:bidi="ar-SA"/>
    </w:rPr>
  </w:style>
  <w:style w:type="character" w:customStyle="1" w:styleId="s0">
    <w:name w:val="s0"/>
    <w:rsid w:val="00E36FD1"/>
    <w:rPr>
      <w:rFonts w:ascii="Times New Roman" w:hAnsi="Times New Roman" w:cs="Times New Roman" w:hint="default"/>
      <w:b w:val="0"/>
      <w:bCs w:val="0"/>
      <w:i w:val="0"/>
      <w:iCs w:val="0"/>
      <w:color w:val="000000"/>
    </w:rPr>
  </w:style>
  <w:style w:type="character" w:customStyle="1" w:styleId="S00">
    <w:name w:val="S0"/>
    <w:rsid w:val="00E36FD1"/>
    <w:rPr>
      <w:rFonts w:ascii="Times New Roman" w:hAnsi="Times New Roman" w:cs="Times New Roman" w:hint="default"/>
      <w:b w:val="0"/>
      <w:bCs w:val="0"/>
      <w:i w:val="0"/>
      <w:iCs w:val="0"/>
      <w:color w:val="000000"/>
    </w:rPr>
  </w:style>
  <w:style w:type="character" w:customStyle="1" w:styleId="hps">
    <w:name w:val="hps"/>
    <w:basedOn w:val="a0"/>
    <w:rsid w:val="00E36FD1"/>
  </w:style>
  <w:style w:type="character" w:customStyle="1" w:styleId="s1">
    <w:name w:val="s1"/>
    <w:rsid w:val="00E36FD1"/>
    <w:rPr>
      <w:rFonts w:ascii="Times New Roman" w:hAnsi="Times New Roman" w:cs="Times New Roman" w:hint="default"/>
      <w:b/>
      <w:bCs/>
      <w:color w:val="000000"/>
    </w:rPr>
  </w:style>
  <w:style w:type="paragraph" w:customStyle="1" w:styleId="ConsPlusNormal">
    <w:name w:val="ConsPlusNormal"/>
    <w:rsid w:val="00F7526B"/>
    <w:pPr>
      <w:widowControl w:val="0"/>
      <w:autoSpaceDE w:val="0"/>
      <w:autoSpaceDN w:val="0"/>
      <w:adjustRightInd w:val="0"/>
    </w:pPr>
    <w:rPr>
      <w:rFonts w:ascii="Arial" w:hAnsi="Arial" w:cs="Arial"/>
    </w:rPr>
  </w:style>
  <w:style w:type="paragraph" w:styleId="ae">
    <w:name w:val="Balloon Text"/>
    <w:basedOn w:val="a"/>
    <w:link w:val="af"/>
    <w:semiHidden/>
    <w:unhideWhenUsed/>
    <w:rsid w:val="008C0557"/>
    <w:rPr>
      <w:rFonts w:ascii="Tahoma" w:hAnsi="Tahoma" w:cs="Tahoma"/>
      <w:sz w:val="16"/>
      <w:szCs w:val="16"/>
    </w:rPr>
  </w:style>
  <w:style w:type="character" w:customStyle="1" w:styleId="af">
    <w:name w:val="Текст выноски Знак"/>
    <w:basedOn w:val="a0"/>
    <w:link w:val="ae"/>
    <w:semiHidden/>
    <w:rsid w:val="008C0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nr-online.ru/download/ugolovnyj-kodeks-donetskoj-narodnoj-respub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nikolay.tsiganok</dc:creator>
  <cp:lastModifiedBy>user</cp:lastModifiedBy>
  <cp:revision>4</cp:revision>
  <cp:lastPrinted>2019-09-03T11:56:00Z</cp:lastPrinted>
  <dcterms:created xsi:type="dcterms:W3CDTF">2019-09-23T11:29:00Z</dcterms:created>
  <dcterms:modified xsi:type="dcterms:W3CDTF">2019-09-24T07:43:00Z</dcterms:modified>
</cp:coreProperties>
</file>