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96" w:rsidRDefault="00DC5895" w:rsidP="008B3B19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министров\\26.09\\media\\image1.jpeg"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B91396" w:rsidRDefault="00B91396" w:rsidP="008B3B19">
      <w:pPr>
        <w:spacing w:line="276" w:lineRule="auto"/>
        <w:rPr>
          <w:sz w:val="2"/>
          <w:szCs w:val="2"/>
        </w:rPr>
      </w:pPr>
    </w:p>
    <w:p w:rsidR="00B91396" w:rsidRDefault="00DC5895" w:rsidP="008B3B19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B91396" w:rsidRDefault="00DC5895" w:rsidP="008B3B19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8B3B19" w:rsidRDefault="008B3B19" w:rsidP="008B3B19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B91396" w:rsidRDefault="00DC5895" w:rsidP="008B3B19">
      <w:pPr>
        <w:pStyle w:val="30"/>
        <w:shd w:val="clear" w:color="auto" w:fill="auto"/>
        <w:spacing w:line="276" w:lineRule="auto"/>
        <w:ind w:left="20"/>
      </w:pPr>
      <w:r>
        <w:t>РАСПОРЯЖЕНИЕ</w:t>
      </w:r>
    </w:p>
    <w:p w:rsidR="008B3B19" w:rsidRDefault="008B3B19" w:rsidP="008B3B19">
      <w:pPr>
        <w:pStyle w:val="30"/>
        <w:shd w:val="clear" w:color="auto" w:fill="auto"/>
        <w:spacing w:line="276" w:lineRule="auto"/>
        <w:ind w:left="20"/>
      </w:pPr>
    </w:p>
    <w:p w:rsidR="00B91396" w:rsidRDefault="00DC5895" w:rsidP="008B3B19">
      <w:pPr>
        <w:pStyle w:val="20"/>
        <w:keepNext/>
        <w:keepLines/>
        <w:shd w:val="clear" w:color="auto" w:fill="auto"/>
        <w:spacing w:after="0" w:line="276" w:lineRule="auto"/>
        <w:ind w:left="20"/>
      </w:pPr>
      <w:bookmarkStart w:id="2" w:name="bookmark2"/>
      <w:r>
        <w:t>от 20 сентября 2019 г. № 12</w:t>
      </w:r>
      <w:bookmarkEnd w:id="2"/>
    </w:p>
    <w:p w:rsidR="008B3B19" w:rsidRDefault="008B3B19" w:rsidP="008B3B19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8B3B19" w:rsidRDefault="008B3B19" w:rsidP="008B3B19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B91396" w:rsidRDefault="00DC5895" w:rsidP="008B3B19">
      <w:pPr>
        <w:pStyle w:val="20"/>
        <w:keepNext/>
        <w:keepLines/>
        <w:shd w:val="clear" w:color="auto" w:fill="auto"/>
        <w:spacing w:after="0" w:line="276" w:lineRule="auto"/>
        <w:ind w:left="20"/>
      </w:pPr>
      <w:bookmarkStart w:id="3" w:name="bookmark3"/>
      <w:r>
        <w:t xml:space="preserve">О награждении Почетной грамотой и </w:t>
      </w:r>
      <w:r>
        <w:t>объявлении Благодарности</w:t>
      </w:r>
      <w:r>
        <w:br/>
        <w:t>Правительства Донецкой Народной Республики</w:t>
      </w:r>
      <w:bookmarkEnd w:id="3"/>
    </w:p>
    <w:p w:rsidR="008B3B19" w:rsidRDefault="008B3B19" w:rsidP="008B3B19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8B3B19" w:rsidRDefault="008B3B19" w:rsidP="008B3B19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B91396" w:rsidRDefault="00DC5895" w:rsidP="008B3B19">
      <w:pPr>
        <w:pStyle w:val="22"/>
        <w:shd w:val="clear" w:color="auto" w:fill="auto"/>
        <w:spacing w:before="120" w:after="0" w:line="276" w:lineRule="auto"/>
        <w:ind w:firstLine="743"/>
      </w:pPr>
      <w:proofErr w:type="gramStart"/>
      <w:r>
        <w:t>В соответствии с пунктом 1.7 Порядка награждения Почетной грамотой и объявления Благодарности Правительства Донецкой Народной Республики, утвержденного Постановлением Правительства Донецко</w:t>
      </w:r>
      <w:r>
        <w:t xml:space="preserve">й Народной Республики от 18 марта 2019 г. № 1 «О Почетной грамоте и Благодарности Правительства Донецкой Народной Республики», в связи с 5-летием создания Министерства по делам гражданской обороны, чрезвычайным ситуациям и ликвидации последствий стихийных </w:t>
      </w:r>
      <w:r>
        <w:t>бедствий Донецкой Народной Республики:</w:t>
      </w:r>
      <w:proofErr w:type="gramEnd"/>
    </w:p>
    <w:p w:rsidR="00B91396" w:rsidRDefault="00DC5895" w:rsidP="008B3B19">
      <w:pPr>
        <w:pStyle w:val="22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43"/>
      </w:pPr>
      <w:r>
        <w:t>За значительный вклад в реализацию государственной политики Донецкой Народной Республики, направленную на защиту населения и территории от чрезвычайных ситуаций природного и техногенного характера, обеспечение пожарно</w:t>
      </w:r>
      <w:r>
        <w:t>й безопасности, наградить Почетной грамотой Правительства Донецкой Народной Республики:</w:t>
      </w:r>
    </w:p>
    <w:p w:rsidR="00B91396" w:rsidRDefault="00DC5895" w:rsidP="008B3B19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полковника службы гражданской защиты Вовка Валерия Вячеславовича - начальника Центра управления в кризисных ситуациях Министерства по делам гражданской обороны, </w:t>
      </w:r>
      <w:r>
        <w:t>чрезвычайным ситуациям и ликвидации последствий стихийных бедствий Донецкой Народной Республики;</w:t>
      </w:r>
    </w:p>
    <w:p w:rsidR="008B3B19" w:rsidRDefault="00DC5895" w:rsidP="008B3B19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подполковника службы гражданской защиты Чубучного Николая Юрьевича - директора Департамента надзорной деятельности и </w:t>
      </w:r>
      <w:r>
        <w:lastRenderedPageBreak/>
        <w:t>профилактической работы Министерства по де</w:t>
      </w:r>
      <w:r>
        <w:t>лам гражданской обороны, чрезвычайным ситуациям и ликвидации последствий стихийных бедствий Донецкой Народной Республики;</w:t>
      </w:r>
      <w:r w:rsidR="008B3B19">
        <w:t xml:space="preserve"> </w:t>
      </w:r>
    </w:p>
    <w:p w:rsidR="00B91396" w:rsidRDefault="00DC5895" w:rsidP="008B3B19">
      <w:pPr>
        <w:pStyle w:val="22"/>
        <w:shd w:val="clear" w:color="auto" w:fill="auto"/>
        <w:spacing w:before="120" w:after="0" w:line="276" w:lineRule="auto"/>
        <w:ind w:firstLine="743"/>
      </w:pPr>
      <w:r>
        <w:t>Абрамову Зиту Юрьевну - начальника правового отдела Министерства по делам гражданской обороны, чрезвычайным ситуациям и ликвидации по</w:t>
      </w:r>
      <w:r>
        <w:t>следствий стихийных бедствий Донецкой Народной Республики.</w:t>
      </w:r>
    </w:p>
    <w:p w:rsidR="00B91396" w:rsidRDefault="00DC5895" w:rsidP="008B3B19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120" w:after="0" w:line="276" w:lineRule="auto"/>
        <w:ind w:firstLine="743"/>
      </w:pPr>
      <w:r>
        <w:t>За высокий профессионализм при организации проведения аварийно</w:t>
      </w:r>
      <w:r w:rsidR="008B3B19">
        <w:t>-</w:t>
      </w:r>
      <w:r>
        <w:t>спасательных работ и оперативно-спасательных мероприятий по ликвидации чрезвычайных ситуаций природного и техногенного характера объяви</w:t>
      </w:r>
      <w:r>
        <w:t>ть Благодарность Правительства Донецкой Народной Республики:</w:t>
      </w:r>
    </w:p>
    <w:p w:rsidR="00B91396" w:rsidRDefault="00DC5895" w:rsidP="008B3B19">
      <w:pPr>
        <w:pStyle w:val="22"/>
        <w:shd w:val="clear" w:color="auto" w:fill="auto"/>
        <w:spacing w:before="120" w:after="0" w:line="276" w:lineRule="auto"/>
        <w:ind w:firstLine="743"/>
      </w:pPr>
      <w:r>
        <w:t>полковнику службы гражданской защиты Деминову Павлу Евгеньевичу - начальнику Государственного пожарно-спасательного отряда г. Макеевки Министерства по делам гражданской обороны, чрезвычайным ситу</w:t>
      </w:r>
      <w:r>
        <w:t>ациям и ликвидации последствий стихийных бедствий Донецкой Народной Республики;</w:t>
      </w:r>
    </w:p>
    <w:p w:rsidR="00B91396" w:rsidRDefault="00DC5895" w:rsidP="008B3B19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полковнику службы гражданской защиты </w:t>
      </w:r>
      <w:proofErr w:type="spellStart"/>
      <w:r>
        <w:t>Косычу</w:t>
      </w:r>
      <w:proofErr w:type="spellEnd"/>
      <w:r>
        <w:t xml:space="preserve"> Дмитрию Викторовичу - начальнику Государственного пожарно-спасательного отряда г. </w:t>
      </w:r>
      <w:proofErr w:type="spellStart"/>
      <w:r>
        <w:t>Харцызска</w:t>
      </w:r>
      <w:proofErr w:type="spellEnd"/>
      <w:r>
        <w:t xml:space="preserve"> Министерства по делам гражданской оборон</w:t>
      </w:r>
      <w:r>
        <w:t>ы, чрезвычайным ситуациям и ликвидации последствий стихийных бедствий Донецкой Народной Республики;</w:t>
      </w:r>
    </w:p>
    <w:p w:rsidR="00B91396" w:rsidRDefault="00DC5895" w:rsidP="008B3B19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подполковнику службы гражданской защиты </w:t>
      </w:r>
      <w:proofErr w:type="spellStart"/>
      <w:r>
        <w:t>Муренкову</w:t>
      </w:r>
      <w:proofErr w:type="spellEnd"/>
      <w:r>
        <w:t xml:space="preserve"> Владимиру Геннадиевичу - заместителю начальника Центра - начальнику службы пожаротушения и проведения авар</w:t>
      </w:r>
      <w:r>
        <w:t>ийно-спасательных работ Центра управления в кризисных ситуациях Министерства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B91396" w:rsidRDefault="00DC5895" w:rsidP="008B3B19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120" w:after="0" w:line="276" w:lineRule="auto"/>
        <w:ind w:firstLine="743"/>
      </w:pPr>
      <w:r>
        <w:t>Настоящее Распоряжение вступает в силу со дня подпис</w:t>
      </w:r>
      <w:r>
        <w:t>ания.</w:t>
      </w:r>
    </w:p>
    <w:p w:rsidR="008B3B19" w:rsidRDefault="008B3B19" w:rsidP="008B3B19">
      <w:pPr>
        <w:pStyle w:val="22"/>
        <w:shd w:val="clear" w:color="auto" w:fill="auto"/>
        <w:tabs>
          <w:tab w:val="left" w:pos="1148"/>
        </w:tabs>
        <w:spacing w:before="120" w:after="0" w:line="276" w:lineRule="auto"/>
        <w:ind w:firstLine="743"/>
      </w:pPr>
    </w:p>
    <w:p w:rsidR="008B3B19" w:rsidRDefault="008B3B19" w:rsidP="008B3B19">
      <w:pPr>
        <w:pStyle w:val="22"/>
        <w:shd w:val="clear" w:color="auto" w:fill="auto"/>
        <w:tabs>
          <w:tab w:val="left" w:pos="1148"/>
        </w:tabs>
        <w:spacing w:before="120" w:after="0" w:line="276" w:lineRule="auto"/>
        <w:ind w:firstLine="0"/>
      </w:pPr>
      <w:bookmarkStart w:id="4" w:name="_GoBack"/>
      <w:bookmarkEnd w:id="4"/>
    </w:p>
    <w:p w:rsidR="008B3B19" w:rsidRDefault="008B3B19" w:rsidP="008B3B19">
      <w:pPr>
        <w:pStyle w:val="22"/>
        <w:shd w:val="clear" w:color="auto" w:fill="auto"/>
        <w:tabs>
          <w:tab w:val="left" w:pos="1148"/>
        </w:tabs>
        <w:spacing w:before="0" w:after="0" w:line="276" w:lineRule="auto"/>
      </w:pPr>
    </w:p>
    <w:p w:rsidR="008B3B19" w:rsidRDefault="00DC5895" w:rsidP="008B3B19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8B3B19">
        <w:t xml:space="preserve">                                                    </w:t>
      </w:r>
      <w:r w:rsidR="008B3B19">
        <w:t>А. Е. Ананченко</w:t>
      </w:r>
    </w:p>
    <w:p w:rsidR="00B91396" w:rsidRDefault="00B91396" w:rsidP="008B3B19">
      <w:pPr>
        <w:pStyle w:val="20"/>
        <w:keepNext/>
        <w:keepLines/>
        <w:shd w:val="clear" w:color="auto" w:fill="auto"/>
        <w:spacing w:after="0" w:line="276" w:lineRule="auto"/>
        <w:jc w:val="left"/>
      </w:pPr>
    </w:p>
    <w:sectPr w:rsidR="00B91396">
      <w:headerReference w:type="default" r:id="rId10"/>
      <w:pgSz w:w="11900" w:h="16840"/>
      <w:pgMar w:top="1109" w:right="531" w:bottom="2247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895" w:rsidRDefault="00DC5895">
      <w:r>
        <w:separator/>
      </w:r>
    </w:p>
  </w:endnote>
  <w:endnote w:type="continuationSeparator" w:id="0">
    <w:p w:rsidR="00DC5895" w:rsidRDefault="00DC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895" w:rsidRDefault="00DC5895"/>
  </w:footnote>
  <w:footnote w:type="continuationSeparator" w:id="0">
    <w:p w:rsidR="00DC5895" w:rsidRDefault="00DC58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396" w:rsidRDefault="00DC589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91396" w:rsidRDefault="00DC589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76D26"/>
    <w:multiLevelType w:val="multilevel"/>
    <w:tmpl w:val="341ED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1396"/>
    <w:rsid w:val="008B3B19"/>
    <w:rsid w:val="00B91396"/>
    <w:rsid w:val="00DC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3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2019-09-26T12:48:00Z</dcterms:created>
  <dcterms:modified xsi:type="dcterms:W3CDTF">2019-09-26T12:50:00Z</dcterms:modified>
</cp:coreProperties>
</file>