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B55" w:rsidRDefault="00963751" w:rsidP="00452193">
      <w:pPr>
        <w:framePr w:h="845" w:wrap="notBeside" w:vAnchor="text" w:hAnchor="page" w:x="5761" w:y="-35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министров\\02.10\\media\\image1.jpeg" \* MERGEFORMATINET</w:instrText>
      </w:r>
      <w:r>
        <w:instrText xml:space="preserve"> </w:instrText>
      </w:r>
      <w:r>
        <w:fldChar w:fldCharType="separate"/>
      </w:r>
      <w:r w:rsidR="0045219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62pt">
            <v:imagedata r:id="rId8" r:href="rId9"/>
          </v:shape>
        </w:pict>
      </w:r>
      <w:r>
        <w:fldChar w:fldCharType="end"/>
      </w:r>
    </w:p>
    <w:p w:rsidR="003F7B55" w:rsidRDefault="003F7B55" w:rsidP="001B775D">
      <w:pPr>
        <w:spacing w:line="276" w:lineRule="auto"/>
        <w:rPr>
          <w:sz w:val="2"/>
          <w:szCs w:val="2"/>
        </w:rPr>
      </w:pPr>
    </w:p>
    <w:p w:rsidR="003F7B55" w:rsidRDefault="003F7B55" w:rsidP="001B775D">
      <w:pPr>
        <w:spacing w:line="276" w:lineRule="auto"/>
      </w:pPr>
    </w:p>
    <w:p w:rsidR="003F7B55" w:rsidRDefault="00963751" w:rsidP="001B775D">
      <w:pPr>
        <w:pStyle w:val="10"/>
        <w:keepNext/>
        <w:keepLines/>
        <w:shd w:val="clear" w:color="auto" w:fill="auto"/>
        <w:spacing w:after="0" w:line="276" w:lineRule="auto"/>
        <w:ind w:right="2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3F7B55" w:rsidRDefault="00963751" w:rsidP="001B775D">
      <w:pPr>
        <w:pStyle w:val="10"/>
        <w:keepNext/>
        <w:keepLines/>
        <w:shd w:val="clear" w:color="auto" w:fill="auto"/>
        <w:spacing w:after="0" w:line="276" w:lineRule="auto"/>
        <w:ind w:right="2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1B775D" w:rsidRDefault="001B775D" w:rsidP="001B775D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3F7B55" w:rsidRDefault="00963751" w:rsidP="001B775D">
      <w:pPr>
        <w:pStyle w:val="30"/>
        <w:keepNext/>
        <w:keepLines/>
        <w:shd w:val="clear" w:color="auto" w:fill="auto"/>
        <w:spacing w:before="0" w:line="276" w:lineRule="auto"/>
        <w:ind w:right="20"/>
        <w:rPr>
          <w:rStyle w:val="31"/>
          <w:b/>
          <w:bCs/>
        </w:rPr>
      </w:pPr>
      <w:r>
        <w:rPr>
          <w:rStyle w:val="31"/>
          <w:b/>
          <w:bCs/>
        </w:rPr>
        <w:t>ПОСТАНОВЛЕНИЕ</w:t>
      </w:r>
    </w:p>
    <w:p w:rsidR="001B775D" w:rsidRDefault="001B775D" w:rsidP="001B775D">
      <w:pPr>
        <w:pStyle w:val="30"/>
        <w:keepNext/>
        <w:keepLines/>
        <w:shd w:val="clear" w:color="auto" w:fill="auto"/>
        <w:spacing w:before="0" w:line="276" w:lineRule="auto"/>
        <w:ind w:right="20"/>
      </w:pPr>
    </w:p>
    <w:p w:rsidR="003F7B55" w:rsidRDefault="00963751" w:rsidP="001B775D">
      <w:pPr>
        <w:pStyle w:val="33"/>
        <w:shd w:val="clear" w:color="auto" w:fill="auto"/>
        <w:spacing w:after="0" w:line="276" w:lineRule="auto"/>
        <w:ind w:right="20" w:firstLine="0"/>
        <w:rPr>
          <w:rStyle w:val="34"/>
          <w:b/>
          <w:bCs/>
        </w:rPr>
      </w:pPr>
      <w:r>
        <w:rPr>
          <w:rStyle w:val="34"/>
          <w:b/>
          <w:bCs/>
        </w:rPr>
        <w:t>№ 1-10 от 10.01.2015 г.</w:t>
      </w:r>
    </w:p>
    <w:p w:rsidR="001B775D" w:rsidRDefault="001B775D" w:rsidP="001B775D">
      <w:pPr>
        <w:pStyle w:val="33"/>
        <w:shd w:val="clear" w:color="auto" w:fill="auto"/>
        <w:spacing w:after="0" w:line="276" w:lineRule="auto"/>
        <w:ind w:right="20" w:firstLine="0"/>
        <w:rPr>
          <w:rStyle w:val="34"/>
          <w:b/>
          <w:bCs/>
        </w:rPr>
      </w:pPr>
    </w:p>
    <w:p w:rsidR="001B775D" w:rsidRDefault="001B775D" w:rsidP="001B775D">
      <w:pPr>
        <w:pStyle w:val="33"/>
        <w:shd w:val="clear" w:color="auto" w:fill="auto"/>
        <w:spacing w:after="0" w:line="276" w:lineRule="auto"/>
        <w:ind w:right="20" w:firstLine="0"/>
      </w:pPr>
    </w:p>
    <w:p w:rsidR="003F7B55" w:rsidRDefault="00963751" w:rsidP="001B775D">
      <w:pPr>
        <w:pStyle w:val="33"/>
        <w:shd w:val="clear" w:color="auto" w:fill="auto"/>
        <w:spacing w:after="0" w:line="276" w:lineRule="auto"/>
        <w:ind w:right="20" w:firstLine="0"/>
        <w:rPr>
          <w:rStyle w:val="34"/>
          <w:b/>
          <w:bCs/>
        </w:rPr>
      </w:pPr>
      <w:r>
        <w:rPr>
          <w:rStyle w:val="34"/>
          <w:b/>
          <w:bCs/>
        </w:rPr>
        <w:t xml:space="preserve">Об утверждении Положения и </w:t>
      </w:r>
      <w:r>
        <w:rPr>
          <w:rStyle w:val="34"/>
          <w:b/>
          <w:bCs/>
        </w:rPr>
        <w:t>организационной структуры</w:t>
      </w:r>
      <w:r>
        <w:rPr>
          <w:rStyle w:val="34"/>
          <w:b/>
          <w:bCs/>
        </w:rPr>
        <w:br/>
        <w:t>Фонда социально страхования на случай временной нетрудоспособности</w:t>
      </w:r>
      <w:r>
        <w:rPr>
          <w:rStyle w:val="34"/>
          <w:b/>
          <w:bCs/>
        </w:rPr>
        <w:br/>
        <w:t>и в связи с материнством Донецкой Народной Республики</w:t>
      </w:r>
    </w:p>
    <w:p w:rsidR="001B775D" w:rsidRDefault="001B775D" w:rsidP="001B775D">
      <w:pPr>
        <w:pStyle w:val="33"/>
        <w:shd w:val="clear" w:color="auto" w:fill="auto"/>
        <w:spacing w:after="0" w:line="276" w:lineRule="auto"/>
        <w:ind w:right="20" w:firstLine="0"/>
        <w:rPr>
          <w:rStyle w:val="34"/>
          <w:b/>
          <w:bCs/>
        </w:rPr>
      </w:pPr>
    </w:p>
    <w:p w:rsidR="001B775D" w:rsidRDefault="001B775D" w:rsidP="001B775D">
      <w:pPr>
        <w:pStyle w:val="33"/>
        <w:shd w:val="clear" w:color="auto" w:fill="auto"/>
        <w:spacing w:after="0" w:line="276" w:lineRule="auto"/>
        <w:ind w:right="20" w:firstLine="0"/>
      </w:pPr>
    </w:p>
    <w:p w:rsidR="003F7B55" w:rsidRDefault="00963751" w:rsidP="001B775D">
      <w:pPr>
        <w:pStyle w:val="20"/>
        <w:shd w:val="clear" w:color="auto" w:fill="auto"/>
        <w:spacing w:before="0" w:line="276" w:lineRule="auto"/>
        <w:ind w:right="20" w:firstLine="0"/>
      </w:pPr>
      <w:r>
        <w:rPr>
          <w:rStyle w:val="21"/>
        </w:rPr>
        <w:t>Совет Министров Донецкой Народной Республики постановляет:</w:t>
      </w:r>
    </w:p>
    <w:p w:rsidR="003F7B55" w:rsidRDefault="00963751" w:rsidP="001B775D">
      <w:pPr>
        <w:pStyle w:val="20"/>
        <w:numPr>
          <w:ilvl w:val="0"/>
          <w:numId w:val="1"/>
        </w:numPr>
        <w:shd w:val="clear" w:color="auto" w:fill="auto"/>
        <w:tabs>
          <w:tab w:val="left" w:pos="1331"/>
        </w:tabs>
        <w:spacing w:before="0" w:line="276" w:lineRule="auto"/>
        <w:ind w:firstLine="860"/>
        <w:jc w:val="both"/>
      </w:pPr>
      <w:r>
        <w:rPr>
          <w:rStyle w:val="21"/>
        </w:rPr>
        <w:t xml:space="preserve">Утвердить Положение о Фонде социально страхования </w:t>
      </w:r>
      <w:r>
        <w:rPr>
          <w:rStyle w:val="21"/>
        </w:rPr>
        <w:t>на случай временной нетрудоспособности и в связи с материнством (приложение № 1).</w:t>
      </w:r>
    </w:p>
    <w:p w:rsidR="003F7B55" w:rsidRDefault="00963751" w:rsidP="001B775D">
      <w:pPr>
        <w:pStyle w:val="20"/>
        <w:numPr>
          <w:ilvl w:val="0"/>
          <w:numId w:val="1"/>
        </w:numPr>
        <w:shd w:val="clear" w:color="auto" w:fill="auto"/>
        <w:tabs>
          <w:tab w:val="left" w:pos="1331"/>
        </w:tabs>
        <w:spacing w:before="0" w:line="276" w:lineRule="auto"/>
        <w:ind w:firstLine="860"/>
        <w:jc w:val="both"/>
      </w:pPr>
      <w:r>
        <w:rPr>
          <w:rStyle w:val="21"/>
        </w:rPr>
        <w:t>Утвердить организационную структуру Фонда социально страхования на случай временной нетрудоспособности и в связи с материнством (приложение № 2).</w:t>
      </w:r>
    </w:p>
    <w:p w:rsidR="003F7B55" w:rsidRDefault="00963751" w:rsidP="001B775D">
      <w:pPr>
        <w:pStyle w:val="20"/>
        <w:numPr>
          <w:ilvl w:val="0"/>
          <w:numId w:val="1"/>
        </w:numPr>
        <w:shd w:val="clear" w:color="auto" w:fill="auto"/>
        <w:tabs>
          <w:tab w:val="left" w:pos="1331"/>
        </w:tabs>
        <w:spacing w:before="0" w:line="276" w:lineRule="auto"/>
        <w:ind w:firstLine="860"/>
        <w:jc w:val="both"/>
        <w:rPr>
          <w:rStyle w:val="21"/>
        </w:rPr>
      </w:pPr>
      <w:r>
        <w:rPr>
          <w:rStyle w:val="21"/>
        </w:rPr>
        <w:t>Настоящее Постановление вступает в силу с момента его принятия.</w:t>
      </w:r>
    </w:p>
    <w:p w:rsidR="001B775D" w:rsidRDefault="001B775D" w:rsidP="001B775D">
      <w:pPr>
        <w:pStyle w:val="20"/>
        <w:shd w:val="clear" w:color="auto" w:fill="auto"/>
        <w:tabs>
          <w:tab w:val="left" w:pos="1331"/>
        </w:tabs>
        <w:spacing w:before="0" w:line="276" w:lineRule="auto"/>
        <w:ind w:firstLine="0"/>
        <w:jc w:val="both"/>
        <w:rPr>
          <w:rStyle w:val="21"/>
        </w:rPr>
      </w:pPr>
    </w:p>
    <w:p w:rsidR="001B775D" w:rsidRDefault="001B775D" w:rsidP="001B775D">
      <w:pPr>
        <w:pStyle w:val="20"/>
        <w:shd w:val="clear" w:color="auto" w:fill="auto"/>
        <w:tabs>
          <w:tab w:val="left" w:pos="1331"/>
        </w:tabs>
        <w:spacing w:before="0" w:line="276" w:lineRule="auto"/>
        <w:ind w:firstLine="0"/>
        <w:jc w:val="both"/>
        <w:rPr>
          <w:rStyle w:val="21"/>
        </w:rPr>
      </w:pPr>
    </w:p>
    <w:p w:rsidR="001B775D" w:rsidRPr="00452193" w:rsidRDefault="001B775D" w:rsidP="001B775D">
      <w:pPr>
        <w:pStyle w:val="20"/>
        <w:shd w:val="clear" w:color="auto" w:fill="auto"/>
        <w:tabs>
          <w:tab w:val="left" w:pos="1331"/>
        </w:tabs>
        <w:spacing w:before="0" w:line="276" w:lineRule="auto"/>
        <w:ind w:firstLine="0"/>
        <w:jc w:val="both"/>
        <w:rPr>
          <w:rStyle w:val="21"/>
          <w:b/>
        </w:rPr>
      </w:pPr>
    </w:p>
    <w:p w:rsidR="001B775D" w:rsidRPr="00452193" w:rsidRDefault="001B775D" w:rsidP="001B775D">
      <w:pPr>
        <w:pStyle w:val="20"/>
        <w:shd w:val="clear" w:color="auto" w:fill="auto"/>
        <w:tabs>
          <w:tab w:val="left" w:pos="1331"/>
        </w:tabs>
        <w:spacing w:before="0" w:line="276" w:lineRule="auto"/>
        <w:ind w:firstLine="0"/>
        <w:jc w:val="both"/>
        <w:rPr>
          <w:rStyle w:val="21"/>
          <w:b/>
        </w:rPr>
      </w:pPr>
    </w:p>
    <w:p w:rsidR="001B775D" w:rsidRPr="00452193" w:rsidRDefault="00452193" w:rsidP="001B775D">
      <w:pPr>
        <w:pStyle w:val="20"/>
        <w:shd w:val="clear" w:color="auto" w:fill="auto"/>
        <w:tabs>
          <w:tab w:val="left" w:pos="1331"/>
        </w:tabs>
        <w:spacing w:before="0" w:line="276" w:lineRule="auto"/>
        <w:ind w:firstLine="0"/>
        <w:jc w:val="both"/>
        <w:rPr>
          <w:b/>
        </w:rPr>
      </w:pPr>
      <w:r w:rsidRPr="00452193">
        <w:rPr>
          <w:b/>
        </w:rPr>
        <w:t>Председатель</w:t>
      </w:r>
    </w:p>
    <w:p w:rsidR="00452193" w:rsidRPr="00452193" w:rsidRDefault="00452193" w:rsidP="001B775D">
      <w:pPr>
        <w:pStyle w:val="20"/>
        <w:shd w:val="clear" w:color="auto" w:fill="auto"/>
        <w:tabs>
          <w:tab w:val="left" w:pos="1331"/>
        </w:tabs>
        <w:spacing w:before="0" w:line="276" w:lineRule="auto"/>
        <w:ind w:firstLine="0"/>
        <w:jc w:val="both"/>
        <w:rPr>
          <w:b/>
        </w:rPr>
      </w:pPr>
      <w:r w:rsidRPr="00452193">
        <w:rPr>
          <w:b/>
        </w:rPr>
        <w:t xml:space="preserve">Совета Министров          </w:t>
      </w:r>
      <w:r>
        <w:rPr>
          <w:b/>
        </w:rPr>
        <w:t xml:space="preserve">                                                 </w:t>
      </w:r>
      <w:r w:rsidRPr="00452193">
        <w:rPr>
          <w:b/>
        </w:rPr>
        <w:t xml:space="preserve">      А. В. Захарченко</w:t>
      </w:r>
    </w:p>
    <w:p w:rsidR="00452193" w:rsidRDefault="00452193" w:rsidP="001B775D">
      <w:pPr>
        <w:pStyle w:val="20"/>
        <w:shd w:val="clear" w:color="auto" w:fill="auto"/>
        <w:tabs>
          <w:tab w:val="left" w:pos="1331"/>
        </w:tabs>
        <w:spacing w:before="0" w:line="276" w:lineRule="auto"/>
        <w:ind w:firstLine="0"/>
        <w:jc w:val="both"/>
      </w:pPr>
    </w:p>
    <w:p w:rsidR="00452193" w:rsidRDefault="00452193" w:rsidP="001B775D">
      <w:pPr>
        <w:pStyle w:val="20"/>
        <w:shd w:val="clear" w:color="auto" w:fill="auto"/>
        <w:tabs>
          <w:tab w:val="left" w:pos="1331"/>
        </w:tabs>
        <w:spacing w:before="0" w:line="276" w:lineRule="auto"/>
        <w:ind w:firstLine="0"/>
        <w:jc w:val="both"/>
        <w:sectPr w:rsidR="00452193">
          <w:pgSz w:w="11900" w:h="16840"/>
          <w:pgMar w:top="1056" w:right="935" w:bottom="1056" w:left="1591" w:header="0" w:footer="3" w:gutter="0"/>
          <w:cols w:space="720"/>
          <w:noEndnote/>
          <w:docGrid w:linePitch="360"/>
        </w:sectPr>
      </w:pPr>
    </w:p>
    <w:p w:rsidR="003F7B55" w:rsidRDefault="003F7B55" w:rsidP="001B775D">
      <w:pPr>
        <w:spacing w:line="276" w:lineRule="auto"/>
      </w:pPr>
    </w:p>
    <w:p w:rsidR="003F7B55" w:rsidRDefault="00963751" w:rsidP="00452193">
      <w:pPr>
        <w:pStyle w:val="20"/>
        <w:shd w:val="clear" w:color="auto" w:fill="auto"/>
        <w:spacing w:before="0" w:line="276" w:lineRule="auto"/>
        <w:ind w:left="5103" w:firstLine="0"/>
        <w:jc w:val="left"/>
      </w:pPr>
      <w:r>
        <w:rPr>
          <w:rStyle w:val="21"/>
        </w:rPr>
        <w:t xml:space="preserve">Приложение </w:t>
      </w:r>
      <w:r w:rsidRPr="001B775D">
        <w:rPr>
          <w:rStyle w:val="21"/>
          <w:lang w:eastAsia="en-US" w:bidi="en-US"/>
        </w:rPr>
        <w:t>№ 1</w:t>
      </w:r>
    </w:p>
    <w:p w:rsidR="003F7B55" w:rsidRDefault="00452193" w:rsidP="00452193">
      <w:pPr>
        <w:pStyle w:val="20"/>
        <w:shd w:val="clear" w:color="auto" w:fill="auto"/>
        <w:spacing w:before="0" w:line="276" w:lineRule="auto"/>
        <w:ind w:left="5103" w:firstLine="0"/>
        <w:jc w:val="left"/>
      </w:pPr>
      <w:r>
        <w:rPr>
          <w:rStyle w:val="21"/>
        </w:rPr>
        <w:t xml:space="preserve">к Постановлению Совета Министров </w:t>
      </w:r>
      <w:r w:rsidR="00963751">
        <w:rPr>
          <w:rStyle w:val="21"/>
        </w:rPr>
        <w:t>Донецкой Народной Республики</w:t>
      </w:r>
    </w:p>
    <w:p w:rsidR="003F7B55" w:rsidRDefault="00963751" w:rsidP="00452193">
      <w:pPr>
        <w:pStyle w:val="20"/>
        <w:shd w:val="clear" w:color="auto" w:fill="auto"/>
        <w:spacing w:before="0" w:line="276" w:lineRule="auto"/>
        <w:ind w:left="5103" w:firstLine="0"/>
        <w:jc w:val="left"/>
        <w:rPr>
          <w:rStyle w:val="21"/>
        </w:rPr>
      </w:pPr>
      <w:r>
        <w:rPr>
          <w:rStyle w:val="21"/>
        </w:rPr>
        <w:t>от 10.01.2015 №1-10</w:t>
      </w:r>
    </w:p>
    <w:p w:rsidR="001B775D" w:rsidRDefault="001B775D" w:rsidP="001B775D">
      <w:pPr>
        <w:pStyle w:val="20"/>
        <w:shd w:val="clear" w:color="auto" w:fill="auto"/>
        <w:spacing w:before="0" w:line="276" w:lineRule="auto"/>
        <w:ind w:left="5160" w:firstLine="0"/>
        <w:jc w:val="left"/>
      </w:pPr>
    </w:p>
    <w:p w:rsidR="003F7B55" w:rsidRDefault="00963751" w:rsidP="001B775D">
      <w:pPr>
        <w:pStyle w:val="40"/>
        <w:keepNext/>
        <w:keepLines/>
        <w:shd w:val="clear" w:color="auto" w:fill="auto"/>
        <w:spacing w:before="0" w:line="276" w:lineRule="auto"/>
        <w:ind w:left="120"/>
      </w:pPr>
      <w:bookmarkStart w:id="2" w:name="bookmark3"/>
      <w:r>
        <w:rPr>
          <w:rStyle w:val="41"/>
          <w:b/>
          <w:bCs/>
        </w:rPr>
        <w:t>ПОЛОЖЕНИЕ</w:t>
      </w:r>
      <w:bookmarkEnd w:id="2"/>
    </w:p>
    <w:p w:rsidR="003F7B55" w:rsidRDefault="00963751" w:rsidP="001B775D">
      <w:pPr>
        <w:pStyle w:val="33"/>
        <w:shd w:val="clear" w:color="auto" w:fill="auto"/>
        <w:spacing w:after="0" w:line="276" w:lineRule="auto"/>
        <w:ind w:right="180" w:firstLine="0"/>
        <w:jc w:val="both"/>
        <w:rPr>
          <w:rStyle w:val="34"/>
          <w:b/>
          <w:bCs/>
        </w:rPr>
      </w:pPr>
      <w:r>
        <w:rPr>
          <w:rStyle w:val="34"/>
          <w:b/>
          <w:bCs/>
        </w:rPr>
        <w:t>О ФОНДЕ СОЦИАЛЬНОГО СТРАХОВАНИЯ НА СЛУЧАЙ ВРЕМЕННОЙ НЕТРУДОСПОСОБНОСТИ И В СВЯЗИ С МА</w:t>
      </w:r>
      <w:r>
        <w:rPr>
          <w:rStyle w:val="34"/>
          <w:b/>
          <w:bCs/>
        </w:rPr>
        <w:t>ТЕРИНСТВОМ ДОНЕЦКОЙ НАРОДНОЙ РЕСПУБЛИКИ</w:t>
      </w:r>
    </w:p>
    <w:p w:rsidR="001B775D" w:rsidRDefault="001B775D" w:rsidP="001B775D">
      <w:pPr>
        <w:pStyle w:val="33"/>
        <w:shd w:val="clear" w:color="auto" w:fill="auto"/>
        <w:spacing w:after="0" w:line="276" w:lineRule="auto"/>
        <w:ind w:right="180" w:firstLine="0"/>
        <w:jc w:val="both"/>
      </w:pPr>
    </w:p>
    <w:p w:rsidR="003F7B55" w:rsidRDefault="00963751" w:rsidP="001B775D">
      <w:pPr>
        <w:pStyle w:val="40"/>
        <w:keepNext/>
        <w:keepLines/>
        <w:numPr>
          <w:ilvl w:val="0"/>
          <w:numId w:val="15"/>
        </w:numPr>
        <w:shd w:val="clear" w:color="auto" w:fill="auto"/>
        <w:spacing w:before="0" w:line="276" w:lineRule="auto"/>
        <w:rPr>
          <w:rStyle w:val="41"/>
          <w:b/>
          <w:bCs/>
        </w:rPr>
      </w:pPr>
      <w:bookmarkStart w:id="3" w:name="bookmark4"/>
      <w:r>
        <w:rPr>
          <w:rStyle w:val="41"/>
          <w:b/>
          <w:bCs/>
        </w:rPr>
        <w:t>Общие положения</w:t>
      </w:r>
      <w:bookmarkEnd w:id="3"/>
    </w:p>
    <w:p w:rsidR="001B775D" w:rsidRDefault="001B775D" w:rsidP="001B775D">
      <w:pPr>
        <w:pStyle w:val="40"/>
        <w:keepNext/>
        <w:keepLines/>
        <w:shd w:val="clear" w:color="auto" w:fill="auto"/>
        <w:spacing w:before="0" w:line="276" w:lineRule="auto"/>
      </w:pPr>
    </w:p>
    <w:p w:rsidR="003F7B55" w:rsidRDefault="001B775D" w:rsidP="001B775D">
      <w:pPr>
        <w:pStyle w:val="20"/>
        <w:numPr>
          <w:ilvl w:val="0"/>
          <w:numId w:val="2"/>
        </w:numPr>
        <w:shd w:val="clear" w:color="auto" w:fill="auto"/>
        <w:tabs>
          <w:tab w:val="left" w:pos="864"/>
          <w:tab w:val="left" w:pos="1896"/>
          <w:tab w:val="left" w:pos="7901"/>
        </w:tabs>
        <w:spacing w:before="0" w:line="276" w:lineRule="auto"/>
        <w:ind w:firstLine="851"/>
        <w:jc w:val="both"/>
      </w:pPr>
      <w:r>
        <w:rPr>
          <w:rStyle w:val="21"/>
        </w:rPr>
        <w:t xml:space="preserve">Фонд </w:t>
      </w:r>
      <w:r w:rsidR="00963751">
        <w:rPr>
          <w:rStyle w:val="21"/>
        </w:rPr>
        <w:t>социального страхования на случай</w:t>
      </w:r>
      <w:r w:rsidR="00963751">
        <w:rPr>
          <w:rStyle w:val="21"/>
        </w:rPr>
        <w:tab/>
        <w:t>временной</w:t>
      </w:r>
    </w:p>
    <w:p w:rsidR="003F7B55" w:rsidRDefault="00963751" w:rsidP="001B775D">
      <w:pPr>
        <w:pStyle w:val="20"/>
        <w:shd w:val="clear" w:color="auto" w:fill="auto"/>
        <w:tabs>
          <w:tab w:val="left" w:pos="1896"/>
          <w:tab w:val="left" w:pos="7901"/>
        </w:tabs>
        <w:spacing w:before="0" w:line="276" w:lineRule="auto"/>
        <w:ind w:firstLine="0"/>
        <w:jc w:val="both"/>
      </w:pPr>
      <w:r>
        <w:rPr>
          <w:rStyle w:val="21"/>
        </w:rPr>
        <w:t xml:space="preserve">нетрудоспособности </w:t>
      </w:r>
      <w:r>
        <w:rPr>
          <w:rStyle w:val="24"/>
        </w:rPr>
        <w:t xml:space="preserve">и в </w:t>
      </w:r>
      <w:r>
        <w:rPr>
          <w:rStyle w:val="21"/>
        </w:rPr>
        <w:t>связи с материнств</w:t>
      </w:r>
      <w:r w:rsidR="001B775D">
        <w:rPr>
          <w:rStyle w:val="21"/>
        </w:rPr>
        <w:t xml:space="preserve">ом Донецкой Народной Республики </w:t>
      </w:r>
      <w:r>
        <w:rPr>
          <w:rStyle w:val="21"/>
        </w:rPr>
        <w:t xml:space="preserve">(далее именуется </w:t>
      </w:r>
      <w:r>
        <w:rPr>
          <w:rStyle w:val="24"/>
        </w:rPr>
        <w:t xml:space="preserve">- </w:t>
      </w:r>
      <w:r w:rsidR="001B775D">
        <w:rPr>
          <w:rStyle w:val="21"/>
        </w:rPr>
        <w:t xml:space="preserve">Фонд) управляет </w:t>
      </w:r>
      <w:r>
        <w:rPr>
          <w:rStyle w:val="21"/>
        </w:rPr>
        <w:t>средствами</w:t>
      </w:r>
      <w:r w:rsidR="001B775D">
        <w:t xml:space="preserve"> </w:t>
      </w:r>
      <w:r>
        <w:rPr>
          <w:rStyle w:val="21"/>
        </w:rPr>
        <w:t xml:space="preserve">государственного социального </w:t>
      </w:r>
      <w:r>
        <w:rPr>
          <w:rStyle w:val="21"/>
        </w:rPr>
        <w:t>страхования на случай временной нетрудоспособности и в связи с материнством Донецкой Народной Республики, деятельность которого координируется Министерством труда и социальной политики.</w:t>
      </w:r>
    </w:p>
    <w:p w:rsidR="003F7B55" w:rsidRDefault="00963751" w:rsidP="001B775D">
      <w:pPr>
        <w:pStyle w:val="20"/>
        <w:numPr>
          <w:ilvl w:val="0"/>
          <w:numId w:val="2"/>
        </w:numPr>
        <w:shd w:val="clear" w:color="auto" w:fill="auto"/>
        <w:tabs>
          <w:tab w:val="left" w:pos="562"/>
        </w:tabs>
        <w:spacing w:before="0" w:line="276" w:lineRule="auto"/>
        <w:ind w:firstLine="851"/>
        <w:jc w:val="both"/>
      </w:pPr>
      <w:r>
        <w:rPr>
          <w:rStyle w:val="21"/>
        </w:rPr>
        <w:t>Фонд является некоммерческой самоуправляющейся организацией. Фонд не н</w:t>
      </w:r>
      <w:r>
        <w:rPr>
          <w:rStyle w:val="21"/>
        </w:rPr>
        <w:t>есет ответственности по обязательствам государства. Государство является гарантом предоставления материального обеспечения и социальных услуг застрахованным лицам по данному виду страхования, стабильности деятельности Фонда.</w:t>
      </w:r>
    </w:p>
    <w:p w:rsidR="003F7B55" w:rsidRDefault="00963751" w:rsidP="001B775D">
      <w:pPr>
        <w:pStyle w:val="20"/>
        <w:numPr>
          <w:ilvl w:val="0"/>
          <w:numId w:val="2"/>
        </w:numPr>
        <w:shd w:val="clear" w:color="auto" w:fill="auto"/>
        <w:tabs>
          <w:tab w:val="left" w:pos="562"/>
        </w:tabs>
        <w:spacing w:before="0" w:line="276" w:lineRule="auto"/>
        <w:ind w:firstLine="851"/>
        <w:jc w:val="both"/>
      </w:pPr>
      <w:r>
        <w:rPr>
          <w:rStyle w:val="21"/>
        </w:rPr>
        <w:t>Полное наименование: Фонд социа</w:t>
      </w:r>
      <w:r>
        <w:rPr>
          <w:rStyle w:val="21"/>
        </w:rPr>
        <w:t>льного страхования на случай временной нетрудоспособности и в связи с материнством Донецкой Народной Республики;</w:t>
      </w:r>
    </w:p>
    <w:p w:rsidR="003F7B55" w:rsidRDefault="00963751" w:rsidP="001B775D">
      <w:pPr>
        <w:pStyle w:val="20"/>
        <w:numPr>
          <w:ilvl w:val="0"/>
          <w:numId w:val="2"/>
        </w:numPr>
        <w:shd w:val="clear" w:color="auto" w:fill="auto"/>
        <w:tabs>
          <w:tab w:val="left" w:pos="562"/>
        </w:tabs>
        <w:spacing w:before="0" w:line="276" w:lineRule="auto"/>
        <w:ind w:firstLine="851"/>
        <w:jc w:val="both"/>
      </w:pPr>
      <w:r>
        <w:rPr>
          <w:rStyle w:val="21"/>
        </w:rPr>
        <w:t xml:space="preserve">Фонд осуществляет свою деятельность в соответствии с Конституцией Донецкой Народной Республики, законами Донецкой Народной Республики, указами </w:t>
      </w:r>
      <w:r>
        <w:rPr>
          <w:rStyle w:val="21"/>
        </w:rPr>
        <w:t>Главы Донецкой Народной Республики, постановлениями и распоряжениями Совета Министров, а также настоящим Положением.</w:t>
      </w:r>
    </w:p>
    <w:p w:rsidR="003F7B55" w:rsidRDefault="00963751" w:rsidP="001B775D">
      <w:pPr>
        <w:pStyle w:val="20"/>
        <w:numPr>
          <w:ilvl w:val="0"/>
          <w:numId w:val="2"/>
        </w:numPr>
        <w:shd w:val="clear" w:color="auto" w:fill="auto"/>
        <w:tabs>
          <w:tab w:val="left" w:pos="562"/>
        </w:tabs>
        <w:spacing w:before="0" w:line="276" w:lineRule="auto"/>
        <w:ind w:firstLine="851"/>
        <w:jc w:val="both"/>
      </w:pPr>
      <w:r>
        <w:rPr>
          <w:rStyle w:val="21"/>
        </w:rPr>
        <w:t>Фонд является юридическим лицом, имеет самостоятельный баланс, счета в банках, печать с изображением Государственного Герба, своим наименов</w:t>
      </w:r>
      <w:r>
        <w:rPr>
          <w:rStyle w:val="21"/>
        </w:rPr>
        <w:t>анием, штамп, бланки, а также собственную символику.</w:t>
      </w:r>
    </w:p>
    <w:p w:rsidR="003F7B55" w:rsidRDefault="00963751" w:rsidP="001B775D">
      <w:pPr>
        <w:pStyle w:val="20"/>
        <w:shd w:val="clear" w:color="auto" w:fill="auto"/>
        <w:spacing w:before="0" w:line="276" w:lineRule="auto"/>
        <w:ind w:firstLine="851"/>
        <w:jc w:val="both"/>
      </w:pPr>
      <w:r>
        <w:rPr>
          <w:rStyle w:val="21"/>
        </w:rPr>
        <w:t xml:space="preserve">Фонд приобретает права юридического лица со дня </w:t>
      </w:r>
      <w:r>
        <w:rPr>
          <w:rStyle w:val="24"/>
        </w:rPr>
        <w:t xml:space="preserve">его </w:t>
      </w:r>
      <w:r>
        <w:rPr>
          <w:rStyle w:val="21"/>
        </w:rPr>
        <w:t>государственной регистрации.</w:t>
      </w:r>
    </w:p>
    <w:p w:rsidR="003F7B55" w:rsidRDefault="00963751" w:rsidP="001B775D">
      <w:pPr>
        <w:pStyle w:val="20"/>
        <w:numPr>
          <w:ilvl w:val="0"/>
          <w:numId w:val="2"/>
        </w:numPr>
        <w:shd w:val="clear" w:color="auto" w:fill="auto"/>
        <w:tabs>
          <w:tab w:val="left" w:pos="864"/>
        </w:tabs>
        <w:spacing w:before="0" w:line="276" w:lineRule="auto"/>
        <w:ind w:firstLine="851"/>
        <w:jc w:val="both"/>
      </w:pPr>
      <w:proofErr w:type="gramStart"/>
      <w:r>
        <w:rPr>
          <w:rStyle w:val="21"/>
        </w:rPr>
        <w:t>Фонд является государственным, целевым внебюджетным, специализированным органом, осуществляющим руководство и управление о</w:t>
      </w:r>
      <w:r>
        <w:rPr>
          <w:rStyle w:val="21"/>
        </w:rPr>
        <w:t xml:space="preserve">бщеобязательным государственным социальным страхованием на случай временной нетрудоспособности и </w:t>
      </w:r>
      <w:r>
        <w:rPr>
          <w:rStyle w:val="24"/>
        </w:rPr>
        <w:t xml:space="preserve">в </w:t>
      </w:r>
      <w:r>
        <w:rPr>
          <w:rStyle w:val="21"/>
        </w:rPr>
        <w:t>связи с материнством Донецкой Народной Республики, который проводит аккумуляцию страховых взносов и других средств, предназначенных для финансирования матери</w:t>
      </w:r>
      <w:r>
        <w:rPr>
          <w:rStyle w:val="21"/>
        </w:rPr>
        <w:t xml:space="preserve">ального обеспечения и </w:t>
      </w:r>
      <w:r>
        <w:rPr>
          <w:rStyle w:val="21"/>
        </w:rPr>
        <w:lastRenderedPageBreak/>
        <w:t>социальных услуг, виды которых предусмотрены законом, и</w:t>
      </w:r>
      <w:r w:rsidR="001B775D">
        <w:t xml:space="preserve"> </w:t>
      </w:r>
      <w:r w:rsidR="001B775D">
        <w:rPr>
          <w:rStyle w:val="25"/>
        </w:rPr>
        <w:t>обесп</w:t>
      </w:r>
      <w:r>
        <w:rPr>
          <w:rStyle w:val="25"/>
        </w:rPr>
        <w:t xml:space="preserve">ечивает их предоставление, а </w:t>
      </w:r>
      <w:r>
        <w:rPr>
          <w:rStyle w:val="21"/>
        </w:rPr>
        <w:t xml:space="preserve">также осуществляет контроль за </w:t>
      </w:r>
      <w:r>
        <w:rPr>
          <w:rStyle w:val="25"/>
        </w:rPr>
        <w:t xml:space="preserve">использованием этих </w:t>
      </w:r>
      <w:r>
        <w:rPr>
          <w:rStyle w:val="21"/>
        </w:rPr>
        <w:t>средств</w:t>
      </w:r>
      <w:proofErr w:type="gramEnd"/>
    </w:p>
    <w:p w:rsidR="003F7B55" w:rsidRDefault="001B775D" w:rsidP="004E29EF">
      <w:pPr>
        <w:pStyle w:val="20"/>
        <w:shd w:val="clear" w:color="auto" w:fill="auto"/>
        <w:spacing w:before="0" w:line="276" w:lineRule="auto"/>
        <w:ind w:firstLine="851"/>
        <w:jc w:val="both"/>
      </w:pPr>
      <w:r>
        <w:rPr>
          <w:rStyle w:val="25"/>
          <w:lang w:eastAsia="en-US" w:bidi="en-US"/>
        </w:rPr>
        <w:t>1.8.</w:t>
      </w:r>
      <w:r w:rsidR="00963751" w:rsidRPr="001B775D">
        <w:rPr>
          <w:rStyle w:val="25"/>
          <w:lang w:eastAsia="en-US" w:bidi="en-US"/>
        </w:rPr>
        <w:t xml:space="preserve"> </w:t>
      </w:r>
      <w:r w:rsidR="00963751">
        <w:rPr>
          <w:rStyle w:val="25"/>
        </w:rPr>
        <w:t xml:space="preserve">Денежные средства </w:t>
      </w:r>
      <w:r w:rsidR="00963751">
        <w:rPr>
          <w:rStyle w:val="21"/>
        </w:rPr>
        <w:t xml:space="preserve">и иное имущество, находящееся в управлении </w:t>
      </w:r>
      <w:r w:rsidR="004E29EF">
        <w:rPr>
          <w:rStyle w:val="25"/>
        </w:rPr>
        <w:t xml:space="preserve">Фонда </w:t>
      </w:r>
      <w:r w:rsidR="00963751">
        <w:rPr>
          <w:rStyle w:val="25"/>
        </w:rPr>
        <w:t xml:space="preserve"> являются </w:t>
      </w:r>
      <w:r w:rsidR="00963751">
        <w:rPr>
          <w:rStyle w:val="21"/>
        </w:rPr>
        <w:t>государственной собственностью.</w:t>
      </w:r>
    </w:p>
    <w:p w:rsidR="003F7B55" w:rsidRDefault="00963751" w:rsidP="004E29EF">
      <w:pPr>
        <w:pStyle w:val="20"/>
        <w:shd w:val="clear" w:color="auto" w:fill="auto"/>
        <w:spacing w:before="0" w:line="276" w:lineRule="auto"/>
        <w:ind w:firstLine="851"/>
        <w:jc w:val="both"/>
      </w:pPr>
      <w:r>
        <w:rPr>
          <w:rStyle w:val="25"/>
        </w:rPr>
        <w:t xml:space="preserve">Денежные средства </w:t>
      </w:r>
      <w:r>
        <w:rPr>
          <w:rStyle w:val="21"/>
        </w:rPr>
        <w:t xml:space="preserve">Фонда не входят в состав государственного бюджета </w:t>
      </w:r>
      <w:r w:rsidR="001B775D">
        <w:rPr>
          <w:rStyle w:val="25"/>
        </w:rPr>
        <w:t>Донец</w:t>
      </w:r>
      <w:r>
        <w:rPr>
          <w:rStyle w:val="25"/>
        </w:rPr>
        <w:t xml:space="preserve">кой </w:t>
      </w:r>
      <w:r>
        <w:rPr>
          <w:rStyle w:val="21"/>
        </w:rPr>
        <w:t xml:space="preserve">Народной Республики, бюджетов других фондов, изъятию не </w:t>
      </w:r>
      <w:r w:rsidR="001B775D">
        <w:rPr>
          <w:rStyle w:val="25"/>
        </w:rPr>
        <w:t>по</w:t>
      </w:r>
      <w:r>
        <w:rPr>
          <w:rStyle w:val="25"/>
        </w:rPr>
        <w:t xml:space="preserve">длежат и </w:t>
      </w:r>
      <w:r>
        <w:rPr>
          <w:rStyle w:val="21"/>
        </w:rPr>
        <w:t xml:space="preserve">используются только по целевому назначению. В случае их не с </w:t>
      </w:r>
      <w:r>
        <w:rPr>
          <w:rStyle w:val="25"/>
        </w:rPr>
        <w:t xml:space="preserve">пользования </w:t>
      </w:r>
      <w:r>
        <w:rPr>
          <w:rStyle w:val="21"/>
        </w:rPr>
        <w:t>в теку</w:t>
      </w:r>
      <w:r>
        <w:rPr>
          <w:rStyle w:val="21"/>
        </w:rPr>
        <w:t xml:space="preserve">щем году они переходят в следующий финансовый год. </w:t>
      </w:r>
      <w:r>
        <w:rPr>
          <w:rStyle w:val="25"/>
        </w:rPr>
        <w:t xml:space="preserve">Для обеспечения </w:t>
      </w:r>
      <w:r>
        <w:rPr>
          <w:rStyle w:val="21"/>
        </w:rPr>
        <w:t>финансовой стаб</w:t>
      </w:r>
      <w:r w:rsidR="001B775D">
        <w:rPr>
          <w:rStyle w:val="21"/>
        </w:rPr>
        <w:t>ильности Фонда создается резе</w:t>
      </w:r>
      <w:proofErr w:type="gramStart"/>
      <w:r w:rsidR="001B775D">
        <w:rPr>
          <w:rStyle w:val="21"/>
        </w:rPr>
        <w:t>рв стр</w:t>
      </w:r>
      <w:proofErr w:type="gramEnd"/>
      <w:r w:rsidR="001B775D">
        <w:rPr>
          <w:rStyle w:val="21"/>
        </w:rPr>
        <w:t>а</w:t>
      </w:r>
      <w:r>
        <w:rPr>
          <w:rStyle w:val="25"/>
        </w:rPr>
        <w:t xml:space="preserve">ховых </w:t>
      </w:r>
      <w:r>
        <w:rPr>
          <w:rStyle w:val="21"/>
        </w:rPr>
        <w:t xml:space="preserve">средств, в сумме, необходимой для финансирования всех видов </w:t>
      </w:r>
      <w:r w:rsidR="000526D2">
        <w:rPr>
          <w:rStyle w:val="25"/>
        </w:rPr>
        <w:t>матери</w:t>
      </w:r>
      <w:r>
        <w:rPr>
          <w:rStyle w:val="25"/>
        </w:rPr>
        <w:t xml:space="preserve">ального </w:t>
      </w:r>
      <w:r>
        <w:rPr>
          <w:rStyle w:val="21"/>
        </w:rPr>
        <w:t>обеспечения, предусмотренного законом.</w:t>
      </w:r>
    </w:p>
    <w:p w:rsidR="003F7B55" w:rsidRDefault="00963751" w:rsidP="004E29EF">
      <w:pPr>
        <w:pStyle w:val="20"/>
        <w:numPr>
          <w:ilvl w:val="1"/>
          <w:numId w:val="15"/>
        </w:numPr>
        <w:shd w:val="clear" w:color="auto" w:fill="auto"/>
        <w:tabs>
          <w:tab w:val="left" w:pos="497"/>
        </w:tabs>
        <w:spacing w:before="0" w:line="276" w:lineRule="auto"/>
        <w:ind w:left="0" w:firstLine="851"/>
        <w:jc w:val="both"/>
      </w:pPr>
      <w:r>
        <w:rPr>
          <w:rStyle w:val="25"/>
        </w:rPr>
        <w:t xml:space="preserve">Для </w:t>
      </w:r>
      <w:r>
        <w:rPr>
          <w:rStyle w:val="21"/>
        </w:rPr>
        <w:t>обеспечения деят</w:t>
      </w:r>
      <w:r>
        <w:rPr>
          <w:rStyle w:val="21"/>
        </w:rPr>
        <w:t xml:space="preserve">ельности Фонда создается центральный аппарат </w:t>
      </w:r>
      <w:r w:rsidR="001B775D">
        <w:rPr>
          <w:rStyle w:val="25"/>
        </w:rPr>
        <w:t>ф</w:t>
      </w:r>
      <w:r>
        <w:rPr>
          <w:rStyle w:val="25"/>
        </w:rPr>
        <w:t xml:space="preserve">онда, а в </w:t>
      </w:r>
      <w:r>
        <w:rPr>
          <w:rStyle w:val="21"/>
        </w:rPr>
        <w:t>отделениях - аппараты органов Фонда.</w:t>
      </w:r>
    </w:p>
    <w:p w:rsidR="003F7B55" w:rsidRDefault="001B775D" w:rsidP="004E29EF">
      <w:pPr>
        <w:pStyle w:val="20"/>
        <w:shd w:val="clear" w:color="auto" w:fill="auto"/>
        <w:tabs>
          <w:tab w:val="left" w:pos="725"/>
        </w:tabs>
        <w:spacing w:before="0" w:line="276" w:lineRule="auto"/>
        <w:ind w:firstLine="851"/>
        <w:jc w:val="both"/>
      </w:pPr>
      <w:r>
        <w:rPr>
          <w:rStyle w:val="25"/>
        </w:rPr>
        <w:t>1.10.</w:t>
      </w:r>
      <w:r w:rsidR="00963751">
        <w:rPr>
          <w:rStyle w:val="25"/>
        </w:rPr>
        <w:t xml:space="preserve">Рабочими </w:t>
      </w:r>
      <w:r w:rsidR="00963751">
        <w:rPr>
          <w:rStyle w:val="21"/>
        </w:rPr>
        <w:t xml:space="preserve">органами Фонда являются отделения Фонда в городах и </w:t>
      </w:r>
      <w:r w:rsidR="00963751">
        <w:rPr>
          <w:rStyle w:val="25"/>
        </w:rPr>
        <w:t xml:space="preserve">районах </w:t>
      </w:r>
      <w:r w:rsidR="00963751">
        <w:rPr>
          <w:rStyle w:val="21"/>
        </w:rPr>
        <w:t>Донецкой Народной Республики.</w:t>
      </w:r>
    </w:p>
    <w:p w:rsidR="003F7B55" w:rsidRDefault="001B775D" w:rsidP="004E29EF">
      <w:pPr>
        <w:pStyle w:val="20"/>
        <w:shd w:val="clear" w:color="auto" w:fill="auto"/>
        <w:tabs>
          <w:tab w:val="left" w:pos="0"/>
        </w:tabs>
        <w:spacing w:before="0" w:line="276" w:lineRule="auto"/>
        <w:ind w:firstLine="851"/>
        <w:jc w:val="both"/>
      </w:pPr>
      <w:r>
        <w:rPr>
          <w:rStyle w:val="21"/>
        </w:rPr>
        <w:t xml:space="preserve">1.11. </w:t>
      </w:r>
      <w:r w:rsidR="00963751">
        <w:rPr>
          <w:rStyle w:val="21"/>
        </w:rPr>
        <w:t>В структуру Фонда могут входит</w:t>
      </w:r>
      <w:r>
        <w:rPr>
          <w:rStyle w:val="21"/>
        </w:rPr>
        <w:t xml:space="preserve">ь детские здравницы, санатории, </w:t>
      </w:r>
      <w:r>
        <w:rPr>
          <w:rStyle w:val="25"/>
        </w:rPr>
        <w:t>с</w:t>
      </w:r>
      <w:r w:rsidR="00963751">
        <w:rPr>
          <w:rStyle w:val="25"/>
        </w:rPr>
        <w:t>анатории-профил</w:t>
      </w:r>
      <w:r w:rsidR="00963751">
        <w:rPr>
          <w:rStyle w:val="21"/>
        </w:rPr>
        <w:t>актории.</w:t>
      </w:r>
    </w:p>
    <w:p w:rsidR="003F7B55" w:rsidRDefault="001B775D" w:rsidP="004E29EF">
      <w:pPr>
        <w:pStyle w:val="20"/>
        <w:shd w:val="clear" w:color="auto" w:fill="auto"/>
        <w:spacing w:before="0" w:line="276" w:lineRule="auto"/>
        <w:ind w:firstLine="851"/>
        <w:jc w:val="both"/>
      </w:pPr>
      <w:r>
        <w:rPr>
          <w:rStyle w:val="21"/>
        </w:rPr>
        <w:t>1.12</w:t>
      </w:r>
      <w:r w:rsidR="00963751">
        <w:rPr>
          <w:rStyle w:val="21"/>
        </w:rPr>
        <w:t xml:space="preserve">. Фонд в пределах своих полномочий на основе и во исполнение актов </w:t>
      </w:r>
      <w:r w:rsidR="00963751">
        <w:rPr>
          <w:rStyle w:val="25"/>
        </w:rPr>
        <w:t xml:space="preserve">законодательства </w:t>
      </w:r>
      <w:r w:rsidR="00963751">
        <w:rPr>
          <w:rStyle w:val="21"/>
        </w:rPr>
        <w:t xml:space="preserve">принимает решение, организует и контролирует их </w:t>
      </w:r>
      <w:r w:rsidR="00963751">
        <w:rPr>
          <w:rStyle w:val="25"/>
        </w:rPr>
        <w:t>выполнение.</w:t>
      </w:r>
    </w:p>
    <w:p w:rsidR="003F7B55" w:rsidRDefault="00963751" w:rsidP="004E29EF">
      <w:pPr>
        <w:pStyle w:val="20"/>
        <w:shd w:val="clear" w:color="auto" w:fill="auto"/>
        <w:tabs>
          <w:tab w:val="left" w:pos="2846"/>
        </w:tabs>
        <w:spacing w:before="0" w:line="276" w:lineRule="auto"/>
        <w:ind w:firstLine="851"/>
        <w:jc w:val="both"/>
      </w:pPr>
      <w:r>
        <w:rPr>
          <w:rStyle w:val="25"/>
        </w:rPr>
        <w:t xml:space="preserve">Решение </w:t>
      </w:r>
      <w:r>
        <w:rPr>
          <w:rStyle w:val="21"/>
        </w:rPr>
        <w:t xml:space="preserve">Фонда, принятые в пределах его компетенции, являются </w:t>
      </w:r>
      <w:r>
        <w:rPr>
          <w:rStyle w:val="25"/>
        </w:rPr>
        <w:t xml:space="preserve">обязательными </w:t>
      </w:r>
      <w:r>
        <w:rPr>
          <w:rStyle w:val="21"/>
        </w:rPr>
        <w:t>для</w:t>
      </w:r>
      <w:r>
        <w:rPr>
          <w:rStyle w:val="21"/>
        </w:rPr>
        <w:tab/>
        <w:t>выпо</w:t>
      </w:r>
      <w:r>
        <w:rPr>
          <w:rStyle w:val="21"/>
        </w:rPr>
        <w:t>лнения предприятиями, учреждениями и</w:t>
      </w:r>
    </w:p>
    <w:p w:rsidR="003F7B55" w:rsidRDefault="00963751" w:rsidP="004E29EF">
      <w:pPr>
        <w:pStyle w:val="20"/>
        <w:shd w:val="clear" w:color="auto" w:fill="auto"/>
        <w:spacing w:before="0" w:line="276" w:lineRule="auto"/>
        <w:ind w:firstLine="851"/>
        <w:jc w:val="both"/>
      </w:pPr>
      <w:r>
        <w:rPr>
          <w:rStyle w:val="25"/>
        </w:rPr>
        <w:t xml:space="preserve">организациями </w:t>
      </w:r>
      <w:r>
        <w:rPr>
          <w:rStyle w:val="21"/>
        </w:rPr>
        <w:t>всех форм собственности и застрахованными гражданами.</w:t>
      </w:r>
    </w:p>
    <w:p w:rsidR="003F7B55" w:rsidRDefault="001B775D" w:rsidP="004E29EF">
      <w:pPr>
        <w:pStyle w:val="20"/>
        <w:shd w:val="clear" w:color="auto" w:fill="auto"/>
        <w:tabs>
          <w:tab w:val="left" w:pos="338"/>
        </w:tabs>
        <w:spacing w:before="0" w:line="276" w:lineRule="auto"/>
        <w:ind w:firstLine="851"/>
        <w:jc w:val="both"/>
      </w:pPr>
      <w:r>
        <w:rPr>
          <w:rStyle w:val="25"/>
        </w:rPr>
        <w:t>1.</w:t>
      </w:r>
      <w:r w:rsidR="00963751">
        <w:rPr>
          <w:rStyle w:val="25"/>
        </w:rPr>
        <w:t xml:space="preserve">13. </w:t>
      </w:r>
      <w:r w:rsidR="00963751">
        <w:rPr>
          <w:rStyle w:val="21"/>
        </w:rPr>
        <w:t>Изменения и дополнения в Положение Фонда утверждаются Советом Министров Донецкой Народной Республики.</w:t>
      </w:r>
    </w:p>
    <w:p w:rsidR="003F7B55" w:rsidRDefault="001B775D" w:rsidP="004E29EF">
      <w:pPr>
        <w:pStyle w:val="20"/>
        <w:shd w:val="clear" w:color="auto" w:fill="auto"/>
        <w:spacing w:before="0" w:line="276" w:lineRule="auto"/>
        <w:ind w:firstLine="851"/>
        <w:jc w:val="both"/>
        <w:rPr>
          <w:rStyle w:val="21"/>
        </w:rPr>
      </w:pPr>
      <w:r>
        <w:rPr>
          <w:rStyle w:val="25"/>
        </w:rPr>
        <w:t>1.</w:t>
      </w:r>
      <w:r w:rsidR="00963751">
        <w:rPr>
          <w:rStyle w:val="25"/>
        </w:rPr>
        <w:t xml:space="preserve">14. </w:t>
      </w:r>
      <w:r w:rsidR="00963751">
        <w:rPr>
          <w:rStyle w:val="21"/>
        </w:rPr>
        <w:t>Местонахождение Фонда: город Донецк.</w:t>
      </w:r>
    </w:p>
    <w:p w:rsidR="001B775D" w:rsidRDefault="001B775D" w:rsidP="001B775D">
      <w:pPr>
        <w:pStyle w:val="20"/>
        <w:shd w:val="clear" w:color="auto" w:fill="auto"/>
        <w:spacing w:before="0" w:line="276" w:lineRule="auto"/>
        <w:ind w:firstLine="0"/>
      </w:pPr>
    </w:p>
    <w:p w:rsidR="003F7B55" w:rsidRDefault="00963751" w:rsidP="001B775D">
      <w:pPr>
        <w:pStyle w:val="33"/>
        <w:numPr>
          <w:ilvl w:val="0"/>
          <w:numId w:val="4"/>
        </w:numPr>
        <w:shd w:val="clear" w:color="auto" w:fill="auto"/>
        <w:tabs>
          <w:tab w:val="left" w:pos="425"/>
        </w:tabs>
        <w:spacing w:after="0" w:line="276" w:lineRule="auto"/>
        <w:rPr>
          <w:rStyle w:val="35"/>
          <w:b/>
          <w:bCs/>
        </w:rPr>
      </w:pPr>
      <w:r>
        <w:rPr>
          <w:rStyle w:val="35"/>
          <w:b/>
          <w:bCs/>
        </w:rPr>
        <w:t>Задачи Фонда</w:t>
      </w:r>
    </w:p>
    <w:p w:rsidR="001B775D" w:rsidRDefault="001B775D" w:rsidP="001B775D">
      <w:pPr>
        <w:pStyle w:val="33"/>
        <w:shd w:val="clear" w:color="auto" w:fill="auto"/>
        <w:tabs>
          <w:tab w:val="left" w:pos="425"/>
        </w:tabs>
        <w:spacing w:after="0" w:line="276" w:lineRule="auto"/>
        <w:ind w:firstLine="0"/>
        <w:jc w:val="both"/>
      </w:pPr>
    </w:p>
    <w:p w:rsidR="003F7B55" w:rsidRDefault="00963751" w:rsidP="00A13E78">
      <w:pPr>
        <w:pStyle w:val="20"/>
        <w:numPr>
          <w:ilvl w:val="0"/>
          <w:numId w:val="5"/>
        </w:numPr>
        <w:shd w:val="clear" w:color="auto" w:fill="auto"/>
        <w:tabs>
          <w:tab w:val="left" w:pos="550"/>
        </w:tabs>
        <w:spacing w:before="0" w:line="276" w:lineRule="auto"/>
        <w:ind w:firstLine="851"/>
        <w:jc w:val="both"/>
      </w:pPr>
      <w:r>
        <w:rPr>
          <w:rStyle w:val="21"/>
        </w:rPr>
        <w:t>Основными задачами Фонда являются:</w:t>
      </w:r>
    </w:p>
    <w:p w:rsidR="003F7B55" w:rsidRDefault="00963751" w:rsidP="00A13E78">
      <w:pPr>
        <w:pStyle w:val="20"/>
        <w:numPr>
          <w:ilvl w:val="0"/>
          <w:numId w:val="6"/>
        </w:numPr>
        <w:shd w:val="clear" w:color="auto" w:fill="auto"/>
        <w:tabs>
          <w:tab w:val="left" w:pos="233"/>
        </w:tabs>
        <w:spacing w:before="0" w:line="276" w:lineRule="auto"/>
        <w:ind w:firstLine="851"/>
        <w:jc w:val="both"/>
      </w:pPr>
      <w:r>
        <w:rPr>
          <w:rStyle w:val="21"/>
        </w:rPr>
        <w:t xml:space="preserve">организационно-управленческие меры по выполнению задач, возложенных </w:t>
      </w:r>
      <w:r>
        <w:rPr>
          <w:rStyle w:val="25"/>
        </w:rPr>
        <w:t xml:space="preserve">на </w:t>
      </w:r>
      <w:r>
        <w:rPr>
          <w:rStyle w:val="21"/>
        </w:rPr>
        <w:t>Фонд;</w:t>
      </w:r>
    </w:p>
    <w:p w:rsidR="003F7B55" w:rsidRDefault="00963751" w:rsidP="00A13E78">
      <w:pPr>
        <w:pStyle w:val="20"/>
        <w:numPr>
          <w:ilvl w:val="0"/>
          <w:numId w:val="6"/>
        </w:numPr>
        <w:shd w:val="clear" w:color="auto" w:fill="auto"/>
        <w:tabs>
          <w:tab w:val="left" w:pos="425"/>
          <w:tab w:val="left" w:pos="1418"/>
        </w:tabs>
        <w:spacing w:before="0" w:line="276" w:lineRule="auto"/>
        <w:ind w:firstLine="851"/>
        <w:jc w:val="both"/>
      </w:pPr>
      <w:r>
        <w:rPr>
          <w:rStyle w:val="21"/>
        </w:rPr>
        <w:t>руководство и</w:t>
      </w:r>
      <w:r>
        <w:rPr>
          <w:rStyle w:val="21"/>
        </w:rPr>
        <w:tab/>
        <w:t xml:space="preserve">управление </w:t>
      </w:r>
      <w:proofErr w:type="gramStart"/>
      <w:r>
        <w:rPr>
          <w:rStyle w:val="21"/>
        </w:rPr>
        <w:t>общеобязательным</w:t>
      </w:r>
      <w:proofErr w:type="gramEnd"/>
      <w:r>
        <w:rPr>
          <w:rStyle w:val="21"/>
        </w:rPr>
        <w:t xml:space="preserve"> государственным</w:t>
      </w:r>
    </w:p>
    <w:p w:rsidR="003F7B55" w:rsidRDefault="00963751" w:rsidP="00A13E78">
      <w:pPr>
        <w:pStyle w:val="20"/>
        <w:shd w:val="clear" w:color="auto" w:fill="auto"/>
        <w:spacing w:before="0" w:line="276" w:lineRule="auto"/>
        <w:ind w:firstLine="0"/>
        <w:jc w:val="both"/>
      </w:pPr>
      <w:r>
        <w:rPr>
          <w:rStyle w:val="21"/>
        </w:rPr>
        <w:t>социальным страхованием в связи с временной потерей трудоспособности и ра</w:t>
      </w:r>
      <w:r>
        <w:rPr>
          <w:rStyle w:val="21"/>
        </w:rPr>
        <w:t>сходами, связанными с рождением и погребением;</w:t>
      </w:r>
    </w:p>
    <w:p w:rsidR="003F7B55" w:rsidRDefault="00963751" w:rsidP="00A13E78">
      <w:pPr>
        <w:pStyle w:val="20"/>
        <w:numPr>
          <w:ilvl w:val="0"/>
          <w:numId w:val="6"/>
        </w:numPr>
        <w:shd w:val="clear" w:color="auto" w:fill="auto"/>
        <w:tabs>
          <w:tab w:val="left" w:pos="242"/>
        </w:tabs>
        <w:spacing w:before="0" w:line="276" w:lineRule="auto"/>
        <w:ind w:firstLine="851"/>
        <w:jc w:val="both"/>
      </w:pPr>
      <w:proofErr w:type="gramStart"/>
      <w:r>
        <w:rPr>
          <w:rStyle w:val="21"/>
        </w:rPr>
        <w:t xml:space="preserve">обеспечение гарантированных государством пособий по временной потери трудоспособности, беременности и родов, единовременное пособие при рождении ребенка, пособие по уходу за ребенком до достижения 3-х летнего </w:t>
      </w:r>
      <w:r>
        <w:rPr>
          <w:rStyle w:val="21"/>
        </w:rPr>
        <w:t xml:space="preserve">возраста, смерти застрахованного лица (членов семьи, находившихся на его </w:t>
      </w:r>
      <w:r>
        <w:rPr>
          <w:rStyle w:val="21"/>
        </w:rPr>
        <w:lastRenderedPageBreak/>
        <w:t>иждивении), а также предоставление социальных услуг, предусмотренных законом;</w:t>
      </w:r>
      <w:proofErr w:type="gramEnd"/>
    </w:p>
    <w:p w:rsidR="003F7B55" w:rsidRDefault="00963751" w:rsidP="00A13E78">
      <w:pPr>
        <w:pStyle w:val="20"/>
        <w:numPr>
          <w:ilvl w:val="0"/>
          <w:numId w:val="6"/>
        </w:numPr>
        <w:shd w:val="clear" w:color="auto" w:fill="auto"/>
        <w:tabs>
          <w:tab w:val="left" w:pos="238"/>
        </w:tabs>
        <w:spacing w:before="0" w:line="276" w:lineRule="auto"/>
        <w:ind w:firstLine="851"/>
        <w:jc w:val="both"/>
      </w:pPr>
      <w:r>
        <w:rPr>
          <w:rStyle w:val="21"/>
        </w:rPr>
        <w:t>обеспечение, в пределах ассигнований, установленных на эти цели бюджетом Фонда оздоровительных мероприятий (оплата путевок на санаторно-курортное лечение застрахованных работников и членов их семей, в детские оздоровительные заведения, содержание санаторие</w:t>
      </w:r>
      <w:r>
        <w:rPr>
          <w:rStyle w:val="21"/>
        </w:rPr>
        <w:t xml:space="preserve">в </w:t>
      </w:r>
      <w:proofErr w:type="gramStart"/>
      <w:r>
        <w:rPr>
          <w:rStyle w:val="25"/>
        </w:rPr>
        <w:t>-</w:t>
      </w:r>
      <w:r w:rsidR="001B775D">
        <w:t>п</w:t>
      </w:r>
      <w:proofErr w:type="gramEnd"/>
      <w:r w:rsidR="001B775D">
        <w:t>роф</w:t>
      </w:r>
      <w:r>
        <w:rPr>
          <w:rStyle w:val="25"/>
        </w:rPr>
        <w:t xml:space="preserve">илакториев, </w:t>
      </w:r>
      <w:r>
        <w:rPr>
          <w:rStyle w:val="21"/>
        </w:rPr>
        <w:t xml:space="preserve">предоставление социальных услуг во внешкольной работе с </w:t>
      </w:r>
      <w:r>
        <w:rPr>
          <w:rStyle w:val="25"/>
        </w:rPr>
        <w:t xml:space="preserve">детьми. в том </w:t>
      </w:r>
      <w:r>
        <w:rPr>
          <w:rStyle w:val="21"/>
        </w:rPr>
        <w:t>числе приобретение детских новогодних подарков);</w:t>
      </w:r>
    </w:p>
    <w:p w:rsidR="003F7B55" w:rsidRDefault="00963751" w:rsidP="00A13E78">
      <w:pPr>
        <w:pStyle w:val="20"/>
        <w:numPr>
          <w:ilvl w:val="0"/>
          <w:numId w:val="6"/>
        </w:numPr>
        <w:shd w:val="clear" w:color="auto" w:fill="auto"/>
        <w:tabs>
          <w:tab w:val="left" w:pos="0"/>
        </w:tabs>
        <w:spacing w:before="0" w:line="276" w:lineRule="auto"/>
        <w:ind w:firstLine="851"/>
        <w:jc w:val="both"/>
      </w:pPr>
      <w:r>
        <w:rPr>
          <w:rStyle w:val="25"/>
        </w:rPr>
        <w:t xml:space="preserve">частичное </w:t>
      </w:r>
      <w:r>
        <w:rPr>
          <w:rStyle w:val="21"/>
        </w:rPr>
        <w:t xml:space="preserve">финансирование санаториев-профилакториев предприятий, </w:t>
      </w:r>
      <w:r w:rsidR="001B775D">
        <w:rPr>
          <w:rStyle w:val="21"/>
        </w:rPr>
        <w:t>у</w:t>
      </w:r>
      <w:r w:rsidR="001B775D">
        <w:rPr>
          <w:rStyle w:val="25"/>
        </w:rPr>
        <w:t>чр</w:t>
      </w:r>
      <w:r>
        <w:rPr>
          <w:rStyle w:val="25"/>
        </w:rPr>
        <w:t xml:space="preserve">еждений </w:t>
      </w:r>
      <w:r>
        <w:rPr>
          <w:rStyle w:val="21"/>
        </w:rPr>
        <w:t>и организаций, предоставление социальных ус</w:t>
      </w:r>
      <w:r>
        <w:rPr>
          <w:rStyle w:val="21"/>
        </w:rPr>
        <w:t>луг во</w:t>
      </w:r>
      <w:r w:rsidR="00A13E78">
        <w:t xml:space="preserve"> внешк</w:t>
      </w:r>
      <w:r>
        <w:rPr>
          <w:rStyle w:val="25"/>
        </w:rPr>
        <w:t xml:space="preserve">ольной </w:t>
      </w:r>
      <w:r>
        <w:rPr>
          <w:rStyle w:val="21"/>
        </w:rPr>
        <w:t>работе с детьми в порядке, определенном Фондом;</w:t>
      </w:r>
    </w:p>
    <w:p w:rsidR="003F7B55" w:rsidRDefault="00A13E78" w:rsidP="00A13E78">
      <w:pPr>
        <w:pStyle w:val="20"/>
        <w:numPr>
          <w:ilvl w:val="0"/>
          <w:numId w:val="6"/>
        </w:numPr>
        <w:shd w:val="clear" w:color="auto" w:fill="auto"/>
        <w:tabs>
          <w:tab w:val="left" w:pos="0"/>
        </w:tabs>
        <w:spacing w:before="0" w:line="276" w:lineRule="auto"/>
        <w:ind w:firstLine="851"/>
        <w:jc w:val="both"/>
      </w:pPr>
      <w:r>
        <w:rPr>
          <w:rStyle w:val="25"/>
        </w:rPr>
        <w:t>. со</w:t>
      </w:r>
      <w:r w:rsidR="00963751">
        <w:rPr>
          <w:rStyle w:val="25"/>
        </w:rPr>
        <w:t xml:space="preserve">держание </w:t>
      </w:r>
      <w:r w:rsidR="00963751">
        <w:rPr>
          <w:rStyle w:val="21"/>
        </w:rPr>
        <w:t>детских здравниц, санаториев, санаториев-профилакториев;</w:t>
      </w:r>
    </w:p>
    <w:p w:rsidR="003F7B55" w:rsidRDefault="00A13E78" w:rsidP="00A13E78">
      <w:pPr>
        <w:pStyle w:val="20"/>
        <w:numPr>
          <w:ilvl w:val="0"/>
          <w:numId w:val="6"/>
        </w:numPr>
        <w:shd w:val="clear" w:color="auto" w:fill="auto"/>
        <w:tabs>
          <w:tab w:val="left" w:pos="614"/>
        </w:tabs>
        <w:spacing w:before="0" w:line="276" w:lineRule="auto"/>
        <w:ind w:firstLine="851"/>
        <w:jc w:val="both"/>
      </w:pPr>
      <w:r>
        <w:rPr>
          <w:rStyle w:val="25"/>
        </w:rPr>
        <w:t>осущ</w:t>
      </w:r>
      <w:r w:rsidR="00963751">
        <w:rPr>
          <w:rStyle w:val="25"/>
        </w:rPr>
        <w:t>ествление мер, обеспечивающих финансовую устойчивость Фонда;</w:t>
      </w:r>
    </w:p>
    <w:p w:rsidR="003F7B55" w:rsidRDefault="00A13E78" w:rsidP="00A13E78">
      <w:pPr>
        <w:pStyle w:val="20"/>
        <w:shd w:val="clear" w:color="auto" w:fill="auto"/>
        <w:spacing w:before="0" w:line="276" w:lineRule="auto"/>
        <w:ind w:firstLine="851"/>
        <w:jc w:val="both"/>
      </w:pPr>
      <w:r>
        <w:rPr>
          <w:rStyle w:val="25"/>
        </w:rPr>
        <w:t>- разра</w:t>
      </w:r>
      <w:r w:rsidR="00963751">
        <w:rPr>
          <w:rStyle w:val="25"/>
        </w:rPr>
        <w:t xml:space="preserve">ботка </w:t>
      </w:r>
      <w:r w:rsidR="00963751">
        <w:rPr>
          <w:rStyle w:val="21"/>
        </w:rPr>
        <w:t xml:space="preserve">предложений </w:t>
      </w:r>
      <w:r w:rsidR="00963751">
        <w:rPr>
          <w:rStyle w:val="24"/>
        </w:rPr>
        <w:t xml:space="preserve">о </w:t>
      </w:r>
      <w:r w:rsidR="00963751">
        <w:rPr>
          <w:rStyle w:val="21"/>
        </w:rPr>
        <w:t xml:space="preserve">размерах тарифах страховых взносов на </w:t>
      </w:r>
      <w:r>
        <w:rPr>
          <w:rStyle w:val="25"/>
        </w:rPr>
        <w:t>госу</w:t>
      </w:r>
      <w:r w:rsidR="00963751">
        <w:rPr>
          <w:rStyle w:val="25"/>
        </w:rPr>
        <w:t xml:space="preserve">дарственное </w:t>
      </w:r>
      <w:r w:rsidR="00963751">
        <w:rPr>
          <w:rStyle w:val="21"/>
        </w:rPr>
        <w:t>социальное страхование;</w:t>
      </w:r>
    </w:p>
    <w:p w:rsidR="003F7B55" w:rsidRDefault="00963751" w:rsidP="00A13E78">
      <w:pPr>
        <w:pStyle w:val="20"/>
        <w:numPr>
          <w:ilvl w:val="0"/>
          <w:numId w:val="6"/>
        </w:numPr>
        <w:shd w:val="clear" w:color="auto" w:fill="auto"/>
        <w:tabs>
          <w:tab w:val="left" w:pos="277"/>
        </w:tabs>
        <w:spacing w:before="0" w:line="276" w:lineRule="auto"/>
        <w:ind w:firstLine="851"/>
        <w:jc w:val="both"/>
      </w:pPr>
      <w:r>
        <w:rPr>
          <w:rStyle w:val="25"/>
        </w:rPr>
        <w:t xml:space="preserve">организация </w:t>
      </w:r>
      <w:r>
        <w:rPr>
          <w:rStyle w:val="21"/>
        </w:rPr>
        <w:t>работы по подготовке и повышению квалификации</w:t>
      </w:r>
      <w:proofErr w:type="gramStart"/>
      <w:r>
        <w:rPr>
          <w:rStyle w:val="21"/>
        </w:rPr>
        <w:t xml:space="preserve"> </w:t>
      </w:r>
      <w:r w:rsidR="00A13E78">
        <w:rPr>
          <w:rStyle w:val="25"/>
        </w:rPr>
        <w:t>.</w:t>
      </w:r>
      <w:proofErr w:type="gramEnd"/>
      <w:r w:rsidR="00A13E78">
        <w:rPr>
          <w:rStyle w:val="25"/>
        </w:rPr>
        <w:t xml:space="preserve"> спец</w:t>
      </w:r>
      <w:r>
        <w:rPr>
          <w:rStyle w:val="25"/>
        </w:rPr>
        <w:t xml:space="preserve">иалистов </w:t>
      </w:r>
      <w:r>
        <w:rPr>
          <w:rStyle w:val="21"/>
        </w:rPr>
        <w:t xml:space="preserve">для системы государственного социального страхования, </w:t>
      </w:r>
      <w:r>
        <w:rPr>
          <w:rStyle w:val="25"/>
        </w:rPr>
        <w:t xml:space="preserve">разъяснительной </w:t>
      </w:r>
      <w:r>
        <w:rPr>
          <w:rStyle w:val="21"/>
        </w:rPr>
        <w:t xml:space="preserve">работы среди страхователей и населения по вопросам </w:t>
      </w:r>
      <w:r w:rsidR="00A13E78">
        <w:rPr>
          <w:rStyle w:val="25"/>
        </w:rPr>
        <w:t>.: социально</w:t>
      </w:r>
      <w:r>
        <w:rPr>
          <w:rStyle w:val="25"/>
        </w:rPr>
        <w:t xml:space="preserve">го </w:t>
      </w:r>
      <w:r>
        <w:rPr>
          <w:rStyle w:val="21"/>
        </w:rPr>
        <w:t>страхования.</w:t>
      </w:r>
    </w:p>
    <w:p w:rsidR="003F7B55" w:rsidRDefault="00D67BD1" w:rsidP="00D67BD1">
      <w:pPr>
        <w:pStyle w:val="20"/>
        <w:shd w:val="clear" w:color="auto" w:fill="auto"/>
        <w:spacing w:before="0" w:line="276" w:lineRule="auto"/>
        <w:ind w:firstLine="851"/>
        <w:jc w:val="both"/>
        <w:rPr>
          <w:rStyle w:val="25"/>
        </w:rPr>
      </w:pPr>
      <w:r>
        <w:rPr>
          <w:rStyle w:val="25"/>
        </w:rPr>
        <w:t>2.2.</w:t>
      </w:r>
      <w:r w:rsidR="00963751">
        <w:rPr>
          <w:rStyle w:val="21"/>
        </w:rPr>
        <w:t xml:space="preserve"> </w:t>
      </w:r>
      <w:r w:rsidR="00963751">
        <w:rPr>
          <w:rStyle w:val="25"/>
        </w:rPr>
        <w:t xml:space="preserve">Фонд </w:t>
      </w:r>
      <w:r w:rsidR="00963751">
        <w:rPr>
          <w:rStyle w:val="21"/>
        </w:rPr>
        <w:t>не может проводить</w:t>
      </w:r>
      <w:r>
        <w:rPr>
          <w:rStyle w:val="21"/>
        </w:rPr>
        <w:t xml:space="preserve"> какую-либо деятельность, кроме </w:t>
      </w:r>
      <w:proofErr w:type="gramStart"/>
      <w:r w:rsidR="00A13E78">
        <w:rPr>
          <w:rStyle w:val="25"/>
        </w:rPr>
        <w:t>преду</w:t>
      </w:r>
      <w:r w:rsidR="00963751">
        <w:rPr>
          <w:rStyle w:val="25"/>
        </w:rPr>
        <w:t>смотренной</w:t>
      </w:r>
      <w:proofErr w:type="gramEnd"/>
      <w:r w:rsidR="00963751">
        <w:rPr>
          <w:rStyle w:val="25"/>
        </w:rPr>
        <w:t xml:space="preserve"> </w:t>
      </w:r>
      <w:r w:rsidR="00963751">
        <w:rPr>
          <w:rStyle w:val="21"/>
        </w:rPr>
        <w:t xml:space="preserve">Законом, и использовать страховые средства не по </w:t>
      </w:r>
      <w:r w:rsidR="00A13E78">
        <w:rPr>
          <w:rStyle w:val="25"/>
        </w:rPr>
        <w:t xml:space="preserve"> целевому </w:t>
      </w:r>
      <w:r w:rsidR="00963751">
        <w:rPr>
          <w:rStyle w:val="25"/>
        </w:rPr>
        <w:t xml:space="preserve"> назначению.</w:t>
      </w:r>
    </w:p>
    <w:p w:rsidR="00A13E78" w:rsidRDefault="00A13E78" w:rsidP="001B775D">
      <w:pPr>
        <w:pStyle w:val="20"/>
        <w:shd w:val="clear" w:color="auto" w:fill="auto"/>
        <w:spacing w:before="0" w:line="276" w:lineRule="auto"/>
        <w:ind w:firstLine="0"/>
        <w:jc w:val="left"/>
      </w:pPr>
    </w:p>
    <w:p w:rsidR="003F7B55" w:rsidRDefault="00963751" w:rsidP="00A13E78">
      <w:pPr>
        <w:pStyle w:val="33"/>
        <w:numPr>
          <w:ilvl w:val="0"/>
          <w:numId w:val="4"/>
        </w:numPr>
        <w:shd w:val="clear" w:color="auto" w:fill="auto"/>
        <w:tabs>
          <w:tab w:val="left" w:pos="614"/>
        </w:tabs>
        <w:spacing w:after="0" w:line="276" w:lineRule="auto"/>
        <w:ind w:left="240"/>
        <w:rPr>
          <w:rStyle w:val="34"/>
          <w:b/>
          <w:bCs/>
        </w:rPr>
      </w:pPr>
      <w:r>
        <w:rPr>
          <w:rStyle w:val="35"/>
          <w:b/>
          <w:bCs/>
        </w:rPr>
        <w:t xml:space="preserve">Права, </w:t>
      </w:r>
      <w:r>
        <w:rPr>
          <w:rStyle w:val="34"/>
          <w:b/>
          <w:bCs/>
        </w:rPr>
        <w:t>обязанности, ответственно</w:t>
      </w:r>
      <w:r>
        <w:rPr>
          <w:rStyle w:val="34"/>
          <w:b/>
          <w:bCs/>
        </w:rPr>
        <w:t>сть Фонда</w:t>
      </w:r>
    </w:p>
    <w:p w:rsidR="00A13E78" w:rsidRDefault="00A13E78" w:rsidP="00A13E78">
      <w:pPr>
        <w:pStyle w:val="33"/>
        <w:shd w:val="clear" w:color="auto" w:fill="auto"/>
        <w:tabs>
          <w:tab w:val="left" w:pos="614"/>
        </w:tabs>
        <w:spacing w:after="0" w:line="276" w:lineRule="auto"/>
        <w:ind w:firstLine="0"/>
        <w:jc w:val="both"/>
      </w:pPr>
    </w:p>
    <w:p w:rsidR="003F7B55" w:rsidRDefault="00A13E78" w:rsidP="001F1224">
      <w:pPr>
        <w:pStyle w:val="20"/>
        <w:shd w:val="clear" w:color="auto" w:fill="auto"/>
        <w:spacing w:before="0" w:line="276" w:lineRule="auto"/>
        <w:ind w:firstLine="851"/>
        <w:jc w:val="both"/>
      </w:pPr>
      <w:r>
        <w:rPr>
          <w:rStyle w:val="25"/>
        </w:rPr>
        <w:t>3.1.</w:t>
      </w:r>
      <w:r w:rsidR="00963751">
        <w:rPr>
          <w:rStyle w:val="25"/>
        </w:rPr>
        <w:t xml:space="preserve"> Фонд имеет </w:t>
      </w:r>
      <w:r w:rsidR="00963751">
        <w:rPr>
          <w:rStyle w:val="21"/>
        </w:rPr>
        <w:t>право:</w:t>
      </w:r>
    </w:p>
    <w:p w:rsidR="003F7B55" w:rsidRDefault="00963751" w:rsidP="001F1224">
      <w:pPr>
        <w:pStyle w:val="20"/>
        <w:numPr>
          <w:ilvl w:val="0"/>
          <w:numId w:val="6"/>
        </w:numPr>
        <w:shd w:val="clear" w:color="auto" w:fill="auto"/>
        <w:tabs>
          <w:tab w:val="left" w:pos="277"/>
        </w:tabs>
        <w:spacing w:before="0" w:line="276" w:lineRule="auto"/>
        <w:ind w:firstLine="851"/>
        <w:jc w:val="both"/>
      </w:pPr>
      <w:r>
        <w:rPr>
          <w:rStyle w:val="25"/>
        </w:rPr>
        <w:t xml:space="preserve">выдавать в </w:t>
      </w:r>
      <w:r>
        <w:rPr>
          <w:rStyle w:val="21"/>
        </w:rPr>
        <w:t>пределах своих полномочий распоряжения, приказы;</w:t>
      </w:r>
    </w:p>
    <w:p w:rsidR="003F7B55" w:rsidRDefault="00963751" w:rsidP="001F1224">
      <w:pPr>
        <w:pStyle w:val="20"/>
        <w:numPr>
          <w:ilvl w:val="0"/>
          <w:numId w:val="6"/>
        </w:numPr>
        <w:shd w:val="clear" w:color="auto" w:fill="auto"/>
        <w:tabs>
          <w:tab w:val="left" w:pos="277"/>
        </w:tabs>
        <w:spacing w:before="0" w:line="276" w:lineRule="auto"/>
        <w:ind w:firstLine="851"/>
        <w:jc w:val="both"/>
      </w:pPr>
      <w:r>
        <w:rPr>
          <w:rStyle w:val="25"/>
        </w:rPr>
        <w:t xml:space="preserve">разрабатывать </w:t>
      </w:r>
      <w:r>
        <w:rPr>
          <w:rStyle w:val="21"/>
        </w:rPr>
        <w:t xml:space="preserve">и утверждать в пределах своих полномочий положения, </w:t>
      </w:r>
      <w:r>
        <w:rPr>
          <w:rStyle w:val="25"/>
        </w:rPr>
        <w:t xml:space="preserve">инструкции, </w:t>
      </w:r>
      <w:r>
        <w:rPr>
          <w:rStyle w:val="21"/>
        </w:rPr>
        <w:t xml:space="preserve">методические рекомендации по вопросам предоставления </w:t>
      </w:r>
      <w:r w:rsidR="00A13E78">
        <w:rPr>
          <w:rStyle w:val="25"/>
        </w:rPr>
        <w:t>м</w:t>
      </w:r>
      <w:r>
        <w:rPr>
          <w:rStyle w:val="25"/>
        </w:rPr>
        <w:t xml:space="preserve">атериального </w:t>
      </w:r>
      <w:r>
        <w:rPr>
          <w:rStyle w:val="21"/>
        </w:rPr>
        <w:t xml:space="preserve">обеспечения </w:t>
      </w:r>
      <w:r>
        <w:rPr>
          <w:rStyle w:val="24"/>
        </w:rPr>
        <w:t xml:space="preserve">и </w:t>
      </w:r>
      <w:r>
        <w:rPr>
          <w:rStyle w:val="21"/>
        </w:rPr>
        <w:t>социаль</w:t>
      </w:r>
      <w:r>
        <w:rPr>
          <w:rStyle w:val="21"/>
        </w:rPr>
        <w:t>ных услуг по общеобязательному</w:t>
      </w:r>
      <w:r w:rsidR="00A13E78">
        <w:t xml:space="preserve"> </w:t>
      </w:r>
      <w:r w:rsidR="00A13E78">
        <w:rPr>
          <w:rStyle w:val="25"/>
        </w:rPr>
        <w:t>госу</w:t>
      </w:r>
      <w:r>
        <w:rPr>
          <w:rStyle w:val="25"/>
        </w:rPr>
        <w:t xml:space="preserve">дарственному </w:t>
      </w:r>
      <w:r>
        <w:rPr>
          <w:rStyle w:val="21"/>
        </w:rPr>
        <w:t>социальному страхованию;</w:t>
      </w:r>
    </w:p>
    <w:p w:rsidR="003F7B55" w:rsidRDefault="00A13E78" w:rsidP="001F1224">
      <w:pPr>
        <w:pStyle w:val="20"/>
        <w:numPr>
          <w:ilvl w:val="0"/>
          <w:numId w:val="6"/>
        </w:numPr>
        <w:shd w:val="clear" w:color="auto" w:fill="auto"/>
        <w:tabs>
          <w:tab w:val="left" w:pos="277"/>
        </w:tabs>
        <w:spacing w:before="0" w:line="276" w:lineRule="auto"/>
        <w:ind w:firstLine="851"/>
        <w:jc w:val="both"/>
      </w:pPr>
      <w:r>
        <w:rPr>
          <w:rStyle w:val="25"/>
        </w:rPr>
        <w:t>осу</w:t>
      </w:r>
      <w:r w:rsidR="00963751">
        <w:rPr>
          <w:rStyle w:val="25"/>
        </w:rPr>
        <w:t xml:space="preserve">ществлять </w:t>
      </w:r>
      <w:r w:rsidR="00963751">
        <w:rPr>
          <w:rStyle w:val="21"/>
        </w:rPr>
        <w:t xml:space="preserve">проверку обоснованности выдачи и продления листков </w:t>
      </w:r>
      <w:r>
        <w:rPr>
          <w:rStyle w:val="25"/>
        </w:rPr>
        <w:t>нетру</w:t>
      </w:r>
      <w:r w:rsidR="00963751">
        <w:rPr>
          <w:rStyle w:val="25"/>
        </w:rPr>
        <w:t xml:space="preserve">доспособности </w:t>
      </w:r>
      <w:r w:rsidR="00963751">
        <w:rPr>
          <w:rStyle w:val="21"/>
        </w:rPr>
        <w:t>(справок) застрахованным лицам;</w:t>
      </w:r>
    </w:p>
    <w:p w:rsidR="003F7B55" w:rsidRDefault="00A13E78" w:rsidP="001F1224">
      <w:pPr>
        <w:pStyle w:val="20"/>
        <w:numPr>
          <w:ilvl w:val="0"/>
          <w:numId w:val="6"/>
        </w:numPr>
        <w:shd w:val="clear" w:color="auto" w:fill="auto"/>
        <w:tabs>
          <w:tab w:val="left" w:pos="142"/>
        </w:tabs>
        <w:spacing w:before="0" w:line="276" w:lineRule="auto"/>
        <w:ind w:firstLine="851"/>
        <w:jc w:val="both"/>
      </w:pPr>
      <w:proofErr w:type="gramStart"/>
      <w:r>
        <w:rPr>
          <w:rStyle w:val="25"/>
        </w:rPr>
        <w:t>п</w:t>
      </w:r>
      <w:r w:rsidR="00963751">
        <w:rPr>
          <w:rStyle w:val="25"/>
        </w:rPr>
        <w:t xml:space="preserve">олучать </w:t>
      </w:r>
      <w:r w:rsidR="00963751">
        <w:rPr>
          <w:rStyle w:val="21"/>
        </w:rPr>
        <w:t xml:space="preserve">безвозмездно от государственных органов, предприятий, </w:t>
      </w:r>
      <w:r>
        <w:rPr>
          <w:rStyle w:val="21"/>
        </w:rPr>
        <w:t>у</w:t>
      </w:r>
      <w:r w:rsidR="00963751">
        <w:rPr>
          <w:rStyle w:val="25"/>
        </w:rPr>
        <w:t>чрежден</w:t>
      </w:r>
      <w:r w:rsidR="00963751">
        <w:rPr>
          <w:rStyle w:val="25"/>
        </w:rPr>
        <w:t xml:space="preserve">ий, </w:t>
      </w:r>
      <w:r w:rsidR="00963751">
        <w:rPr>
          <w:rStyle w:val="21"/>
        </w:rPr>
        <w:t xml:space="preserve">организаций </w:t>
      </w:r>
      <w:r w:rsidR="00963751">
        <w:rPr>
          <w:rStyle w:val="24"/>
        </w:rPr>
        <w:t xml:space="preserve">всех </w:t>
      </w:r>
      <w:r w:rsidR="00963751">
        <w:rPr>
          <w:rStyle w:val="21"/>
        </w:rPr>
        <w:t xml:space="preserve">форм собственности (в том числе от </w:t>
      </w:r>
      <w:r>
        <w:rPr>
          <w:rStyle w:val="25"/>
        </w:rPr>
        <w:t>госу</w:t>
      </w:r>
      <w:r w:rsidR="00963751">
        <w:rPr>
          <w:rStyle w:val="25"/>
        </w:rPr>
        <w:t xml:space="preserve">дарственных </w:t>
      </w:r>
      <w:r w:rsidR="00963751">
        <w:rPr>
          <w:rStyle w:val="21"/>
        </w:rPr>
        <w:t>налоговых органов, банковских, других финансово-</w:t>
      </w:r>
      <w:proofErr w:type="gramEnd"/>
    </w:p>
    <w:p w:rsidR="003F7B55" w:rsidRDefault="00A13E78" w:rsidP="001F1224">
      <w:pPr>
        <w:pStyle w:val="20"/>
        <w:shd w:val="clear" w:color="auto" w:fill="auto"/>
        <w:tabs>
          <w:tab w:val="left" w:pos="142"/>
        </w:tabs>
        <w:spacing w:before="0" w:line="276" w:lineRule="auto"/>
        <w:ind w:firstLine="851"/>
        <w:jc w:val="both"/>
      </w:pPr>
      <w:r>
        <w:rPr>
          <w:rStyle w:val="25"/>
        </w:rPr>
        <w:t>креди</w:t>
      </w:r>
      <w:r w:rsidR="00963751">
        <w:rPr>
          <w:rStyle w:val="25"/>
        </w:rPr>
        <w:t xml:space="preserve">тных </w:t>
      </w:r>
      <w:r w:rsidR="00963751">
        <w:rPr>
          <w:rStyle w:val="21"/>
        </w:rPr>
        <w:t xml:space="preserve">учреждений) и граждан </w:t>
      </w:r>
      <w:r w:rsidR="00963751">
        <w:rPr>
          <w:rStyle w:val="24"/>
        </w:rPr>
        <w:t xml:space="preserve">- </w:t>
      </w:r>
      <w:r w:rsidR="00963751">
        <w:rPr>
          <w:rStyle w:val="21"/>
        </w:rPr>
        <w:t xml:space="preserve">субъектов предпринимательской </w:t>
      </w:r>
      <w:r w:rsidR="00AD6CCA">
        <w:rPr>
          <w:rStyle w:val="25"/>
        </w:rPr>
        <w:t>деятель</w:t>
      </w:r>
      <w:r w:rsidR="00963751">
        <w:rPr>
          <w:rStyle w:val="25"/>
        </w:rPr>
        <w:t xml:space="preserve">ности </w:t>
      </w:r>
      <w:r w:rsidR="00963751">
        <w:rPr>
          <w:rStyle w:val="21"/>
        </w:rPr>
        <w:t>сведения по использованию страховых средств;</w:t>
      </w:r>
    </w:p>
    <w:p w:rsidR="003F7B55" w:rsidRDefault="00A13E78" w:rsidP="001F1224">
      <w:pPr>
        <w:pStyle w:val="20"/>
        <w:numPr>
          <w:ilvl w:val="0"/>
          <w:numId w:val="6"/>
        </w:numPr>
        <w:shd w:val="clear" w:color="auto" w:fill="auto"/>
        <w:tabs>
          <w:tab w:val="left" w:pos="142"/>
        </w:tabs>
        <w:spacing w:before="0" w:line="276" w:lineRule="auto"/>
        <w:ind w:firstLine="851"/>
        <w:jc w:val="both"/>
      </w:pPr>
      <w:r>
        <w:rPr>
          <w:rStyle w:val="25"/>
        </w:rPr>
        <w:t>пр</w:t>
      </w:r>
      <w:r w:rsidR="00963751">
        <w:rPr>
          <w:rStyle w:val="25"/>
        </w:rPr>
        <w:t xml:space="preserve">оводить </w:t>
      </w:r>
      <w:r w:rsidR="00963751">
        <w:rPr>
          <w:rStyle w:val="21"/>
        </w:rPr>
        <w:t xml:space="preserve">проверку правильности начисления и использования </w:t>
      </w:r>
      <w:r w:rsidR="00963751">
        <w:rPr>
          <w:rStyle w:val="21"/>
        </w:rPr>
        <w:lastRenderedPageBreak/>
        <w:t>страховых</w:t>
      </w:r>
      <w:proofErr w:type="gramStart"/>
      <w:r w:rsidR="00963751">
        <w:rPr>
          <w:rStyle w:val="21"/>
        </w:rPr>
        <w:t xml:space="preserve"> </w:t>
      </w:r>
      <w:r>
        <w:rPr>
          <w:rStyle w:val="25"/>
        </w:rPr>
        <w:t>.</w:t>
      </w:r>
      <w:proofErr w:type="gramEnd"/>
      <w:r>
        <w:rPr>
          <w:rStyle w:val="25"/>
        </w:rPr>
        <w:t xml:space="preserve"> взносо</w:t>
      </w:r>
      <w:r w:rsidR="00963751">
        <w:rPr>
          <w:rStyle w:val="25"/>
        </w:rPr>
        <w:t xml:space="preserve">в на </w:t>
      </w:r>
      <w:r w:rsidR="00963751">
        <w:rPr>
          <w:rStyle w:val="21"/>
        </w:rPr>
        <w:t xml:space="preserve">предприятиях, </w:t>
      </w:r>
      <w:r w:rsidR="00963751">
        <w:rPr>
          <w:rStyle w:val="24"/>
        </w:rPr>
        <w:t xml:space="preserve">в </w:t>
      </w:r>
      <w:r w:rsidR="00963751">
        <w:rPr>
          <w:rStyle w:val="21"/>
        </w:rPr>
        <w:t xml:space="preserve">учреждениях, организациях независимо от формы </w:t>
      </w:r>
      <w:r w:rsidR="00E607E7">
        <w:rPr>
          <w:rStyle w:val="25"/>
        </w:rPr>
        <w:t>. собств</w:t>
      </w:r>
      <w:r w:rsidR="00963751">
        <w:rPr>
          <w:rStyle w:val="25"/>
        </w:rPr>
        <w:t xml:space="preserve">енности, вида деятельности и хозяйствования, у физических лиц, </w:t>
      </w:r>
      <w:r w:rsidR="00AD6CCA">
        <w:rPr>
          <w:rStyle w:val="25"/>
        </w:rPr>
        <w:t>ис</w:t>
      </w:r>
      <w:r w:rsidR="00E607E7" w:rsidRPr="00E607E7">
        <w:rPr>
          <w:rStyle w:val="26"/>
          <w:b w:val="0"/>
        </w:rPr>
        <w:t>по</w:t>
      </w:r>
      <w:r w:rsidR="00963751">
        <w:rPr>
          <w:rStyle w:val="25"/>
        </w:rPr>
        <w:t xml:space="preserve">льзующих </w:t>
      </w:r>
      <w:r w:rsidR="00963751">
        <w:rPr>
          <w:rStyle w:val="21"/>
        </w:rPr>
        <w:t>труд наемных работников;</w:t>
      </w:r>
    </w:p>
    <w:p w:rsidR="003F7B55" w:rsidRDefault="00E607E7" w:rsidP="001F1224">
      <w:pPr>
        <w:pStyle w:val="20"/>
        <w:numPr>
          <w:ilvl w:val="0"/>
          <w:numId w:val="6"/>
        </w:numPr>
        <w:shd w:val="clear" w:color="auto" w:fill="auto"/>
        <w:tabs>
          <w:tab w:val="left" w:pos="277"/>
        </w:tabs>
        <w:spacing w:before="0" w:line="276" w:lineRule="auto"/>
        <w:ind w:firstLine="851"/>
        <w:jc w:val="both"/>
      </w:pPr>
      <w:r>
        <w:rPr>
          <w:rStyle w:val="25"/>
        </w:rPr>
        <w:t>полу</w:t>
      </w:r>
      <w:r w:rsidR="00963751">
        <w:rPr>
          <w:rStyle w:val="25"/>
        </w:rPr>
        <w:t xml:space="preserve">чать </w:t>
      </w:r>
      <w:r w:rsidR="00963751">
        <w:rPr>
          <w:rStyle w:val="21"/>
        </w:rPr>
        <w:t>необх</w:t>
      </w:r>
      <w:r w:rsidR="00963751">
        <w:rPr>
          <w:rStyle w:val="21"/>
        </w:rPr>
        <w:t xml:space="preserve">одимые объяснения (в том числе письменные) по вопросам, </w:t>
      </w:r>
      <w:r w:rsidR="00AD6CCA">
        <w:rPr>
          <w:rStyle w:val="25"/>
        </w:rPr>
        <w:t>возн</w:t>
      </w:r>
      <w:r w:rsidR="00963751">
        <w:rPr>
          <w:rStyle w:val="25"/>
        </w:rPr>
        <w:t xml:space="preserve">икающим </w:t>
      </w:r>
      <w:r w:rsidR="00963751">
        <w:rPr>
          <w:rStyle w:val="21"/>
        </w:rPr>
        <w:t>во время проверок;</w:t>
      </w:r>
    </w:p>
    <w:p w:rsidR="003F7B55" w:rsidRDefault="00AD6CCA" w:rsidP="001F1224">
      <w:pPr>
        <w:pStyle w:val="20"/>
        <w:numPr>
          <w:ilvl w:val="0"/>
          <w:numId w:val="6"/>
        </w:numPr>
        <w:shd w:val="clear" w:color="auto" w:fill="auto"/>
        <w:tabs>
          <w:tab w:val="left" w:pos="277"/>
        </w:tabs>
        <w:spacing w:before="0" w:line="276" w:lineRule="auto"/>
        <w:ind w:firstLine="851"/>
        <w:jc w:val="both"/>
      </w:pPr>
      <w:r>
        <w:rPr>
          <w:rStyle w:val="21"/>
        </w:rPr>
        <w:t>при</w:t>
      </w:r>
      <w:r w:rsidR="00963751">
        <w:rPr>
          <w:rStyle w:val="25"/>
        </w:rPr>
        <w:t xml:space="preserve">менять </w:t>
      </w:r>
      <w:r w:rsidR="00963751">
        <w:rPr>
          <w:rStyle w:val="21"/>
        </w:rPr>
        <w:t xml:space="preserve">финансовые санкции и налагать административные штрафы, </w:t>
      </w:r>
      <w:r>
        <w:rPr>
          <w:rStyle w:val="25"/>
        </w:rPr>
        <w:t>преду</w:t>
      </w:r>
      <w:r w:rsidR="00963751">
        <w:rPr>
          <w:rStyle w:val="25"/>
        </w:rPr>
        <w:t xml:space="preserve">смотренные </w:t>
      </w:r>
      <w:r w:rsidR="00963751">
        <w:rPr>
          <w:rStyle w:val="21"/>
        </w:rPr>
        <w:t>Законом;</w:t>
      </w:r>
    </w:p>
    <w:p w:rsidR="003F7B55" w:rsidRDefault="00AD6CCA" w:rsidP="001F1224">
      <w:pPr>
        <w:pStyle w:val="20"/>
        <w:numPr>
          <w:ilvl w:val="0"/>
          <w:numId w:val="6"/>
        </w:numPr>
        <w:shd w:val="clear" w:color="auto" w:fill="auto"/>
        <w:tabs>
          <w:tab w:val="left" w:pos="277"/>
        </w:tabs>
        <w:spacing w:before="0" w:line="276" w:lineRule="auto"/>
        <w:ind w:firstLine="851"/>
        <w:jc w:val="both"/>
      </w:pPr>
      <w:r>
        <w:rPr>
          <w:rStyle w:val="25"/>
        </w:rPr>
        <w:t>со</w:t>
      </w:r>
      <w:r w:rsidR="00963751">
        <w:rPr>
          <w:rStyle w:val="25"/>
        </w:rPr>
        <w:t xml:space="preserve">держать </w:t>
      </w:r>
      <w:r w:rsidR="00963751">
        <w:rPr>
          <w:rStyle w:val="21"/>
        </w:rPr>
        <w:t>детские здравницы, санатории, санатории-профилактории;</w:t>
      </w:r>
    </w:p>
    <w:p w:rsidR="003F7B55" w:rsidRDefault="00AD6CCA" w:rsidP="001F1224">
      <w:pPr>
        <w:pStyle w:val="20"/>
        <w:numPr>
          <w:ilvl w:val="0"/>
          <w:numId w:val="6"/>
        </w:numPr>
        <w:shd w:val="clear" w:color="auto" w:fill="auto"/>
        <w:tabs>
          <w:tab w:val="left" w:pos="277"/>
        </w:tabs>
        <w:spacing w:before="0" w:line="276" w:lineRule="auto"/>
        <w:ind w:firstLine="851"/>
        <w:jc w:val="left"/>
      </w:pPr>
      <w:r>
        <w:rPr>
          <w:rStyle w:val="25"/>
        </w:rPr>
        <w:t>рас</w:t>
      </w:r>
      <w:r w:rsidR="00963751">
        <w:rPr>
          <w:rStyle w:val="25"/>
        </w:rPr>
        <w:t xml:space="preserve">сматривать </w:t>
      </w:r>
      <w:r w:rsidR="00963751">
        <w:rPr>
          <w:rStyle w:val="21"/>
        </w:rPr>
        <w:t xml:space="preserve">обращения страхователей и застрахованных </w:t>
      </w:r>
      <w:r w:rsidR="00963751">
        <w:rPr>
          <w:rStyle w:val="25"/>
        </w:rPr>
        <w:t xml:space="preserve">лиц в случае </w:t>
      </w:r>
      <w:r>
        <w:rPr>
          <w:rStyle w:val="25"/>
        </w:rPr>
        <w:t>во</w:t>
      </w:r>
      <w:r w:rsidR="00963751">
        <w:rPr>
          <w:rStyle w:val="25"/>
        </w:rPr>
        <w:t xml:space="preserve">зникновения </w:t>
      </w:r>
      <w:r w:rsidR="00963751">
        <w:rPr>
          <w:rStyle w:val="21"/>
        </w:rPr>
        <w:t xml:space="preserve">спорных вопросов финансирования и оказания помощи </w:t>
      </w:r>
      <w:r w:rsidR="00963751">
        <w:rPr>
          <w:rStyle w:val="25"/>
        </w:rPr>
        <w:t>по</w:t>
      </w:r>
      <w:r>
        <w:t xml:space="preserve"> </w:t>
      </w:r>
      <w:r>
        <w:rPr>
          <w:rStyle w:val="25"/>
        </w:rPr>
        <w:t>обще</w:t>
      </w:r>
      <w:r w:rsidR="00963751">
        <w:rPr>
          <w:rStyle w:val="25"/>
        </w:rPr>
        <w:t xml:space="preserve">обязательному </w:t>
      </w:r>
      <w:r w:rsidR="00963751">
        <w:rPr>
          <w:rStyle w:val="21"/>
        </w:rPr>
        <w:t xml:space="preserve">государственному социальному страхованию на </w:t>
      </w:r>
      <w:r w:rsidR="00963751">
        <w:rPr>
          <w:rStyle w:val="25"/>
        </w:rPr>
        <w:t xml:space="preserve">случай временной </w:t>
      </w:r>
      <w:r w:rsidR="00963751">
        <w:rPr>
          <w:rStyle w:val="21"/>
        </w:rPr>
        <w:t xml:space="preserve">нетрудоспособности и в связи с материнством </w:t>
      </w:r>
      <w:r w:rsidR="00963751">
        <w:rPr>
          <w:rStyle w:val="25"/>
        </w:rPr>
        <w:t>Донецкой Народн</w:t>
      </w:r>
      <w:r w:rsidR="00963751">
        <w:rPr>
          <w:rStyle w:val="25"/>
        </w:rPr>
        <w:t xml:space="preserve">ой </w:t>
      </w:r>
      <w:r w:rsidR="00963751">
        <w:rPr>
          <w:rStyle w:val="21"/>
        </w:rPr>
        <w:t>Республики;</w:t>
      </w:r>
    </w:p>
    <w:p w:rsidR="003F7B55" w:rsidRDefault="00AD6CCA" w:rsidP="001F1224">
      <w:pPr>
        <w:pStyle w:val="20"/>
        <w:numPr>
          <w:ilvl w:val="0"/>
          <w:numId w:val="6"/>
        </w:numPr>
        <w:shd w:val="clear" w:color="auto" w:fill="auto"/>
        <w:tabs>
          <w:tab w:val="left" w:pos="408"/>
        </w:tabs>
        <w:spacing w:before="0" w:line="276" w:lineRule="auto"/>
        <w:ind w:firstLine="851"/>
        <w:jc w:val="both"/>
      </w:pPr>
      <w:r>
        <w:rPr>
          <w:rStyle w:val="25"/>
        </w:rPr>
        <w:t>пол</w:t>
      </w:r>
      <w:r w:rsidR="00963751">
        <w:rPr>
          <w:rStyle w:val="25"/>
        </w:rPr>
        <w:t xml:space="preserve">ьзоваться </w:t>
      </w:r>
      <w:r w:rsidR="00963751">
        <w:rPr>
          <w:rStyle w:val="21"/>
        </w:rPr>
        <w:t>сведениями Государственного реестра общеобязательного</w:t>
      </w:r>
    </w:p>
    <w:p w:rsidR="003F7B55" w:rsidRDefault="00AD6CCA" w:rsidP="001F1224">
      <w:pPr>
        <w:pStyle w:val="20"/>
        <w:shd w:val="clear" w:color="auto" w:fill="auto"/>
        <w:tabs>
          <w:tab w:val="left" w:pos="507"/>
        </w:tabs>
        <w:spacing w:before="0" w:line="276" w:lineRule="auto"/>
        <w:ind w:firstLine="851"/>
        <w:jc w:val="left"/>
      </w:pPr>
      <w:r>
        <w:rPr>
          <w:rStyle w:val="25"/>
        </w:rPr>
        <w:t>госу</w:t>
      </w:r>
      <w:r w:rsidR="00963751">
        <w:rPr>
          <w:rStyle w:val="25"/>
        </w:rPr>
        <w:t xml:space="preserve">дарственного </w:t>
      </w:r>
      <w:r w:rsidR="00963751">
        <w:rPr>
          <w:rStyle w:val="21"/>
        </w:rPr>
        <w:t xml:space="preserve">социального страхования, </w:t>
      </w:r>
      <w:proofErr w:type="gramStart"/>
      <w:r w:rsidR="00963751">
        <w:rPr>
          <w:rStyle w:val="21"/>
        </w:rPr>
        <w:t>необходимыми</w:t>
      </w:r>
      <w:proofErr w:type="gramEnd"/>
      <w:r w:rsidR="00963751">
        <w:rPr>
          <w:rStyle w:val="21"/>
        </w:rPr>
        <w:t xml:space="preserve"> </w:t>
      </w:r>
      <w:r w:rsidR="00963751">
        <w:rPr>
          <w:rStyle w:val="25"/>
        </w:rPr>
        <w:t xml:space="preserve">для </w:t>
      </w:r>
      <w:r w:rsidR="00963751">
        <w:rPr>
          <w:rStyle w:val="21"/>
        </w:rPr>
        <w:t xml:space="preserve">обеспечения </w:t>
      </w:r>
      <w:r w:rsidR="00963751">
        <w:rPr>
          <w:rStyle w:val="27"/>
        </w:rPr>
        <w:t xml:space="preserve">выполнения </w:t>
      </w:r>
      <w:r w:rsidR="00963751">
        <w:rPr>
          <w:rStyle w:val="21"/>
        </w:rPr>
        <w:t>возложенных на него функций;</w:t>
      </w:r>
    </w:p>
    <w:p w:rsidR="003F7B55" w:rsidRDefault="00AD6CCA" w:rsidP="001F1224">
      <w:pPr>
        <w:pStyle w:val="20"/>
        <w:numPr>
          <w:ilvl w:val="0"/>
          <w:numId w:val="6"/>
        </w:numPr>
        <w:shd w:val="clear" w:color="auto" w:fill="auto"/>
        <w:tabs>
          <w:tab w:val="left" w:pos="248"/>
        </w:tabs>
        <w:spacing w:before="0" w:line="276" w:lineRule="auto"/>
        <w:ind w:firstLine="851"/>
        <w:jc w:val="both"/>
      </w:pPr>
      <w:r>
        <w:rPr>
          <w:rStyle w:val="25"/>
        </w:rPr>
        <w:t xml:space="preserve"> осу</w:t>
      </w:r>
      <w:r w:rsidR="00963751">
        <w:rPr>
          <w:rStyle w:val="25"/>
        </w:rPr>
        <w:t xml:space="preserve">ществлять </w:t>
      </w:r>
      <w:r w:rsidR="00963751">
        <w:rPr>
          <w:rStyle w:val="21"/>
        </w:rPr>
        <w:t xml:space="preserve">прием отчетности, документов, в том числе в </w:t>
      </w:r>
      <w:r w:rsidR="00963751">
        <w:rPr>
          <w:rStyle w:val="25"/>
        </w:rPr>
        <w:t>электронной</w:t>
      </w:r>
      <w:proofErr w:type="gramStart"/>
      <w:r w:rsidR="00963751">
        <w:rPr>
          <w:rStyle w:val="25"/>
        </w:rPr>
        <w:t xml:space="preserve"> :</w:t>
      </w:r>
      <w:proofErr w:type="gramEnd"/>
      <w:r w:rsidR="00963751">
        <w:rPr>
          <w:rStyle w:val="25"/>
        </w:rPr>
        <w:t xml:space="preserve"> </w:t>
      </w:r>
      <w:r>
        <w:rPr>
          <w:rStyle w:val="27"/>
        </w:rPr>
        <w:t>фо</w:t>
      </w:r>
      <w:r w:rsidR="00963751">
        <w:rPr>
          <w:rStyle w:val="27"/>
        </w:rPr>
        <w:t xml:space="preserve">рме, </w:t>
      </w:r>
      <w:r w:rsidR="00963751">
        <w:rPr>
          <w:rStyle w:val="25"/>
        </w:rPr>
        <w:t xml:space="preserve">от </w:t>
      </w:r>
      <w:r w:rsidR="00963751">
        <w:rPr>
          <w:rStyle w:val="21"/>
        </w:rPr>
        <w:t>страхователей и застрахованных лиц.</w:t>
      </w:r>
    </w:p>
    <w:p w:rsidR="003F7B55" w:rsidRDefault="00963751" w:rsidP="001F1224">
      <w:pPr>
        <w:pStyle w:val="20"/>
        <w:numPr>
          <w:ilvl w:val="1"/>
          <w:numId w:val="19"/>
        </w:numPr>
        <w:shd w:val="clear" w:color="auto" w:fill="auto"/>
        <w:spacing w:before="0" w:line="276" w:lineRule="auto"/>
        <w:ind w:left="0" w:firstLine="851"/>
        <w:jc w:val="both"/>
      </w:pPr>
      <w:r>
        <w:rPr>
          <w:rStyle w:val="25"/>
        </w:rPr>
        <w:t xml:space="preserve"> </w:t>
      </w:r>
      <w:r>
        <w:rPr>
          <w:rStyle w:val="27"/>
        </w:rPr>
        <w:t xml:space="preserve">Фонд </w:t>
      </w:r>
      <w:r>
        <w:rPr>
          <w:rStyle w:val="21"/>
        </w:rPr>
        <w:t>обязан:</w:t>
      </w:r>
    </w:p>
    <w:p w:rsidR="003F7B55" w:rsidRDefault="00AD6CCA" w:rsidP="001F1224">
      <w:pPr>
        <w:pStyle w:val="20"/>
        <w:shd w:val="clear" w:color="auto" w:fill="auto"/>
        <w:spacing w:before="0" w:line="276" w:lineRule="auto"/>
        <w:ind w:firstLine="851"/>
        <w:jc w:val="left"/>
      </w:pPr>
      <w:r>
        <w:rPr>
          <w:rStyle w:val="25"/>
        </w:rPr>
        <w:t>1)</w:t>
      </w:r>
      <w:r>
        <w:rPr>
          <w:rStyle w:val="25"/>
        </w:rPr>
        <w:tab/>
      </w:r>
      <w:r w:rsidR="00963751">
        <w:rPr>
          <w:rStyle w:val="25"/>
        </w:rPr>
        <w:t xml:space="preserve">обеспечивать </w:t>
      </w:r>
      <w:r w:rsidR="00963751">
        <w:rPr>
          <w:rStyle w:val="21"/>
        </w:rPr>
        <w:t>сбор и аккумуляцию взносов на общеобязательное</w:t>
      </w:r>
      <w:r>
        <w:t xml:space="preserve"> госу</w:t>
      </w:r>
      <w:r w:rsidR="00963751">
        <w:rPr>
          <w:rStyle w:val="25"/>
        </w:rPr>
        <w:t xml:space="preserve">дарственное </w:t>
      </w:r>
      <w:r w:rsidR="00963751">
        <w:rPr>
          <w:rStyle w:val="21"/>
        </w:rPr>
        <w:t xml:space="preserve">социальное страхование на случай временной </w:t>
      </w:r>
      <w:proofErr w:type="gramStart"/>
      <w:r>
        <w:rPr>
          <w:rStyle w:val="25"/>
        </w:rPr>
        <w:t>-н</w:t>
      </w:r>
      <w:proofErr w:type="gramEnd"/>
      <w:r>
        <w:rPr>
          <w:rStyle w:val="25"/>
        </w:rPr>
        <w:t>етру</w:t>
      </w:r>
      <w:r w:rsidR="00963751">
        <w:rPr>
          <w:rStyle w:val="25"/>
        </w:rPr>
        <w:t>доспособности и в связи с материнством Донецкой Народной</w:t>
      </w:r>
      <w:r>
        <w:t xml:space="preserve"> Респу</w:t>
      </w:r>
      <w:r w:rsidR="00963751">
        <w:rPr>
          <w:rStyle w:val="25"/>
        </w:rPr>
        <w:t xml:space="preserve">блики, </w:t>
      </w:r>
      <w:r w:rsidR="00963751">
        <w:rPr>
          <w:rStyle w:val="21"/>
        </w:rPr>
        <w:t>других поступлений в бюджет Фонда;</w:t>
      </w:r>
    </w:p>
    <w:p w:rsidR="00AD6CCA" w:rsidRDefault="00AD6CCA" w:rsidP="001F1224">
      <w:pPr>
        <w:pStyle w:val="20"/>
        <w:shd w:val="clear" w:color="auto" w:fill="auto"/>
        <w:spacing w:before="0" w:line="276" w:lineRule="auto"/>
        <w:ind w:firstLine="851"/>
        <w:jc w:val="both"/>
      </w:pPr>
      <w:r>
        <w:rPr>
          <w:rStyle w:val="25"/>
        </w:rPr>
        <w:t>2)</w:t>
      </w:r>
      <w:r>
        <w:rPr>
          <w:rStyle w:val="25"/>
        </w:rPr>
        <w:tab/>
      </w:r>
      <w:r>
        <w:rPr>
          <w:rStyle w:val="25"/>
        </w:rPr>
        <w:tab/>
        <w:t>осу</w:t>
      </w:r>
      <w:r w:rsidR="00963751">
        <w:rPr>
          <w:rStyle w:val="25"/>
        </w:rPr>
        <w:t xml:space="preserve">ществляет </w:t>
      </w:r>
      <w:r w:rsidR="00963751">
        <w:rPr>
          <w:rStyle w:val="21"/>
        </w:rPr>
        <w:t xml:space="preserve">меры, обеспечивающие финансовую устойчивость Фонда и </w:t>
      </w:r>
      <w:r>
        <w:rPr>
          <w:rStyle w:val="25"/>
        </w:rPr>
        <w:t>опе</w:t>
      </w:r>
      <w:r w:rsidR="00963751">
        <w:rPr>
          <w:rStyle w:val="25"/>
        </w:rPr>
        <w:t xml:space="preserve">ративное </w:t>
      </w:r>
      <w:r w:rsidR="00963751">
        <w:rPr>
          <w:rStyle w:val="21"/>
        </w:rPr>
        <w:t xml:space="preserve">распоряжение страховыми средствами Фонда </w:t>
      </w:r>
      <w:r w:rsidR="00963751">
        <w:rPr>
          <w:rStyle w:val="25"/>
        </w:rPr>
        <w:t xml:space="preserve">в </w:t>
      </w:r>
      <w:r w:rsidR="00963751">
        <w:rPr>
          <w:rStyle w:val="21"/>
        </w:rPr>
        <w:t xml:space="preserve">пределах </w:t>
      </w:r>
      <w:r>
        <w:rPr>
          <w:rStyle w:val="25"/>
        </w:rPr>
        <w:t xml:space="preserve"> утверж</w:t>
      </w:r>
      <w:r w:rsidR="00963751">
        <w:rPr>
          <w:rStyle w:val="25"/>
        </w:rPr>
        <w:t xml:space="preserve">денного </w:t>
      </w:r>
      <w:r w:rsidR="00963751">
        <w:rPr>
          <w:rStyle w:val="21"/>
        </w:rPr>
        <w:t>бюджета Фонда;</w:t>
      </w:r>
    </w:p>
    <w:p w:rsidR="003F7B55" w:rsidRDefault="00AD6CCA" w:rsidP="001F1224">
      <w:pPr>
        <w:pStyle w:val="20"/>
        <w:shd w:val="clear" w:color="auto" w:fill="auto"/>
        <w:spacing w:before="0" w:line="276" w:lineRule="auto"/>
        <w:ind w:firstLine="851"/>
        <w:jc w:val="both"/>
      </w:pPr>
      <w:r>
        <w:t xml:space="preserve">3) </w:t>
      </w:r>
      <w:r>
        <w:tab/>
      </w:r>
      <w:r>
        <w:tab/>
      </w:r>
      <w:r w:rsidR="00963751">
        <w:rPr>
          <w:rStyle w:val="25"/>
        </w:rPr>
        <w:t xml:space="preserve"> </w:t>
      </w:r>
      <w:r>
        <w:rPr>
          <w:rStyle w:val="25"/>
        </w:rPr>
        <w:t>осу</w:t>
      </w:r>
      <w:r w:rsidR="00963751">
        <w:rPr>
          <w:rStyle w:val="25"/>
        </w:rPr>
        <w:t xml:space="preserve">ществлять </w:t>
      </w:r>
      <w:r w:rsidR="00963751">
        <w:rPr>
          <w:rStyle w:val="21"/>
        </w:rPr>
        <w:t xml:space="preserve">материальное обеспечение и </w:t>
      </w:r>
      <w:r w:rsidR="00963751">
        <w:rPr>
          <w:rStyle w:val="21"/>
        </w:rPr>
        <w:t xml:space="preserve">предоставление </w:t>
      </w:r>
      <w:proofErr w:type="gramStart"/>
      <w:r w:rsidR="00963751">
        <w:rPr>
          <w:rStyle w:val="21"/>
        </w:rPr>
        <w:t>социальных</w:t>
      </w:r>
      <w:proofErr w:type="gramEnd"/>
    </w:p>
    <w:p w:rsidR="00404490" w:rsidRDefault="00AD6CCA" w:rsidP="001F1224">
      <w:pPr>
        <w:pStyle w:val="20"/>
        <w:shd w:val="clear" w:color="auto" w:fill="auto"/>
        <w:spacing w:before="0" w:line="276" w:lineRule="auto"/>
        <w:ind w:firstLine="851"/>
        <w:jc w:val="both"/>
      </w:pPr>
      <w:r>
        <w:rPr>
          <w:rStyle w:val="27"/>
        </w:rPr>
        <w:t>услу</w:t>
      </w:r>
      <w:r w:rsidR="00963751">
        <w:rPr>
          <w:rStyle w:val="25"/>
        </w:rPr>
        <w:t xml:space="preserve">г в соответствии </w:t>
      </w:r>
      <w:r w:rsidR="00963751">
        <w:rPr>
          <w:rStyle w:val="21"/>
        </w:rPr>
        <w:t>с законодательством Донецкой Народной Республики;</w:t>
      </w:r>
    </w:p>
    <w:p w:rsidR="003F7B55" w:rsidRDefault="00404490" w:rsidP="001F1224">
      <w:pPr>
        <w:pStyle w:val="20"/>
        <w:shd w:val="clear" w:color="auto" w:fill="auto"/>
        <w:spacing w:before="0" w:line="276" w:lineRule="auto"/>
        <w:ind w:firstLine="851"/>
        <w:jc w:val="both"/>
      </w:pPr>
      <w:r>
        <w:t xml:space="preserve">4)  </w:t>
      </w:r>
      <w:r>
        <w:tab/>
        <w:t>осу</w:t>
      </w:r>
      <w:r w:rsidR="00963751">
        <w:rPr>
          <w:rStyle w:val="25"/>
        </w:rPr>
        <w:t xml:space="preserve">ществлять </w:t>
      </w:r>
      <w:r w:rsidR="00963751">
        <w:rPr>
          <w:rStyle w:val="21"/>
        </w:rPr>
        <w:t xml:space="preserve">проверки и </w:t>
      </w:r>
      <w:proofErr w:type="gramStart"/>
      <w:r w:rsidR="00963751">
        <w:rPr>
          <w:rStyle w:val="21"/>
        </w:rPr>
        <w:t>контроль за</w:t>
      </w:r>
      <w:proofErr w:type="gramEnd"/>
      <w:r w:rsidR="00963751">
        <w:rPr>
          <w:rStyle w:val="21"/>
        </w:rPr>
        <w:t xml:space="preserve"> проведением проверок рабочими </w:t>
      </w:r>
      <w:r>
        <w:rPr>
          <w:rStyle w:val="25"/>
        </w:rPr>
        <w:t>' орга</w:t>
      </w:r>
      <w:r w:rsidR="00963751">
        <w:rPr>
          <w:rStyle w:val="27"/>
        </w:rPr>
        <w:t xml:space="preserve">нами </w:t>
      </w:r>
      <w:r w:rsidR="00963751">
        <w:rPr>
          <w:rStyle w:val="21"/>
        </w:rPr>
        <w:t>Фонда страхователей и других получателей средств Фонда и</w:t>
      </w:r>
    </w:p>
    <w:p w:rsidR="003F7B55" w:rsidRDefault="00404490" w:rsidP="001F1224">
      <w:pPr>
        <w:pStyle w:val="20"/>
        <w:shd w:val="clear" w:color="auto" w:fill="auto"/>
        <w:spacing w:before="0" w:line="276" w:lineRule="auto"/>
        <w:ind w:firstLine="851"/>
        <w:jc w:val="both"/>
      </w:pPr>
      <w:r>
        <w:rPr>
          <w:rStyle w:val="27"/>
        </w:rPr>
        <w:t>пр</w:t>
      </w:r>
      <w:r w:rsidR="00963751">
        <w:rPr>
          <w:rStyle w:val="27"/>
        </w:rPr>
        <w:t xml:space="preserve">инимать </w:t>
      </w:r>
      <w:r w:rsidR="00963751">
        <w:rPr>
          <w:rStyle w:val="21"/>
        </w:rPr>
        <w:t>решения по их резуль</w:t>
      </w:r>
      <w:r w:rsidR="00963751">
        <w:rPr>
          <w:rStyle w:val="21"/>
        </w:rPr>
        <w:t>татам;</w:t>
      </w:r>
    </w:p>
    <w:p w:rsidR="00404490" w:rsidRDefault="00404490" w:rsidP="001F1224">
      <w:pPr>
        <w:pStyle w:val="20"/>
        <w:shd w:val="clear" w:color="auto" w:fill="auto"/>
        <w:spacing w:before="0" w:line="276" w:lineRule="auto"/>
        <w:ind w:firstLine="851"/>
        <w:jc w:val="left"/>
      </w:pPr>
      <w:r>
        <w:rPr>
          <w:rStyle w:val="25"/>
        </w:rPr>
        <w:t xml:space="preserve">5) </w:t>
      </w:r>
      <w:r>
        <w:rPr>
          <w:rStyle w:val="25"/>
        </w:rPr>
        <w:tab/>
        <w:t>осущ</w:t>
      </w:r>
      <w:r w:rsidR="00963751">
        <w:rPr>
          <w:rStyle w:val="25"/>
        </w:rPr>
        <w:t xml:space="preserve">ествляет </w:t>
      </w:r>
      <w:proofErr w:type="gramStart"/>
      <w:r w:rsidR="00963751">
        <w:rPr>
          <w:rStyle w:val="21"/>
        </w:rPr>
        <w:t>контроль за</w:t>
      </w:r>
      <w:proofErr w:type="gramEnd"/>
      <w:r w:rsidR="00963751">
        <w:rPr>
          <w:rStyle w:val="21"/>
        </w:rPr>
        <w:t xml:space="preserve"> обоснованностью выдачи и продления листков </w:t>
      </w:r>
      <w:r>
        <w:rPr>
          <w:rStyle w:val="27"/>
        </w:rPr>
        <w:t>нетру</w:t>
      </w:r>
      <w:r w:rsidR="00963751">
        <w:rPr>
          <w:rStyle w:val="25"/>
        </w:rPr>
        <w:t xml:space="preserve">доспособности </w:t>
      </w:r>
      <w:r w:rsidR="00963751">
        <w:rPr>
          <w:rStyle w:val="21"/>
        </w:rPr>
        <w:t>(справок) учреждения</w:t>
      </w:r>
      <w:r>
        <w:rPr>
          <w:rStyle w:val="21"/>
        </w:rPr>
        <w:t>ми здравоохранения и санаторно-курор</w:t>
      </w:r>
      <w:r w:rsidR="00963751">
        <w:rPr>
          <w:rStyle w:val="25"/>
        </w:rPr>
        <w:t xml:space="preserve">тными </w:t>
      </w:r>
      <w:r w:rsidR="00963751">
        <w:rPr>
          <w:rStyle w:val="21"/>
        </w:rPr>
        <w:t>учреждениями независимо от форм собственности;</w:t>
      </w:r>
    </w:p>
    <w:p w:rsidR="003F7B55" w:rsidRDefault="00404490" w:rsidP="001F1224">
      <w:pPr>
        <w:pStyle w:val="20"/>
        <w:shd w:val="clear" w:color="auto" w:fill="auto"/>
        <w:spacing w:before="0" w:line="276" w:lineRule="auto"/>
        <w:ind w:firstLine="851"/>
        <w:jc w:val="left"/>
      </w:pPr>
      <w:r>
        <w:t xml:space="preserve">6) </w:t>
      </w:r>
      <w:r>
        <w:tab/>
        <w:t>пре</w:t>
      </w:r>
      <w:r w:rsidR="00963751">
        <w:rPr>
          <w:rStyle w:val="25"/>
        </w:rPr>
        <w:t>дставлять интересы страховщика в судебных и других ор</w:t>
      </w:r>
      <w:r w:rsidR="00963751">
        <w:rPr>
          <w:rStyle w:val="25"/>
        </w:rPr>
        <w:t>ганах;</w:t>
      </w:r>
    </w:p>
    <w:p w:rsidR="003F7B55" w:rsidRDefault="00404490" w:rsidP="001F1224">
      <w:pPr>
        <w:pStyle w:val="20"/>
        <w:shd w:val="clear" w:color="auto" w:fill="auto"/>
        <w:spacing w:before="0" w:line="276" w:lineRule="auto"/>
        <w:ind w:firstLine="851"/>
        <w:jc w:val="both"/>
      </w:pPr>
      <w:r>
        <w:rPr>
          <w:rStyle w:val="25"/>
        </w:rPr>
        <w:t xml:space="preserve">7) </w:t>
      </w:r>
      <w:r>
        <w:rPr>
          <w:rStyle w:val="25"/>
        </w:rPr>
        <w:tab/>
        <w:t>го</w:t>
      </w:r>
      <w:r w:rsidR="00963751">
        <w:rPr>
          <w:rStyle w:val="27"/>
        </w:rPr>
        <w:t xml:space="preserve">товит </w:t>
      </w:r>
      <w:r w:rsidR="00963751">
        <w:rPr>
          <w:rStyle w:val="25"/>
        </w:rPr>
        <w:t xml:space="preserve">и подает </w:t>
      </w:r>
      <w:r w:rsidR="00963751">
        <w:rPr>
          <w:rStyle w:val="21"/>
        </w:rPr>
        <w:t>на рассмотрение Совета Министров:</w:t>
      </w:r>
    </w:p>
    <w:p w:rsidR="003F7B55" w:rsidRDefault="00404490" w:rsidP="001F1224">
      <w:pPr>
        <w:pStyle w:val="20"/>
        <w:numPr>
          <w:ilvl w:val="0"/>
          <w:numId w:val="6"/>
        </w:numPr>
        <w:shd w:val="clear" w:color="auto" w:fill="auto"/>
        <w:tabs>
          <w:tab w:val="left" w:pos="408"/>
        </w:tabs>
        <w:spacing w:before="0" w:line="276" w:lineRule="auto"/>
        <w:ind w:firstLine="851"/>
        <w:jc w:val="both"/>
      </w:pPr>
      <w:r>
        <w:rPr>
          <w:rStyle w:val="25"/>
        </w:rPr>
        <w:lastRenderedPageBreak/>
        <w:t>п</w:t>
      </w:r>
      <w:r w:rsidR="00963751">
        <w:rPr>
          <w:rStyle w:val="25"/>
        </w:rPr>
        <w:t xml:space="preserve">редложения </w:t>
      </w:r>
      <w:r w:rsidR="00963751">
        <w:rPr>
          <w:rStyle w:val="21"/>
        </w:rPr>
        <w:t xml:space="preserve">по размеру страховых средств на </w:t>
      </w:r>
      <w:r>
        <w:rPr>
          <w:rStyle w:val="25"/>
        </w:rPr>
        <w:t>общеобязательное госу</w:t>
      </w:r>
      <w:r w:rsidR="00963751">
        <w:rPr>
          <w:rStyle w:val="25"/>
        </w:rPr>
        <w:t xml:space="preserve">дарственное </w:t>
      </w:r>
      <w:r w:rsidR="00963751">
        <w:rPr>
          <w:rStyle w:val="21"/>
        </w:rPr>
        <w:t>социальное страхование, направляемых на</w:t>
      </w:r>
      <w:r>
        <w:t xml:space="preserve"> </w:t>
      </w:r>
      <w:r>
        <w:rPr>
          <w:rStyle w:val="25"/>
        </w:rPr>
        <w:t>обще</w:t>
      </w:r>
      <w:r w:rsidR="00963751">
        <w:rPr>
          <w:rStyle w:val="25"/>
        </w:rPr>
        <w:t xml:space="preserve">обязательное </w:t>
      </w:r>
      <w:r w:rsidR="00963751">
        <w:rPr>
          <w:rStyle w:val="21"/>
        </w:rPr>
        <w:t xml:space="preserve">государственное социальное страхование </w:t>
      </w:r>
      <w:r w:rsidR="00963751">
        <w:rPr>
          <w:rStyle w:val="25"/>
        </w:rPr>
        <w:t xml:space="preserve">на </w:t>
      </w:r>
      <w:r w:rsidR="00963751">
        <w:rPr>
          <w:rStyle w:val="21"/>
        </w:rPr>
        <w:t xml:space="preserve">случай </w:t>
      </w:r>
      <w:r>
        <w:rPr>
          <w:rStyle w:val="27"/>
        </w:rPr>
        <w:t>врем</w:t>
      </w:r>
      <w:r w:rsidR="00963751">
        <w:rPr>
          <w:rStyle w:val="27"/>
        </w:rPr>
        <w:t xml:space="preserve">енной </w:t>
      </w:r>
      <w:r w:rsidR="00963751">
        <w:rPr>
          <w:rStyle w:val="21"/>
        </w:rPr>
        <w:t xml:space="preserve">нетрудоспособности и в связи с материнством на следующий </w:t>
      </w:r>
      <w:r w:rsidR="00963751">
        <w:rPr>
          <w:rStyle w:val="25"/>
        </w:rPr>
        <w:t>год;</w:t>
      </w:r>
    </w:p>
    <w:p w:rsidR="003F7B55" w:rsidRDefault="00404490" w:rsidP="001F1224">
      <w:pPr>
        <w:pStyle w:val="20"/>
        <w:numPr>
          <w:ilvl w:val="0"/>
          <w:numId w:val="6"/>
        </w:numPr>
        <w:shd w:val="clear" w:color="auto" w:fill="auto"/>
        <w:tabs>
          <w:tab w:val="left" w:pos="408"/>
        </w:tabs>
        <w:spacing w:before="0" w:line="276" w:lineRule="auto"/>
        <w:ind w:firstLine="851"/>
        <w:jc w:val="both"/>
      </w:pPr>
      <w:r>
        <w:rPr>
          <w:rStyle w:val="25"/>
        </w:rPr>
        <w:t>пред</w:t>
      </w:r>
      <w:r w:rsidR="00963751">
        <w:rPr>
          <w:rStyle w:val="25"/>
        </w:rPr>
        <w:t>ложение по размеру пособия на рождение ребенка;</w:t>
      </w:r>
    </w:p>
    <w:p w:rsidR="003F7B55" w:rsidRDefault="00963751" w:rsidP="001F1224">
      <w:pPr>
        <w:pStyle w:val="20"/>
        <w:numPr>
          <w:ilvl w:val="0"/>
          <w:numId w:val="6"/>
        </w:numPr>
        <w:shd w:val="clear" w:color="auto" w:fill="auto"/>
        <w:tabs>
          <w:tab w:val="left" w:pos="243"/>
        </w:tabs>
        <w:spacing w:before="0" w:line="276" w:lineRule="auto"/>
        <w:ind w:firstLine="851"/>
        <w:jc w:val="both"/>
      </w:pPr>
      <w:r>
        <w:rPr>
          <w:rStyle w:val="27"/>
        </w:rPr>
        <w:t xml:space="preserve">: </w:t>
      </w:r>
      <w:r w:rsidR="00404490">
        <w:rPr>
          <w:rStyle w:val="25"/>
        </w:rPr>
        <w:t>предл</w:t>
      </w:r>
      <w:r>
        <w:rPr>
          <w:rStyle w:val="25"/>
        </w:rPr>
        <w:t xml:space="preserve">ожение </w:t>
      </w:r>
      <w:r>
        <w:rPr>
          <w:rStyle w:val="21"/>
        </w:rPr>
        <w:t xml:space="preserve">по размеру пособия по уходу за ребенком </w:t>
      </w:r>
      <w:r>
        <w:rPr>
          <w:rStyle w:val="25"/>
        </w:rPr>
        <w:t xml:space="preserve">до </w:t>
      </w:r>
      <w:r>
        <w:rPr>
          <w:rStyle w:val="21"/>
        </w:rPr>
        <w:t xml:space="preserve">достижения 3-х </w:t>
      </w:r>
      <w:r w:rsidR="00404490">
        <w:rPr>
          <w:rStyle w:val="27"/>
        </w:rPr>
        <w:t xml:space="preserve">летнего </w:t>
      </w:r>
      <w:r>
        <w:rPr>
          <w:rStyle w:val="25"/>
        </w:rPr>
        <w:t>возраста;</w:t>
      </w:r>
    </w:p>
    <w:p w:rsidR="003F7B55" w:rsidRDefault="00404490" w:rsidP="001F1224">
      <w:pPr>
        <w:pStyle w:val="20"/>
        <w:numPr>
          <w:ilvl w:val="0"/>
          <w:numId w:val="6"/>
        </w:numPr>
        <w:shd w:val="clear" w:color="auto" w:fill="auto"/>
        <w:tabs>
          <w:tab w:val="left" w:pos="243"/>
        </w:tabs>
        <w:spacing w:before="0" w:line="276" w:lineRule="auto"/>
        <w:ind w:firstLine="851"/>
        <w:jc w:val="both"/>
      </w:pPr>
      <w:r>
        <w:rPr>
          <w:rStyle w:val="27"/>
        </w:rPr>
        <w:t xml:space="preserve"> предло</w:t>
      </w:r>
      <w:r w:rsidR="00963751">
        <w:rPr>
          <w:rStyle w:val="25"/>
        </w:rPr>
        <w:t xml:space="preserve">жения </w:t>
      </w:r>
      <w:r w:rsidR="00963751">
        <w:rPr>
          <w:rStyle w:val="21"/>
        </w:rPr>
        <w:t>относительно размера помощи на погре</w:t>
      </w:r>
      <w:r w:rsidR="00963751">
        <w:rPr>
          <w:rStyle w:val="21"/>
        </w:rPr>
        <w:t>бение;</w:t>
      </w:r>
    </w:p>
    <w:p w:rsidR="003F7B55" w:rsidRDefault="00404490" w:rsidP="001F1224">
      <w:pPr>
        <w:pStyle w:val="20"/>
        <w:numPr>
          <w:ilvl w:val="0"/>
          <w:numId w:val="6"/>
        </w:numPr>
        <w:shd w:val="clear" w:color="auto" w:fill="auto"/>
        <w:tabs>
          <w:tab w:val="left" w:pos="408"/>
        </w:tabs>
        <w:spacing w:before="0" w:line="276" w:lineRule="auto"/>
        <w:ind w:firstLine="851"/>
        <w:jc w:val="both"/>
      </w:pPr>
      <w:r>
        <w:rPr>
          <w:rStyle w:val="25"/>
        </w:rPr>
        <w:t>про</w:t>
      </w:r>
      <w:r w:rsidR="00963751">
        <w:rPr>
          <w:rStyle w:val="25"/>
        </w:rPr>
        <w:t xml:space="preserve">ект бюджета </w:t>
      </w:r>
      <w:r w:rsidR="00963751">
        <w:rPr>
          <w:rStyle w:val="21"/>
        </w:rPr>
        <w:t>Фонда и отчет о его исполнении;</w:t>
      </w:r>
    </w:p>
    <w:p w:rsidR="003F7B55" w:rsidRDefault="00404490" w:rsidP="001F1224">
      <w:pPr>
        <w:pStyle w:val="20"/>
        <w:numPr>
          <w:ilvl w:val="0"/>
          <w:numId w:val="6"/>
        </w:numPr>
        <w:shd w:val="clear" w:color="auto" w:fill="auto"/>
        <w:tabs>
          <w:tab w:val="left" w:pos="408"/>
        </w:tabs>
        <w:spacing w:before="0" w:line="276" w:lineRule="auto"/>
        <w:ind w:firstLine="851"/>
        <w:jc w:val="both"/>
      </w:pPr>
      <w:r>
        <w:rPr>
          <w:rStyle w:val="27"/>
        </w:rPr>
        <w:t>пр</w:t>
      </w:r>
      <w:r w:rsidR="00963751">
        <w:rPr>
          <w:rStyle w:val="27"/>
        </w:rPr>
        <w:t xml:space="preserve">оекты </w:t>
      </w:r>
      <w:r w:rsidR="00963751">
        <w:rPr>
          <w:rStyle w:val="21"/>
        </w:rPr>
        <w:t xml:space="preserve">нормативных правовых актов Фонда, в пределах своих </w:t>
      </w:r>
      <w:r>
        <w:rPr>
          <w:rStyle w:val="27"/>
        </w:rPr>
        <w:t>пол</w:t>
      </w:r>
      <w:r w:rsidR="00963751">
        <w:rPr>
          <w:rStyle w:val="27"/>
        </w:rPr>
        <w:t>номочий;</w:t>
      </w:r>
    </w:p>
    <w:p w:rsidR="003F7B55" w:rsidRDefault="001F1224" w:rsidP="001F1224">
      <w:pPr>
        <w:pStyle w:val="20"/>
        <w:shd w:val="clear" w:color="auto" w:fill="auto"/>
        <w:spacing w:before="0" w:line="276" w:lineRule="auto"/>
        <w:ind w:firstLine="851"/>
        <w:jc w:val="left"/>
      </w:pPr>
      <w:r>
        <w:rPr>
          <w:rStyle w:val="25"/>
        </w:rPr>
        <w:t xml:space="preserve">- </w:t>
      </w:r>
      <w:r>
        <w:rPr>
          <w:rStyle w:val="25"/>
        </w:rPr>
        <w:tab/>
        <w:t>пр</w:t>
      </w:r>
      <w:r w:rsidR="00963751">
        <w:rPr>
          <w:rStyle w:val="25"/>
        </w:rPr>
        <w:t xml:space="preserve">едложения </w:t>
      </w:r>
      <w:r w:rsidR="00963751">
        <w:rPr>
          <w:rStyle w:val="21"/>
        </w:rPr>
        <w:t>по совершенств</w:t>
      </w:r>
      <w:r>
        <w:rPr>
          <w:rStyle w:val="21"/>
        </w:rPr>
        <w:t>ованию законодательства в сфере общеоб</w:t>
      </w:r>
      <w:r w:rsidR="00963751">
        <w:rPr>
          <w:rStyle w:val="25"/>
        </w:rPr>
        <w:t xml:space="preserve">язательного </w:t>
      </w:r>
      <w:r w:rsidR="00963751">
        <w:rPr>
          <w:rStyle w:val="21"/>
        </w:rPr>
        <w:t xml:space="preserve">государственного социального страхования на случай </w:t>
      </w:r>
      <w:r>
        <w:rPr>
          <w:rStyle w:val="27"/>
        </w:rPr>
        <w:t>време</w:t>
      </w:r>
      <w:r w:rsidR="00963751">
        <w:rPr>
          <w:rStyle w:val="27"/>
        </w:rPr>
        <w:t>нн</w:t>
      </w:r>
      <w:r w:rsidR="00963751">
        <w:rPr>
          <w:rStyle w:val="27"/>
        </w:rPr>
        <w:t xml:space="preserve">ой </w:t>
      </w:r>
      <w:r w:rsidR="00963751">
        <w:rPr>
          <w:rStyle w:val="21"/>
        </w:rPr>
        <w:t xml:space="preserve">нетрудоспособности и в связи с материнством </w:t>
      </w:r>
      <w:r w:rsidR="00963751">
        <w:rPr>
          <w:rStyle w:val="25"/>
        </w:rPr>
        <w:t xml:space="preserve">Донецкой </w:t>
      </w:r>
      <w:r>
        <w:rPr>
          <w:rStyle w:val="27"/>
        </w:rPr>
        <w:t>Народ</w:t>
      </w:r>
      <w:r w:rsidR="00963751">
        <w:rPr>
          <w:rStyle w:val="27"/>
        </w:rPr>
        <w:t xml:space="preserve">ной </w:t>
      </w:r>
      <w:r w:rsidR="00963751">
        <w:rPr>
          <w:rStyle w:val="25"/>
        </w:rPr>
        <w:t>Республики;</w:t>
      </w:r>
    </w:p>
    <w:p w:rsidR="003F7B55" w:rsidRDefault="0062370F" w:rsidP="001F1224">
      <w:pPr>
        <w:pStyle w:val="20"/>
        <w:shd w:val="clear" w:color="auto" w:fill="auto"/>
        <w:spacing w:before="0" w:line="276" w:lineRule="auto"/>
        <w:ind w:firstLine="851"/>
        <w:jc w:val="both"/>
      </w:pPr>
      <w:r>
        <w:rPr>
          <w:rStyle w:val="27"/>
        </w:rPr>
        <w:t xml:space="preserve">3. </w:t>
      </w:r>
      <w:r w:rsidR="00963751">
        <w:rPr>
          <w:rStyle w:val="25"/>
        </w:rPr>
        <w:t>3</w:t>
      </w:r>
      <w:r>
        <w:rPr>
          <w:rStyle w:val="25"/>
        </w:rPr>
        <w:t xml:space="preserve">. </w:t>
      </w:r>
      <w:r w:rsidR="00963751">
        <w:rPr>
          <w:rStyle w:val="25"/>
        </w:rPr>
        <w:t xml:space="preserve"> Для реализации </w:t>
      </w:r>
      <w:r w:rsidR="00963751">
        <w:rPr>
          <w:rStyle w:val="21"/>
        </w:rPr>
        <w:t xml:space="preserve">основных направлений </w:t>
      </w:r>
      <w:r w:rsidR="00963751">
        <w:rPr>
          <w:rStyle w:val="25"/>
        </w:rPr>
        <w:t xml:space="preserve">деятельности </w:t>
      </w:r>
      <w:r w:rsidR="00963751">
        <w:rPr>
          <w:rStyle w:val="21"/>
        </w:rPr>
        <w:t xml:space="preserve">Фонд </w:t>
      </w:r>
      <w:r w:rsidR="00963751">
        <w:rPr>
          <w:rStyle w:val="25"/>
        </w:rPr>
        <w:t xml:space="preserve">должен </w:t>
      </w:r>
      <w:r w:rsidR="001F1224">
        <w:rPr>
          <w:rStyle w:val="27"/>
        </w:rPr>
        <w:t xml:space="preserve"> обесп</w:t>
      </w:r>
      <w:r w:rsidR="00963751">
        <w:rPr>
          <w:rStyle w:val="27"/>
        </w:rPr>
        <w:t>ечивать:</w:t>
      </w:r>
    </w:p>
    <w:p w:rsidR="003F7B55" w:rsidRDefault="001F1224" w:rsidP="001F1224">
      <w:pPr>
        <w:pStyle w:val="20"/>
        <w:numPr>
          <w:ilvl w:val="0"/>
          <w:numId w:val="6"/>
        </w:numPr>
        <w:shd w:val="clear" w:color="auto" w:fill="auto"/>
        <w:tabs>
          <w:tab w:val="left" w:pos="408"/>
        </w:tabs>
        <w:spacing w:before="0" w:line="276" w:lineRule="auto"/>
        <w:ind w:firstLine="851"/>
        <w:jc w:val="both"/>
      </w:pPr>
      <w:r>
        <w:rPr>
          <w:rStyle w:val="25"/>
        </w:rPr>
        <w:t>учет</w:t>
      </w:r>
      <w:r w:rsidR="00963751">
        <w:rPr>
          <w:rStyle w:val="25"/>
        </w:rPr>
        <w:t xml:space="preserve"> страхователей в порядке, определенном законодательством;</w:t>
      </w:r>
    </w:p>
    <w:p w:rsidR="003F7B55" w:rsidRDefault="001F1224" w:rsidP="001F1224">
      <w:pPr>
        <w:pStyle w:val="20"/>
        <w:numPr>
          <w:ilvl w:val="0"/>
          <w:numId w:val="6"/>
        </w:numPr>
        <w:shd w:val="clear" w:color="auto" w:fill="auto"/>
        <w:tabs>
          <w:tab w:val="left" w:pos="248"/>
        </w:tabs>
        <w:spacing w:before="0" w:line="276" w:lineRule="auto"/>
        <w:ind w:firstLine="851"/>
        <w:jc w:val="both"/>
      </w:pPr>
      <w:r>
        <w:rPr>
          <w:rStyle w:val="27"/>
        </w:rPr>
        <w:t xml:space="preserve"> </w:t>
      </w:r>
      <w:proofErr w:type="gramStart"/>
      <w:r>
        <w:rPr>
          <w:rStyle w:val="27"/>
        </w:rPr>
        <w:t>контр</w:t>
      </w:r>
      <w:r w:rsidR="00963751">
        <w:rPr>
          <w:rStyle w:val="27"/>
        </w:rPr>
        <w:t xml:space="preserve">оль </w:t>
      </w:r>
      <w:r>
        <w:rPr>
          <w:rStyle w:val="27"/>
        </w:rPr>
        <w:t xml:space="preserve"> </w:t>
      </w:r>
      <w:r w:rsidR="00963751">
        <w:rPr>
          <w:rStyle w:val="27"/>
        </w:rPr>
        <w:t>за</w:t>
      </w:r>
      <w:proofErr w:type="gramEnd"/>
      <w:r w:rsidR="00963751">
        <w:rPr>
          <w:rStyle w:val="27"/>
        </w:rPr>
        <w:t xml:space="preserve"> полнотой перечислениями и</w:t>
      </w:r>
      <w:r w:rsidR="00963751">
        <w:rPr>
          <w:rStyle w:val="27"/>
        </w:rPr>
        <w:t xml:space="preserve"> начислениями страховых взносов;</w:t>
      </w:r>
    </w:p>
    <w:p w:rsidR="003F7B55" w:rsidRDefault="001F1224" w:rsidP="001F1224">
      <w:pPr>
        <w:pStyle w:val="20"/>
        <w:numPr>
          <w:ilvl w:val="0"/>
          <w:numId w:val="6"/>
        </w:numPr>
        <w:shd w:val="clear" w:color="auto" w:fill="auto"/>
        <w:tabs>
          <w:tab w:val="left" w:pos="262"/>
        </w:tabs>
        <w:spacing w:before="0" w:line="276" w:lineRule="auto"/>
        <w:ind w:firstLine="851"/>
        <w:jc w:val="both"/>
      </w:pPr>
      <w:r>
        <w:rPr>
          <w:rStyle w:val="27"/>
          <w:lang w:eastAsia="en-US" w:bidi="en-US"/>
        </w:rPr>
        <w:t xml:space="preserve"> </w:t>
      </w:r>
      <w:proofErr w:type="gramStart"/>
      <w:r>
        <w:rPr>
          <w:rStyle w:val="27"/>
          <w:lang w:eastAsia="en-US" w:bidi="en-US"/>
        </w:rPr>
        <w:t>контро</w:t>
      </w:r>
      <w:r w:rsidR="00963751">
        <w:rPr>
          <w:rStyle w:val="27"/>
        </w:rPr>
        <w:t xml:space="preserve">ль </w:t>
      </w:r>
      <w:r>
        <w:rPr>
          <w:rStyle w:val="27"/>
        </w:rPr>
        <w:t xml:space="preserve"> </w:t>
      </w:r>
      <w:r w:rsidR="00963751">
        <w:rPr>
          <w:rStyle w:val="27"/>
        </w:rPr>
        <w:t>за</w:t>
      </w:r>
      <w:proofErr w:type="gramEnd"/>
      <w:r w:rsidR="00963751">
        <w:rPr>
          <w:rStyle w:val="27"/>
        </w:rPr>
        <w:t xml:space="preserve"> соблюдением порядка использо</w:t>
      </w:r>
      <w:r>
        <w:rPr>
          <w:rStyle w:val="27"/>
        </w:rPr>
        <w:t>вания страхователем страховых ср</w:t>
      </w:r>
      <w:r w:rsidR="00963751">
        <w:rPr>
          <w:rStyle w:val="27"/>
        </w:rPr>
        <w:t>едств:</w:t>
      </w:r>
    </w:p>
    <w:p w:rsidR="003F7B55" w:rsidRDefault="00963751" w:rsidP="001F1224">
      <w:pPr>
        <w:pStyle w:val="20"/>
        <w:numPr>
          <w:ilvl w:val="0"/>
          <w:numId w:val="6"/>
        </w:numPr>
        <w:shd w:val="clear" w:color="auto" w:fill="auto"/>
        <w:tabs>
          <w:tab w:val="left" w:pos="364"/>
        </w:tabs>
        <w:spacing w:before="0" w:line="276" w:lineRule="auto"/>
        <w:ind w:right="200" w:firstLine="851"/>
        <w:jc w:val="both"/>
      </w:pPr>
      <w:proofErr w:type="gramStart"/>
      <w:r>
        <w:rPr>
          <w:rStyle w:val="25"/>
        </w:rPr>
        <w:t xml:space="preserve">контроль </w:t>
      </w:r>
      <w:r w:rsidR="0062370F">
        <w:rPr>
          <w:rStyle w:val="25"/>
        </w:rPr>
        <w:t xml:space="preserve"> </w:t>
      </w:r>
      <w:r w:rsidR="001F1224">
        <w:rPr>
          <w:rStyle w:val="21"/>
        </w:rPr>
        <w:t>за</w:t>
      </w:r>
      <w:proofErr w:type="gramEnd"/>
      <w:r w:rsidR="001F1224">
        <w:rPr>
          <w:rStyle w:val="21"/>
        </w:rPr>
        <w:t xml:space="preserve"> достоверностью</w:t>
      </w:r>
      <w:r>
        <w:rPr>
          <w:rStyle w:val="21"/>
        </w:rPr>
        <w:t xml:space="preserve"> предоставленных страхователями </w:t>
      </w:r>
      <w:r w:rsidR="001F1224">
        <w:rPr>
          <w:rStyle w:val="25"/>
        </w:rPr>
        <w:t>и застр</w:t>
      </w:r>
      <w:r>
        <w:rPr>
          <w:rStyle w:val="25"/>
        </w:rPr>
        <w:t xml:space="preserve">ахованными </w:t>
      </w:r>
      <w:r>
        <w:rPr>
          <w:rStyle w:val="21"/>
        </w:rPr>
        <w:t xml:space="preserve">лицами сведений, связанных с назначением и получением </w:t>
      </w:r>
      <w:r>
        <w:rPr>
          <w:rStyle w:val="25"/>
        </w:rPr>
        <w:t>материальн</w:t>
      </w:r>
      <w:r>
        <w:rPr>
          <w:rStyle w:val="25"/>
        </w:rPr>
        <w:t xml:space="preserve">ого </w:t>
      </w:r>
      <w:r>
        <w:rPr>
          <w:rStyle w:val="21"/>
        </w:rPr>
        <w:t>обеспечения, социальных услуг;</w:t>
      </w:r>
    </w:p>
    <w:p w:rsidR="003F7B55" w:rsidRDefault="00963751" w:rsidP="001F1224">
      <w:pPr>
        <w:pStyle w:val="20"/>
        <w:numPr>
          <w:ilvl w:val="0"/>
          <w:numId w:val="6"/>
        </w:numPr>
        <w:shd w:val="clear" w:color="auto" w:fill="auto"/>
        <w:tabs>
          <w:tab w:val="left" w:pos="364"/>
        </w:tabs>
        <w:spacing w:before="0" w:line="276" w:lineRule="auto"/>
        <w:ind w:right="200" w:firstLine="851"/>
        <w:jc w:val="both"/>
      </w:pPr>
      <w:r>
        <w:rPr>
          <w:rStyle w:val="25"/>
        </w:rPr>
        <w:t xml:space="preserve">контроль </w:t>
      </w:r>
      <w:r>
        <w:rPr>
          <w:rStyle w:val="21"/>
        </w:rPr>
        <w:t xml:space="preserve">за обоснованностью выдачи и продления листков </w:t>
      </w:r>
      <w:proofErr w:type="gramStart"/>
      <w:r w:rsidR="001F1224">
        <w:rPr>
          <w:rStyle w:val="25"/>
        </w:rPr>
        <w:t>-н</w:t>
      </w:r>
      <w:proofErr w:type="gramEnd"/>
      <w:r w:rsidR="001F1224">
        <w:rPr>
          <w:rStyle w:val="25"/>
        </w:rPr>
        <w:t>е</w:t>
      </w:r>
      <w:r>
        <w:rPr>
          <w:rStyle w:val="25"/>
        </w:rPr>
        <w:t xml:space="preserve">трудоспособности </w:t>
      </w:r>
      <w:r>
        <w:rPr>
          <w:rStyle w:val="21"/>
        </w:rPr>
        <w:t xml:space="preserve">учреждениями </w:t>
      </w:r>
      <w:r w:rsidR="001F1224">
        <w:rPr>
          <w:rStyle w:val="25"/>
        </w:rPr>
        <w:t>здравоохранения и санаторно- ку</w:t>
      </w:r>
      <w:r>
        <w:rPr>
          <w:rStyle w:val="25"/>
        </w:rPr>
        <w:t xml:space="preserve">рортными </w:t>
      </w:r>
      <w:r>
        <w:rPr>
          <w:rStyle w:val="21"/>
        </w:rPr>
        <w:t>учреждениями независимо от форм собственности;</w:t>
      </w:r>
    </w:p>
    <w:p w:rsidR="003F7B55" w:rsidRDefault="001F1224" w:rsidP="001F1224">
      <w:pPr>
        <w:pStyle w:val="20"/>
        <w:shd w:val="clear" w:color="auto" w:fill="auto"/>
        <w:tabs>
          <w:tab w:val="left" w:pos="234"/>
        </w:tabs>
        <w:spacing w:before="0" w:line="276" w:lineRule="auto"/>
        <w:ind w:firstLine="851"/>
        <w:jc w:val="both"/>
      </w:pPr>
      <w:r>
        <w:rPr>
          <w:rStyle w:val="25"/>
        </w:rPr>
        <w:t xml:space="preserve">- </w:t>
      </w:r>
      <w:r>
        <w:rPr>
          <w:rStyle w:val="25"/>
        </w:rPr>
        <w:tab/>
      </w:r>
      <w:r>
        <w:rPr>
          <w:rStyle w:val="25"/>
        </w:rPr>
        <w:tab/>
        <w:t>вед</w:t>
      </w:r>
      <w:r w:rsidR="00963751">
        <w:rPr>
          <w:rStyle w:val="25"/>
        </w:rPr>
        <w:t xml:space="preserve">ение </w:t>
      </w:r>
      <w:r w:rsidR="00963751">
        <w:rPr>
          <w:rStyle w:val="21"/>
        </w:rPr>
        <w:t>учета и отчетности по страховым средст</w:t>
      </w:r>
      <w:r w:rsidR="00963751">
        <w:rPr>
          <w:rStyle w:val="21"/>
        </w:rPr>
        <w:t>вам;</w:t>
      </w:r>
    </w:p>
    <w:p w:rsidR="003F7B55" w:rsidRDefault="001F1224" w:rsidP="001F1224">
      <w:pPr>
        <w:pStyle w:val="20"/>
        <w:shd w:val="clear" w:color="auto" w:fill="auto"/>
        <w:tabs>
          <w:tab w:val="left" w:pos="219"/>
        </w:tabs>
        <w:spacing w:before="0" w:line="276" w:lineRule="auto"/>
        <w:ind w:firstLine="851"/>
        <w:jc w:val="both"/>
      </w:pPr>
      <w:r>
        <w:rPr>
          <w:rStyle w:val="25"/>
        </w:rPr>
        <w:t xml:space="preserve">- </w:t>
      </w:r>
      <w:r>
        <w:rPr>
          <w:rStyle w:val="25"/>
        </w:rPr>
        <w:tab/>
        <w:t xml:space="preserve"> </w:t>
      </w:r>
      <w:r>
        <w:rPr>
          <w:rStyle w:val="25"/>
        </w:rPr>
        <w:tab/>
        <w:t>пре</w:t>
      </w:r>
      <w:r w:rsidR="00963751">
        <w:rPr>
          <w:rStyle w:val="25"/>
        </w:rPr>
        <w:t xml:space="preserve">доставление </w:t>
      </w:r>
      <w:r w:rsidR="00963751">
        <w:rPr>
          <w:rStyle w:val="21"/>
        </w:rPr>
        <w:t xml:space="preserve">через средства массовой информации разъяснений о </w:t>
      </w:r>
      <w:r w:rsidR="00963751">
        <w:rPr>
          <w:rStyle w:val="25"/>
        </w:rPr>
        <w:t>правах</w:t>
      </w:r>
      <w:r>
        <w:t xml:space="preserve"> и </w:t>
      </w:r>
      <w:r w:rsidR="00963751">
        <w:rPr>
          <w:rStyle w:val="21"/>
        </w:rPr>
        <w:t xml:space="preserve">обязанностях субъектов страхования по общеобязательному </w:t>
      </w:r>
      <w:r>
        <w:rPr>
          <w:rStyle w:val="25"/>
        </w:rPr>
        <w:t>госу</w:t>
      </w:r>
      <w:r w:rsidR="00963751">
        <w:rPr>
          <w:rStyle w:val="25"/>
        </w:rPr>
        <w:t xml:space="preserve">дарственному </w:t>
      </w:r>
      <w:r w:rsidR="00963751">
        <w:rPr>
          <w:rStyle w:val="21"/>
        </w:rPr>
        <w:t xml:space="preserve">социальному страхованию в связи с временной потерей </w:t>
      </w:r>
      <w:r>
        <w:rPr>
          <w:rStyle w:val="25"/>
        </w:rPr>
        <w:t>тру</w:t>
      </w:r>
      <w:r w:rsidR="00963751">
        <w:rPr>
          <w:rStyle w:val="25"/>
        </w:rPr>
        <w:t xml:space="preserve">доспособности </w:t>
      </w:r>
      <w:r w:rsidR="00963751">
        <w:rPr>
          <w:rStyle w:val="21"/>
        </w:rPr>
        <w:t>и расходами, связанными с рождением</w:t>
      </w:r>
      <w:r w:rsidR="00963751">
        <w:rPr>
          <w:rStyle w:val="21"/>
        </w:rPr>
        <w:t xml:space="preserve"> и погребением;</w:t>
      </w:r>
    </w:p>
    <w:p w:rsidR="003F7B55" w:rsidRDefault="00963751" w:rsidP="001F1224">
      <w:pPr>
        <w:pStyle w:val="20"/>
        <w:numPr>
          <w:ilvl w:val="0"/>
          <w:numId w:val="6"/>
        </w:numPr>
        <w:shd w:val="clear" w:color="auto" w:fill="auto"/>
        <w:tabs>
          <w:tab w:val="left" w:pos="364"/>
        </w:tabs>
        <w:spacing w:before="0" w:line="276" w:lineRule="auto"/>
        <w:ind w:right="200" w:firstLine="851"/>
        <w:jc w:val="both"/>
      </w:pPr>
      <w:r>
        <w:rPr>
          <w:rStyle w:val="25"/>
        </w:rPr>
        <w:t xml:space="preserve">предоставление </w:t>
      </w:r>
      <w:r>
        <w:rPr>
          <w:rStyle w:val="21"/>
        </w:rPr>
        <w:t xml:space="preserve">безвозмездно застрахованным лицам и страхователям </w:t>
      </w:r>
      <w:r>
        <w:rPr>
          <w:rStyle w:val="25"/>
        </w:rPr>
        <w:t xml:space="preserve">консультаций </w:t>
      </w:r>
      <w:r>
        <w:rPr>
          <w:rStyle w:val="21"/>
        </w:rPr>
        <w:t xml:space="preserve">по вопросам применения </w:t>
      </w:r>
      <w:r>
        <w:rPr>
          <w:rStyle w:val="25"/>
        </w:rPr>
        <w:t>законодательства, в пределах своих полномочий;</w:t>
      </w:r>
    </w:p>
    <w:p w:rsidR="003F7B55" w:rsidRDefault="00963751" w:rsidP="001F1224">
      <w:pPr>
        <w:pStyle w:val="20"/>
        <w:numPr>
          <w:ilvl w:val="0"/>
          <w:numId w:val="6"/>
        </w:numPr>
        <w:shd w:val="clear" w:color="auto" w:fill="auto"/>
        <w:tabs>
          <w:tab w:val="left" w:pos="229"/>
        </w:tabs>
        <w:spacing w:before="0" w:line="276" w:lineRule="auto"/>
        <w:ind w:right="200" w:firstLine="851"/>
        <w:jc w:val="both"/>
      </w:pPr>
      <w:r>
        <w:rPr>
          <w:rStyle w:val="25"/>
        </w:rPr>
        <w:t xml:space="preserve">информирование </w:t>
      </w:r>
      <w:r>
        <w:rPr>
          <w:rStyle w:val="21"/>
        </w:rPr>
        <w:t xml:space="preserve">застрахованных лиц о назначении (отказе) и размере </w:t>
      </w:r>
      <w:r>
        <w:rPr>
          <w:rStyle w:val="25"/>
        </w:rPr>
        <w:t xml:space="preserve">материального </w:t>
      </w:r>
      <w:r>
        <w:rPr>
          <w:rStyle w:val="21"/>
        </w:rPr>
        <w:t xml:space="preserve">обеспечения, порядке </w:t>
      </w:r>
      <w:r>
        <w:rPr>
          <w:rStyle w:val="25"/>
        </w:rPr>
        <w:t xml:space="preserve">выплаты, видах и условиях предоставления </w:t>
      </w:r>
      <w:r>
        <w:rPr>
          <w:rStyle w:val="21"/>
        </w:rPr>
        <w:t xml:space="preserve">материального обеспечения и социальных услуг, а также о </w:t>
      </w:r>
      <w:r>
        <w:rPr>
          <w:rStyle w:val="25"/>
        </w:rPr>
        <w:t xml:space="preserve">порядке </w:t>
      </w:r>
      <w:r>
        <w:rPr>
          <w:rStyle w:val="21"/>
        </w:rPr>
        <w:t xml:space="preserve">обжалования решений в случае отказа в предоставлении </w:t>
      </w:r>
      <w:r>
        <w:rPr>
          <w:rStyle w:val="25"/>
        </w:rPr>
        <w:lastRenderedPageBreak/>
        <w:t xml:space="preserve">материального </w:t>
      </w:r>
      <w:r>
        <w:rPr>
          <w:rStyle w:val="21"/>
        </w:rPr>
        <w:t xml:space="preserve">обеспечения и социальных </w:t>
      </w:r>
      <w:r>
        <w:rPr>
          <w:rStyle w:val="25"/>
        </w:rPr>
        <w:t>услуг;</w:t>
      </w:r>
    </w:p>
    <w:p w:rsidR="003F7B55" w:rsidRDefault="001F1224" w:rsidP="001F1224">
      <w:pPr>
        <w:pStyle w:val="20"/>
        <w:shd w:val="clear" w:color="auto" w:fill="auto"/>
        <w:spacing w:before="0" w:line="276" w:lineRule="auto"/>
        <w:ind w:right="200" w:firstLine="851"/>
        <w:jc w:val="both"/>
      </w:pPr>
      <w:r>
        <w:rPr>
          <w:rStyle w:val="25"/>
        </w:rPr>
        <w:t xml:space="preserve">- </w:t>
      </w:r>
      <w:r>
        <w:rPr>
          <w:rStyle w:val="25"/>
        </w:rPr>
        <w:tab/>
      </w:r>
      <w:r w:rsidR="00963751">
        <w:rPr>
          <w:rStyle w:val="25"/>
        </w:rPr>
        <w:t xml:space="preserve">взыскание </w:t>
      </w:r>
      <w:r w:rsidR="00963751">
        <w:rPr>
          <w:rStyle w:val="21"/>
        </w:rPr>
        <w:t>излишне выплаченных</w:t>
      </w:r>
      <w:r w:rsidR="00963751">
        <w:rPr>
          <w:rStyle w:val="21"/>
        </w:rPr>
        <w:t xml:space="preserve"> средств с юридических и физических лиц </w:t>
      </w:r>
      <w:r w:rsidR="00963751">
        <w:rPr>
          <w:rStyle w:val="25"/>
        </w:rPr>
        <w:t xml:space="preserve">с учетом </w:t>
      </w:r>
      <w:r w:rsidR="00963751">
        <w:rPr>
          <w:rStyle w:val="21"/>
        </w:rPr>
        <w:t>финансовых санкций в установленном законом порядке;</w:t>
      </w:r>
    </w:p>
    <w:p w:rsidR="003F7B55" w:rsidRDefault="00963751" w:rsidP="001F1224">
      <w:pPr>
        <w:pStyle w:val="20"/>
        <w:numPr>
          <w:ilvl w:val="0"/>
          <w:numId w:val="6"/>
        </w:numPr>
        <w:shd w:val="clear" w:color="auto" w:fill="auto"/>
        <w:tabs>
          <w:tab w:val="left" w:pos="364"/>
        </w:tabs>
        <w:spacing w:before="0" w:line="276" w:lineRule="auto"/>
        <w:ind w:right="200" w:firstLine="851"/>
        <w:jc w:val="both"/>
      </w:pPr>
      <w:r>
        <w:rPr>
          <w:rStyle w:val="25"/>
        </w:rPr>
        <w:t xml:space="preserve">содействие </w:t>
      </w:r>
      <w:r>
        <w:rPr>
          <w:rStyle w:val="21"/>
        </w:rPr>
        <w:t xml:space="preserve">подготовке и повышению квалификации </w:t>
      </w:r>
      <w:r>
        <w:rPr>
          <w:rStyle w:val="25"/>
        </w:rPr>
        <w:t xml:space="preserve">работников, обеспечивающих </w:t>
      </w:r>
      <w:r>
        <w:rPr>
          <w:rStyle w:val="21"/>
        </w:rPr>
        <w:t>деятельность Фонда;</w:t>
      </w:r>
    </w:p>
    <w:p w:rsidR="003F7B55" w:rsidRDefault="00963751" w:rsidP="001F1224">
      <w:pPr>
        <w:pStyle w:val="20"/>
        <w:numPr>
          <w:ilvl w:val="0"/>
          <w:numId w:val="6"/>
        </w:numPr>
        <w:shd w:val="clear" w:color="auto" w:fill="auto"/>
        <w:tabs>
          <w:tab w:val="left" w:pos="364"/>
        </w:tabs>
        <w:spacing w:before="0" w:line="276" w:lineRule="auto"/>
        <w:ind w:right="200" w:firstLine="851"/>
        <w:jc w:val="both"/>
      </w:pPr>
      <w:r>
        <w:rPr>
          <w:rStyle w:val="21"/>
        </w:rPr>
        <w:t xml:space="preserve">сотрудничество с фондами по другим видам общеобязательного </w:t>
      </w:r>
      <w:r>
        <w:rPr>
          <w:rStyle w:val="25"/>
        </w:rPr>
        <w:t>го</w:t>
      </w:r>
      <w:r>
        <w:rPr>
          <w:rStyle w:val="25"/>
        </w:rPr>
        <w:t xml:space="preserve">сударственного </w:t>
      </w:r>
      <w:r>
        <w:rPr>
          <w:rStyle w:val="21"/>
        </w:rPr>
        <w:t xml:space="preserve">социального страхования в реализации мероприятий, </w:t>
      </w:r>
      <w:r>
        <w:rPr>
          <w:rStyle w:val="25"/>
        </w:rPr>
        <w:t xml:space="preserve">связанных </w:t>
      </w:r>
      <w:r>
        <w:rPr>
          <w:rStyle w:val="21"/>
        </w:rPr>
        <w:t xml:space="preserve">с предоставлением материального обеспечения и социальных </w:t>
      </w:r>
      <w:r>
        <w:rPr>
          <w:rStyle w:val="25"/>
        </w:rPr>
        <w:t xml:space="preserve">услуг </w:t>
      </w:r>
      <w:r>
        <w:rPr>
          <w:rStyle w:val="21"/>
        </w:rPr>
        <w:t xml:space="preserve">застрахованным лицам, принимая общее решение об </w:t>
      </w:r>
      <w:r>
        <w:rPr>
          <w:rStyle w:val="25"/>
        </w:rPr>
        <w:t xml:space="preserve">участии в финансировании </w:t>
      </w:r>
      <w:r>
        <w:rPr>
          <w:rStyle w:val="21"/>
        </w:rPr>
        <w:t>этих мероприятий;</w:t>
      </w:r>
    </w:p>
    <w:p w:rsidR="003F7B55" w:rsidRDefault="00963751" w:rsidP="001F1224">
      <w:pPr>
        <w:pStyle w:val="20"/>
        <w:numPr>
          <w:ilvl w:val="0"/>
          <w:numId w:val="6"/>
        </w:numPr>
        <w:shd w:val="clear" w:color="auto" w:fill="auto"/>
        <w:tabs>
          <w:tab w:val="left" w:pos="234"/>
        </w:tabs>
        <w:spacing w:before="0" w:line="276" w:lineRule="auto"/>
        <w:ind w:right="200" w:firstLine="851"/>
        <w:jc w:val="both"/>
      </w:pPr>
      <w:r>
        <w:rPr>
          <w:rStyle w:val="25"/>
        </w:rPr>
        <w:t xml:space="preserve">связь </w:t>
      </w:r>
      <w:r>
        <w:rPr>
          <w:rStyle w:val="21"/>
        </w:rPr>
        <w:t>с органами и организа</w:t>
      </w:r>
      <w:r>
        <w:rPr>
          <w:rStyle w:val="21"/>
        </w:rPr>
        <w:t xml:space="preserve">циями зарубежных стран в области социального </w:t>
      </w:r>
      <w:r>
        <w:rPr>
          <w:rStyle w:val="25"/>
        </w:rPr>
        <w:t>страхования;</w:t>
      </w:r>
    </w:p>
    <w:p w:rsidR="003F7B55" w:rsidRDefault="00963751" w:rsidP="001F1224">
      <w:pPr>
        <w:pStyle w:val="20"/>
        <w:numPr>
          <w:ilvl w:val="0"/>
          <w:numId w:val="6"/>
        </w:numPr>
        <w:shd w:val="clear" w:color="auto" w:fill="auto"/>
        <w:tabs>
          <w:tab w:val="left" w:pos="364"/>
        </w:tabs>
        <w:spacing w:before="0" w:line="276" w:lineRule="auto"/>
        <w:ind w:right="200" w:firstLine="851"/>
        <w:jc w:val="both"/>
      </w:pPr>
      <w:r>
        <w:rPr>
          <w:rStyle w:val="21"/>
        </w:rPr>
        <w:t xml:space="preserve">ежегодное представление Совету Министров отчета об исполнении </w:t>
      </w:r>
      <w:r>
        <w:rPr>
          <w:rStyle w:val="25"/>
        </w:rPr>
        <w:t xml:space="preserve">бюджета </w:t>
      </w:r>
      <w:r>
        <w:rPr>
          <w:rStyle w:val="21"/>
        </w:rPr>
        <w:t xml:space="preserve">Фонда за прошлый год и обнародования его в средствах массовой </w:t>
      </w:r>
      <w:r>
        <w:rPr>
          <w:rStyle w:val="25"/>
        </w:rPr>
        <w:t>информации.</w:t>
      </w:r>
    </w:p>
    <w:p w:rsidR="003F7B55" w:rsidRDefault="00963751" w:rsidP="001F1224">
      <w:pPr>
        <w:pStyle w:val="20"/>
        <w:numPr>
          <w:ilvl w:val="0"/>
          <w:numId w:val="7"/>
        </w:numPr>
        <w:shd w:val="clear" w:color="auto" w:fill="auto"/>
        <w:tabs>
          <w:tab w:val="left" w:pos="576"/>
        </w:tabs>
        <w:spacing w:before="0" w:line="276" w:lineRule="auto"/>
        <w:ind w:right="200" w:firstLine="851"/>
        <w:jc w:val="both"/>
        <w:rPr>
          <w:rStyle w:val="21"/>
        </w:rPr>
      </w:pPr>
      <w:r>
        <w:rPr>
          <w:rStyle w:val="21"/>
        </w:rPr>
        <w:t xml:space="preserve">Фонд несет ответственность согласно законодательству </w:t>
      </w:r>
      <w:r>
        <w:rPr>
          <w:rStyle w:val="25"/>
        </w:rPr>
        <w:t xml:space="preserve">за </w:t>
      </w:r>
      <w:r>
        <w:rPr>
          <w:rStyle w:val="21"/>
        </w:rPr>
        <w:t xml:space="preserve">ущерб, </w:t>
      </w:r>
      <w:r>
        <w:rPr>
          <w:rStyle w:val="25"/>
        </w:rPr>
        <w:t xml:space="preserve">причиненный </w:t>
      </w:r>
      <w:r>
        <w:rPr>
          <w:rStyle w:val="21"/>
        </w:rPr>
        <w:t xml:space="preserve">лицам в результате неполного и несвоевременного </w:t>
      </w:r>
      <w:r>
        <w:rPr>
          <w:rStyle w:val="25"/>
        </w:rPr>
        <w:t xml:space="preserve">предоставления </w:t>
      </w:r>
      <w:r>
        <w:rPr>
          <w:rStyle w:val="21"/>
        </w:rPr>
        <w:t xml:space="preserve">материального обеспечения и социальных </w:t>
      </w:r>
      <w:r>
        <w:rPr>
          <w:rStyle w:val="25"/>
        </w:rPr>
        <w:t xml:space="preserve">услуг </w:t>
      </w:r>
      <w:r>
        <w:rPr>
          <w:rStyle w:val="21"/>
        </w:rPr>
        <w:t xml:space="preserve">в </w:t>
      </w:r>
      <w:r>
        <w:rPr>
          <w:rStyle w:val="25"/>
        </w:rPr>
        <w:t xml:space="preserve">соответствии </w:t>
      </w:r>
      <w:r>
        <w:rPr>
          <w:rStyle w:val="21"/>
        </w:rPr>
        <w:t>с законом.</w:t>
      </w:r>
    </w:p>
    <w:p w:rsidR="00AD6CCA" w:rsidRDefault="00AD6CCA" w:rsidP="004E29EF">
      <w:pPr>
        <w:pStyle w:val="20"/>
        <w:shd w:val="clear" w:color="auto" w:fill="auto"/>
        <w:tabs>
          <w:tab w:val="left" w:pos="576"/>
        </w:tabs>
        <w:spacing w:before="0" w:line="276" w:lineRule="auto"/>
        <w:ind w:right="200" w:firstLine="0"/>
      </w:pPr>
    </w:p>
    <w:p w:rsidR="003F7B55" w:rsidRDefault="00963751" w:rsidP="004E29EF">
      <w:pPr>
        <w:pStyle w:val="33"/>
        <w:numPr>
          <w:ilvl w:val="0"/>
          <w:numId w:val="4"/>
        </w:numPr>
        <w:shd w:val="clear" w:color="auto" w:fill="auto"/>
        <w:tabs>
          <w:tab w:val="left" w:pos="-567"/>
          <w:tab w:val="left" w:pos="-142"/>
        </w:tabs>
        <w:spacing w:after="0" w:line="276" w:lineRule="auto"/>
        <w:rPr>
          <w:rStyle w:val="35"/>
          <w:b/>
          <w:bCs/>
        </w:rPr>
      </w:pPr>
      <w:r>
        <w:rPr>
          <w:rStyle w:val="35"/>
          <w:b/>
          <w:bCs/>
        </w:rPr>
        <w:t>Управление Фондом</w:t>
      </w:r>
    </w:p>
    <w:p w:rsidR="00AD6CCA" w:rsidRDefault="00AD6CCA" w:rsidP="00AD6CCA">
      <w:pPr>
        <w:pStyle w:val="33"/>
        <w:shd w:val="clear" w:color="auto" w:fill="auto"/>
        <w:tabs>
          <w:tab w:val="left" w:pos="493"/>
        </w:tabs>
        <w:spacing w:after="0" w:line="276" w:lineRule="auto"/>
        <w:ind w:firstLine="0"/>
        <w:jc w:val="both"/>
      </w:pPr>
    </w:p>
    <w:p w:rsidR="003F7B55" w:rsidRDefault="00963751" w:rsidP="0062370F">
      <w:pPr>
        <w:pStyle w:val="20"/>
        <w:numPr>
          <w:ilvl w:val="0"/>
          <w:numId w:val="8"/>
        </w:numPr>
        <w:shd w:val="clear" w:color="auto" w:fill="auto"/>
        <w:tabs>
          <w:tab w:val="left" w:pos="576"/>
        </w:tabs>
        <w:spacing w:before="0" w:line="276" w:lineRule="auto"/>
        <w:ind w:right="200" w:firstLine="851"/>
        <w:jc w:val="both"/>
      </w:pPr>
      <w:r>
        <w:rPr>
          <w:rStyle w:val="21"/>
        </w:rPr>
        <w:t xml:space="preserve">Руководство деятельностью Фонда социального страхования на </w:t>
      </w:r>
      <w:r>
        <w:rPr>
          <w:rStyle w:val="25"/>
        </w:rPr>
        <w:t xml:space="preserve">случай временной </w:t>
      </w:r>
      <w:r>
        <w:rPr>
          <w:rStyle w:val="21"/>
        </w:rPr>
        <w:t>нетруд</w:t>
      </w:r>
      <w:r>
        <w:rPr>
          <w:rStyle w:val="21"/>
        </w:rPr>
        <w:t xml:space="preserve">оспособности и в связи с материнством </w:t>
      </w:r>
      <w:r>
        <w:rPr>
          <w:rStyle w:val="25"/>
        </w:rPr>
        <w:t xml:space="preserve">Донецкой Народной </w:t>
      </w:r>
      <w:r>
        <w:rPr>
          <w:rStyle w:val="21"/>
        </w:rPr>
        <w:t>Республики осуществляется его председателем.</w:t>
      </w:r>
    </w:p>
    <w:p w:rsidR="003F7B55" w:rsidRDefault="00963751" w:rsidP="0062370F">
      <w:pPr>
        <w:pStyle w:val="20"/>
        <w:shd w:val="clear" w:color="auto" w:fill="auto"/>
        <w:spacing w:before="0" w:line="276" w:lineRule="auto"/>
        <w:ind w:right="200" w:firstLine="851"/>
        <w:jc w:val="both"/>
      </w:pPr>
      <w:r>
        <w:rPr>
          <w:rStyle w:val="21"/>
        </w:rPr>
        <w:t xml:space="preserve">4.2 Председатель Фонда социального страхования на случай </w:t>
      </w:r>
      <w:r>
        <w:rPr>
          <w:rStyle w:val="25"/>
        </w:rPr>
        <w:t xml:space="preserve">временной нетрудоспособности </w:t>
      </w:r>
      <w:r>
        <w:rPr>
          <w:rStyle w:val="21"/>
        </w:rPr>
        <w:t xml:space="preserve">и в связи с материнством Донецкой </w:t>
      </w:r>
      <w:r>
        <w:rPr>
          <w:rStyle w:val="25"/>
        </w:rPr>
        <w:t xml:space="preserve">Народной Республики </w:t>
      </w:r>
      <w:r>
        <w:rPr>
          <w:rStyle w:val="21"/>
        </w:rPr>
        <w:t xml:space="preserve">назначается на </w:t>
      </w:r>
      <w:r>
        <w:rPr>
          <w:rStyle w:val="25"/>
        </w:rPr>
        <w:t xml:space="preserve">должность </w:t>
      </w:r>
      <w:r>
        <w:rPr>
          <w:rStyle w:val="21"/>
        </w:rPr>
        <w:t xml:space="preserve">и освобождается от должности </w:t>
      </w:r>
      <w:r>
        <w:rPr>
          <w:rStyle w:val="25"/>
        </w:rPr>
        <w:t>Главой</w:t>
      </w:r>
    </w:p>
    <w:p w:rsidR="003F7B55" w:rsidRDefault="00963751" w:rsidP="0062370F">
      <w:pPr>
        <w:pStyle w:val="20"/>
        <w:shd w:val="clear" w:color="auto" w:fill="auto"/>
        <w:spacing w:before="0" w:line="276" w:lineRule="auto"/>
        <w:ind w:firstLine="851"/>
        <w:jc w:val="both"/>
      </w:pPr>
      <w:r>
        <w:rPr>
          <w:rStyle w:val="21"/>
        </w:rPr>
        <w:t>Донецкой Народной Республик</w:t>
      </w:r>
      <w:proofErr w:type="gramStart"/>
      <w:r>
        <w:rPr>
          <w:rStyle w:val="21"/>
        </w:rPr>
        <w:t>и-</w:t>
      </w:r>
      <w:proofErr w:type="gramEnd"/>
      <w:r>
        <w:rPr>
          <w:rStyle w:val="21"/>
        </w:rPr>
        <w:t xml:space="preserve"> по представлению Министра труда и социальной политики.</w:t>
      </w:r>
    </w:p>
    <w:p w:rsidR="003F7B55" w:rsidRDefault="00963751" w:rsidP="0062370F">
      <w:pPr>
        <w:pStyle w:val="20"/>
        <w:shd w:val="clear" w:color="auto" w:fill="auto"/>
        <w:spacing w:before="0" w:line="276" w:lineRule="auto"/>
        <w:ind w:firstLine="851"/>
        <w:jc w:val="both"/>
      </w:pPr>
      <w:r>
        <w:rPr>
          <w:rStyle w:val="21"/>
        </w:rPr>
        <w:t xml:space="preserve">Председатель Фонда имеет одного заместителя, который назначается на должность и освобождается от должности Главой Донецкой </w:t>
      </w:r>
      <w:r>
        <w:rPr>
          <w:rStyle w:val="21"/>
        </w:rPr>
        <w:t>Народной Республики.</w:t>
      </w:r>
    </w:p>
    <w:p w:rsidR="003F7B55" w:rsidRDefault="00963751" w:rsidP="0062370F">
      <w:pPr>
        <w:pStyle w:val="20"/>
        <w:shd w:val="clear" w:color="auto" w:fill="auto"/>
        <w:spacing w:before="0" w:line="276" w:lineRule="auto"/>
        <w:ind w:firstLine="851"/>
        <w:jc w:val="both"/>
      </w:pPr>
      <w:r>
        <w:rPr>
          <w:rStyle w:val="21"/>
        </w:rPr>
        <w:t>4.3. Председатель Фонда:</w:t>
      </w:r>
    </w:p>
    <w:p w:rsidR="003F7B55" w:rsidRDefault="00963751" w:rsidP="0062370F">
      <w:pPr>
        <w:pStyle w:val="20"/>
        <w:numPr>
          <w:ilvl w:val="0"/>
          <w:numId w:val="6"/>
        </w:numPr>
        <w:shd w:val="clear" w:color="auto" w:fill="auto"/>
        <w:tabs>
          <w:tab w:val="left" w:pos="269"/>
        </w:tabs>
        <w:spacing w:before="0" w:line="276" w:lineRule="auto"/>
        <w:ind w:firstLine="851"/>
        <w:jc w:val="both"/>
      </w:pPr>
      <w:r>
        <w:rPr>
          <w:rStyle w:val="21"/>
        </w:rPr>
        <w:t>руководит деятельностью Фонда и несет персональную ответственность за выполнение возложенных на него задач;</w:t>
      </w:r>
    </w:p>
    <w:p w:rsidR="003F7B55" w:rsidRDefault="00963751" w:rsidP="0062370F">
      <w:pPr>
        <w:pStyle w:val="20"/>
        <w:numPr>
          <w:ilvl w:val="0"/>
          <w:numId w:val="6"/>
        </w:numPr>
        <w:shd w:val="clear" w:color="auto" w:fill="auto"/>
        <w:tabs>
          <w:tab w:val="left" w:pos="269"/>
        </w:tabs>
        <w:spacing w:before="0" w:line="276" w:lineRule="auto"/>
        <w:ind w:firstLine="851"/>
        <w:jc w:val="both"/>
      </w:pPr>
      <w:r>
        <w:rPr>
          <w:rStyle w:val="21"/>
        </w:rPr>
        <w:t xml:space="preserve">распределяет обязанности между заместителем председателя Фонда и руководителями структурных </w:t>
      </w:r>
      <w:r>
        <w:rPr>
          <w:rStyle w:val="21"/>
        </w:rPr>
        <w:t>подразделений центрального аппарата Фонда;</w:t>
      </w:r>
    </w:p>
    <w:p w:rsidR="003F7B55" w:rsidRDefault="00963751" w:rsidP="0062370F">
      <w:pPr>
        <w:pStyle w:val="20"/>
        <w:numPr>
          <w:ilvl w:val="0"/>
          <w:numId w:val="6"/>
        </w:numPr>
        <w:shd w:val="clear" w:color="auto" w:fill="auto"/>
        <w:tabs>
          <w:tab w:val="left" w:pos="269"/>
        </w:tabs>
        <w:spacing w:before="0" w:line="276" w:lineRule="auto"/>
        <w:ind w:firstLine="851"/>
        <w:jc w:val="both"/>
      </w:pPr>
      <w:r>
        <w:rPr>
          <w:rStyle w:val="21"/>
        </w:rPr>
        <w:lastRenderedPageBreak/>
        <w:t>вносит проект бюджета Фонда на утверждение, а также, после его рассмотрения, утверждает бюджеты исполнительных дирекций (отделений) Фонда;</w:t>
      </w:r>
    </w:p>
    <w:p w:rsidR="003F7B55" w:rsidRDefault="00963751" w:rsidP="0062370F">
      <w:pPr>
        <w:pStyle w:val="20"/>
        <w:numPr>
          <w:ilvl w:val="0"/>
          <w:numId w:val="6"/>
        </w:numPr>
        <w:shd w:val="clear" w:color="auto" w:fill="auto"/>
        <w:tabs>
          <w:tab w:val="left" w:pos="269"/>
        </w:tabs>
        <w:spacing w:before="0" w:line="276" w:lineRule="auto"/>
        <w:ind w:firstLine="851"/>
        <w:jc w:val="both"/>
      </w:pPr>
      <w:r>
        <w:rPr>
          <w:rStyle w:val="21"/>
        </w:rPr>
        <w:t>утверждает сводный финансовый отчет об использовании средств государственн</w:t>
      </w:r>
      <w:r>
        <w:rPr>
          <w:rStyle w:val="21"/>
        </w:rPr>
        <w:t>ого социального страхования и вносит предложения по улучшению этой работы;</w:t>
      </w:r>
    </w:p>
    <w:p w:rsidR="003F7B55" w:rsidRDefault="00963751" w:rsidP="0062370F">
      <w:pPr>
        <w:pStyle w:val="20"/>
        <w:numPr>
          <w:ilvl w:val="0"/>
          <w:numId w:val="6"/>
        </w:numPr>
        <w:shd w:val="clear" w:color="auto" w:fill="auto"/>
        <w:tabs>
          <w:tab w:val="left" w:pos="269"/>
        </w:tabs>
        <w:spacing w:before="0" w:line="276" w:lineRule="auto"/>
        <w:ind w:firstLine="851"/>
        <w:jc w:val="both"/>
      </w:pPr>
      <w:r>
        <w:rPr>
          <w:rStyle w:val="21"/>
        </w:rPr>
        <w:t>разрабатывает совместно с заинтересованными министерствами и ведомствами, профессиональными союзами предложения по совершенствованию системы социального страхования и обеспечению го</w:t>
      </w:r>
      <w:r>
        <w:rPr>
          <w:rStyle w:val="21"/>
        </w:rPr>
        <w:t>сударственных гарантий по социальному страхованию;</w:t>
      </w:r>
    </w:p>
    <w:p w:rsidR="003F7B55" w:rsidRDefault="00963751" w:rsidP="0062370F">
      <w:pPr>
        <w:pStyle w:val="20"/>
        <w:numPr>
          <w:ilvl w:val="0"/>
          <w:numId w:val="6"/>
        </w:numPr>
        <w:shd w:val="clear" w:color="auto" w:fill="auto"/>
        <w:tabs>
          <w:tab w:val="left" w:pos="269"/>
        </w:tabs>
        <w:spacing w:before="0" w:line="276" w:lineRule="auto"/>
        <w:ind w:firstLine="851"/>
        <w:jc w:val="both"/>
      </w:pPr>
      <w:r>
        <w:rPr>
          <w:rStyle w:val="21"/>
        </w:rPr>
        <w:t xml:space="preserve">совместно с Министерством здравоохранения Донецкой Народной Республики утверждает Инструкцию о порядке выдачи документов, удостоверяющих временную нетрудоспособность граждан, и устанавливает порядок </w:t>
      </w:r>
      <w:r>
        <w:rPr>
          <w:rStyle w:val="21"/>
        </w:rPr>
        <w:t xml:space="preserve">осуществления </w:t>
      </w:r>
      <w:proofErr w:type="gramStart"/>
      <w:r>
        <w:rPr>
          <w:rStyle w:val="21"/>
        </w:rPr>
        <w:t>контроля за</w:t>
      </w:r>
      <w:proofErr w:type="gramEnd"/>
      <w:r>
        <w:rPr>
          <w:rStyle w:val="21"/>
        </w:rPr>
        <w:t xml:space="preserve"> организацией экспертизы временной нетрудоспособности, соблюдением правил выдачи документов, удостоверяющих временную нетрудоспособность граждан в лечебно</w:t>
      </w:r>
      <w:r w:rsidR="0062370F">
        <w:rPr>
          <w:rStyle w:val="21"/>
        </w:rPr>
        <w:t>-</w:t>
      </w:r>
      <w:r>
        <w:rPr>
          <w:rStyle w:val="21"/>
        </w:rPr>
        <w:t>профилактических учреждениях (уже приняты документы);</w:t>
      </w:r>
    </w:p>
    <w:p w:rsidR="003F7B55" w:rsidRDefault="00963751" w:rsidP="0062370F">
      <w:pPr>
        <w:pStyle w:val="20"/>
        <w:numPr>
          <w:ilvl w:val="0"/>
          <w:numId w:val="6"/>
        </w:numPr>
        <w:shd w:val="clear" w:color="auto" w:fill="auto"/>
        <w:tabs>
          <w:tab w:val="left" w:pos="269"/>
        </w:tabs>
        <w:spacing w:before="0" w:line="276" w:lineRule="auto"/>
        <w:ind w:firstLine="851"/>
        <w:jc w:val="both"/>
      </w:pPr>
      <w:r>
        <w:rPr>
          <w:rStyle w:val="21"/>
        </w:rPr>
        <w:t>принимает решения о цел</w:t>
      </w:r>
      <w:r>
        <w:rPr>
          <w:rStyle w:val="21"/>
        </w:rPr>
        <w:t>есообразности создания или прекращении деятельности отделений Фонда;</w:t>
      </w:r>
    </w:p>
    <w:p w:rsidR="003F7B55" w:rsidRDefault="00963751" w:rsidP="0062370F">
      <w:pPr>
        <w:pStyle w:val="20"/>
        <w:numPr>
          <w:ilvl w:val="0"/>
          <w:numId w:val="6"/>
        </w:numPr>
        <w:shd w:val="clear" w:color="auto" w:fill="auto"/>
        <w:tabs>
          <w:tab w:val="left" w:pos="269"/>
        </w:tabs>
        <w:spacing w:before="0" w:line="276" w:lineRule="auto"/>
        <w:ind w:firstLine="851"/>
        <w:jc w:val="both"/>
      </w:pPr>
      <w:r>
        <w:rPr>
          <w:rStyle w:val="21"/>
        </w:rPr>
        <w:t>открывает (закрывает) счета Фонда и его отделений в банках;</w:t>
      </w:r>
    </w:p>
    <w:p w:rsidR="003F7B55" w:rsidRDefault="00963751" w:rsidP="0062370F">
      <w:pPr>
        <w:pStyle w:val="20"/>
        <w:numPr>
          <w:ilvl w:val="0"/>
          <w:numId w:val="6"/>
        </w:numPr>
        <w:shd w:val="clear" w:color="auto" w:fill="auto"/>
        <w:tabs>
          <w:tab w:val="left" w:pos="269"/>
        </w:tabs>
        <w:spacing w:before="0" w:line="276" w:lineRule="auto"/>
        <w:ind w:firstLine="851"/>
        <w:jc w:val="both"/>
      </w:pPr>
      <w:r>
        <w:rPr>
          <w:rStyle w:val="21"/>
        </w:rPr>
        <w:t xml:space="preserve">утверждает структуру и штатное расписание отделений Фонда, сметы расходов (включая фонды оплаты труда и другие) и отчеты об их </w:t>
      </w:r>
      <w:r>
        <w:rPr>
          <w:rStyle w:val="21"/>
        </w:rPr>
        <w:t>исполнении;</w:t>
      </w:r>
    </w:p>
    <w:p w:rsidR="003F7B55" w:rsidRDefault="00963751" w:rsidP="0062370F">
      <w:pPr>
        <w:pStyle w:val="20"/>
        <w:numPr>
          <w:ilvl w:val="0"/>
          <w:numId w:val="6"/>
        </w:numPr>
        <w:shd w:val="clear" w:color="auto" w:fill="auto"/>
        <w:tabs>
          <w:tab w:val="left" w:pos="269"/>
        </w:tabs>
        <w:spacing w:before="0" w:line="276" w:lineRule="auto"/>
        <w:ind w:firstLine="851"/>
        <w:jc w:val="both"/>
      </w:pPr>
      <w:r>
        <w:rPr>
          <w:rStyle w:val="21"/>
        </w:rPr>
        <w:t xml:space="preserve">руководит деятельностью отделений Фонда по исполнению доходной и расходной частей бюджета Фонда и обеспечивает </w:t>
      </w:r>
      <w:proofErr w:type="gramStart"/>
      <w:r>
        <w:rPr>
          <w:rStyle w:val="21"/>
        </w:rPr>
        <w:t>контроль за</w:t>
      </w:r>
      <w:proofErr w:type="gramEnd"/>
      <w:r>
        <w:rPr>
          <w:rStyle w:val="21"/>
        </w:rPr>
        <w:t xml:space="preserve"> использованием средств государственного социального страхования;</w:t>
      </w:r>
    </w:p>
    <w:p w:rsidR="003F7B55" w:rsidRDefault="00963751" w:rsidP="0062370F">
      <w:pPr>
        <w:pStyle w:val="20"/>
        <w:numPr>
          <w:ilvl w:val="0"/>
          <w:numId w:val="6"/>
        </w:numPr>
        <w:shd w:val="clear" w:color="auto" w:fill="auto"/>
        <w:tabs>
          <w:tab w:val="left" w:pos="269"/>
        </w:tabs>
        <w:spacing w:before="0" w:line="276" w:lineRule="auto"/>
        <w:ind w:firstLine="851"/>
        <w:jc w:val="both"/>
      </w:pPr>
      <w:r>
        <w:rPr>
          <w:rStyle w:val="21"/>
        </w:rPr>
        <w:t>рассматривает итоги исполнения бюджета Фонда и принимает</w:t>
      </w:r>
      <w:r>
        <w:rPr>
          <w:rStyle w:val="21"/>
        </w:rPr>
        <w:t xml:space="preserve"> меры по улучшению этой работы, утверждает годовые отчеты о деятельности отделений Фонда;</w:t>
      </w:r>
    </w:p>
    <w:p w:rsidR="003F7B55" w:rsidRDefault="00963751" w:rsidP="0062370F">
      <w:pPr>
        <w:pStyle w:val="20"/>
        <w:numPr>
          <w:ilvl w:val="0"/>
          <w:numId w:val="6"/>
        </w:numPr>
        <w:shd w:val="clear" w:color="auto" w:fill="auto"/>
        <w:tabs>
          <w:tab w:val="left" w:pos="269"/>
        </w:tabs>
        <w:spacing w:before="0" w:line="276" w:lineRule="auto"/>
        <w:ind w:firstLine="851"/>
        <w:jc w:val="both"/>
      </w:pPr>
      <w:r>
        <w:rPr>
          <w:rStyle w:val="21"/>
        </w:rPr>
        <w:t>принимает необходимые меры по рез</w:t>
      </w:r>
      <w:r w:rsidR="0062370F">
        <w:rPr>
          <w:rStyle w:val="21"/>
        </w:rPr>
        <w:t>ультатам ревизий и проверок по р</w:t>
      </w:r>
      <w:r>
        <w:rPr>
          <w:rStyle w:val="21"/>
        </w:rPr>
        <w:t>асходованию средств Фонда его органами;</w:t>
      </w:r>
    </w:p>
    <w:p w:rsidR="003F7B55" w:rsidRDefault="00963751" w:rsidP="0062370F">
      <w:pPr>
        <w:pStyle w:val="20"/>
        <w:numPr>
          <w:ilvl w:val="0"/>
          <w:numId w:val="6"/>
        </w:numPr>
        <w:shd w:val="clear" w:color="auto" w:fill="auto"/>
        <w:tabs>
          <w:tab w:val="left" w:pos="269"/>
        </w:tabs>
        <w:spacing w:before="0" w:line="276" w:lineRule="auto"/>
        <w:ind w:firstLine="851"/>
        <w:jc w:val="both"/>
      </w:pPr>
      <w:r>
        <w:rPr>
          <w:rStyle w:val="21"/>
        </w:rPr>
        <w:t>издает в пределах своих полномочий приказы, положения, инстру</w:t>
      </w:r>
      <w:r>
        <w:rPr>
          <w:rStyle w:val="21"/>
        </w:rPr>
        <w:t>кции и другие документы, обязательные для исполнения всеми работниками Фонда;</w:t>
      </w:r>
    </w:p>
    <w:p w:rsidR="003F7B55" w:rsidRDefault="00963751" w:rsidP="0062370F">
      <w:pPr>
        <w:pStyle w:val="20"/>
        <w:numPr>
          <w:ilvl w:val="0"/>
          <w:numId w:val="6"/>
        </w:numPr>
        <w:shd w:val="clear" w:color="auto" w:fill="auto"/>
        <w:tabs>
          <w:tab w:val="left" w:pos="320"/>
        </w:tabs>
        <w:spacing w:before="0" w:line="276" w:lineRule="auto"/>
        <w:ind w:firstLine="851"/>
        <w:jc w:val="both"/>
      </w:pPr>
      <w:r>
        <w:rPr>
          <w:rStyle w:val="21"/>
        </w:rPr>
        <w:t>представляет интересы Фонда во всех организациях, без доверенности действует от имени Фонда, в установленном порядке распоряжается средствами и имуществом Фонда, заключает догово</w:t>
      </w:r>
      <w:r>
        <w:rPr>
          <w:rStyle w:val="21"/>
        </w:rPr>
        <w:t>ры;</w:t>
      </w:r>
    </w:p>
    <w:p w:rsidR="003F7B55" w:rsidRDefault="00963751" w:rsidP="0062370F">
      <w:pPr>
        <w:pStyle w:val="20"/>
        <w:numPr>
          <w:ilvl w:val="0"/>
          <w:numId w:val="6"/>
        </w:numPr>
        <w:shd w:val="clear" w:color="auto" w:fill="auto"/>
        <w:tabs>
          <w:tab w:val="left" w:pos="320"/>
        </w:tabs>
        <w:spacing w:before="0" w:line="276" w:lineRule="auto"/>
        <w:ind w:firstLine="851"/>
        <w:jc w:val="both"/>
      </w:pPr>
      <w:r>
        <w:rPr>
          <w:rStyle w:val="21"/>
        </w:rPr>
        <w:t>осуществляет в соответствии с законодательством прием на работу и увольнение работников центрального аппарата Фонда, а также назначение на должность и освобождение от должности директоров, заместителей отделений Фонда;</w:t>
      </w:r>
    </w:p>
    <w:p w:rsidR="003F7B55" w:rsidRDefault="00963751" w:rsidP="0062370F">
      <w:pPr>
        <w:pStyle w:val="20"/>
        <w:numPr>
          <w:ilvl w:val="0"/>
          <w:numId w:val="6"/>
        </w:numPr>
        <w:shd w:val="clear" w:color="auto" w:fill="auto"/>
        <w:spacing w:before="0" w:line="276" w:lineRule="auto"/>
        <w:ind w:firstLine="851"/>
        <w:jc w:val="both"/>
      </w:pPr>
      <w:r>
        <w:rPr>
          <w:rStyle w:val="21"/>
        </w:rPr>
        <w:lastRenderedPageBreak/>
        <w:t xml:space="preserve"> делегирует отдельные свои права </w:t>
      </w:r>
      <w:r>
        <w:rPr>
          <w:rStyle w:val="21"/>
        </w:rPr>
        <w:t>и полномочия подчиненным ему должностным лицам;</w:t>
      </w:r>
    </w:p>
    <w:p w:rsidR="003F7B55" w:rsidRDefault="00963751" w:rsidP="0062370F">
      <w:pPr>
        <w:pStyle w:val="20"/>
        <w:numPr>
          <w:ilvl w:val="0"/>
          <w:numId w:val="6"/>
        </w:numPr>
        <w:shd w:val="clear" w:color="auto" w:fill="auto"/>
        <w:tabs>
          <w:tab w:val="left" w:pos="320"/>
        </w:tabs>
        <w:spacing w:before="0" w:line="276" w:lineRule="auto"/>
        <w:ind w:firstLine="851"/>
        <w:jc w:val="both"/>
      </w:pPr>
      <w:r>
        <w:rPr>
          <w:rStyle w:val="21"/>
        </w:rPr>
        <w:t>осуществляет иные действия в соответствии с законодательством Донецкой Народной Республики;</w:t>
      </w:r>
    </w:p>
    <w:p w:rsidR="003F7B55" w:rsidRDefault="00963751" w:rsidP="0062370F">
      <w:pPr>
        <w:pStyle w:val="20"/>
        <w:numPr>
          <w:ilvl w:val="0"/>
          <w:numId w:val="6"/>
        </w:numPr>
        <w:shd w:val="clear" w:color="auto" w:fill="auto"/>
        <w:spacing w:before="0" w:line="276" w:lineRule="auto"/>
        <w:ind w:firstLine="851"/>
        <w:jc w:val="both"/>
      </w:pPr>
      <w:r>
        <w:rPr>
          <w:rStyle w:val="21"/>
        </w:rPr>
        <w:t xml:space="preserve"> утверждает Инструкцию о порядке приобретения, выдачи и учета страхователями путевок на санаторно-курортное лечение </w:t>
      </w:r>
      <w:r>
        <w:rPr>
          <w:rStyle w:val="21"/>
        </w:rPr>
        <w:t>и отдых за счет средств социального страхования;</w:t>
      </w:r>
    </w:p>
    <w:p w:rsidR="003F7B55" w:rsidRDefault="00963751" w:rsidP="0062370F">
      <w:pPr>
        <w:pStyle w:val="20"/>
        <w:numPr>
          <w:ilvl w:val="0"/>
          <w:numId w:val="6"/>
        </w:numPr>
        <w:shd w:val="clear" w:color="auto" w:fill="auto"/>
        <w:tabs>
          <w:tab w:val="left" w:pos="320"/>
        </w:tabs>
        <w:spacing w:before="0" w:line="276" w:lineRule="auto"/>
        <w:ind w:firstLine="851"/>
        <w:jc w:val="both"/>
      </w:pPr>
      <w:r>
        <w:rPr>
          <w:rStyle w:val="21"/>
        </w:rPr>
        <w:t>ежегодно утверждает норматив расходов на санаторно-курортное обслуживание работников и членов их семей.</w:t>
      </w:r>
    </w:p>
    <w:p w:rsidR="003F7B55" w:rsidRDefault="00963751" w:rsidP="0062370F">
      <w:pPr>
        <w:pStyle w:val="20"/>
        <w:shd w:val="clear" w:color="auto" w:fill="auto"/>
        <w:spacing w:before="0" w:line="276" w:lineRule="auto"/>
        <w:ind w:firstLine="851"/>
        <w:jc w:val="both"/>
      </w:pPr>
      <w:r>
        <w:rPr>
          <w:rStyle w:val="21"/>
        </w:rPr>
        <w:t>Рабочими органами Фонда являются отделения Фонда.</w:t>
      </w:r>
    </w:p>
    <w:p w:rsidR="003F7B55" w:rsidRDefault="00963751" w:rsidP="0062370F">
      <w:pPr>
        <w:pStyle w:val="20"/>
        <w:shd w:val="clear" w:color="auto" w:fill="auto"/>
        <w:spacing w:before="0" w:line="276" w:lineRule="auto"/>
        <w:ind w:firstLine="851"/>
        <w:jc w:val="both"/>
      </w:pPr>
      <w:r>
        <w:rPr>
          <w:rStyle w:val="21"/>
        </w:rPr>
        <w:t>Руководителей отделений Фонда назначает и освобождает</w:t>
      </w:r>
      <w:r>
        <w:rPr>
          <w:rStyle w:val="21"/>
        </w:rPr>
        <w:t xml:space="preserve"> председатель Фонда.</w:t>
      </w:r>
    </w:p>
    <w:p w:rsidR="003F7B55" w:rsidRDefault="00963751" w:rsidP="0062370F">
      <w:pPr>
        <w:pStyle w:val="20"/>
        <w:numPr>
          <w:ilvl w:val="0"/>
          <w:numId w:val="9"/>
        </w:numPr>
        <w:shd w:val="clear" w:color="auto" w:fill="auto"/>
        <w:tabs>
          <w:tab w:val="left" w:pos="575"/>
        </w:tabs>
        <w:spacing w:before="0" w:line="276" w:lineRule="auto"/>
        <w:ind w:firstLine="851"/>
        <w:jc w:val="both"/>
      </w:pPr>
      <w:r>
        <w:rPr>
          <w:rStyle w:val="21"/>
        </w:rPr>
        <w:t>Отделения Фонда:</w:t>
      </w:r>
    </w:p>
    <w:p w:rsidR="003F7B55" w:rsidRDefault="00963751" w:rsidP="0062370F">
      <w:pPr>
        <w:pStyle w:val="20"/>
        <w:numPr>
          <w:ilvl w:val="0"/>
          <w:numId w:val="10"/>
        </w:numPr>
        <w:shd w:val="clear" w:color="auto" w:fill="auto"/>
        <w:tabs>
          <w:tab w:val="left" w:pos="373"/>
        </w:tabs>
        <w:spacing w:before="0" w:line="276" w:lineRule="auto"/>
        <w:ind w:firstLine="851"/>
        <w:jc w:val="both"/>
      </w:pPr>
      <w:r>
        <w:rPr>
          <w:rStyle w:val="21"/>
        </w:rPr>
        <w:t>ведут учет страхователей;</w:t>
      </w:r>
    </w:p>
    <w:p w:rsidR="003F7B55" w:rsidRDefault="00963751" w:rsidP="0062370F">
      <w:pPr>
        <w:pStyle w:val="20"/>
        <w:numPr>
          <w:ilvl w:val="0"/>
          <w:numId w:val="10"/>
        </w:numPr>
        <w:shd w:val="clear" w:color="auto" w:fill="auto"/>
        <w:tabs>
          <w:tab w:val="left" w:pos="710"/>
        </w:tabs>
        <w:spacing w:before="0" w:line="276" w:lineRule="auto"/>
        <w:ind w:firstLine="851"/>
        <w:jc w:val="both"/>
      </w:pPr>
      <w:r>
        <w:rPr>
          <w:rStyle w:val="21"/>
        </w:rPr>
        <w:t>обеспечивают аккумуляцию взносов на общеобязательное государственное социальное страхование в связи с временной потерей трудоспособности и расходами, связанными с материнством и погребением, в</w:t>
      </w:r>
      <w:r>
        <w:rPr>
          <w:rStyle w:val="21"/>
        </w:rPr>
        <w:t xml:space="preserve"> пределах полномочий рабочих органов Фонда;</w:t>
      </w:r>
    </w:p>
    <w:p w:rsidR="003F7B55" w:rsidRDefault="00963751" w:rsidP="0062370F">
      <w:pPr>
        <w:pStyle w:val="20"/>
        <w:numPr>
          <w:ilvl w:val="0"/>
          <w:numId w:val="10"/>
        </w:numPr>
        <w:shd w:val="clear" w:color="auto" w:fill="auto"/>
        <w:tabs>
          <w:tab w:val="left" w:pos="402"/>
        </w:tabs>
        <w:spacing w:before="0" w:line="276" w:lineRule="auto"/>
        <w:ind w:firstLine="851"/>
        <w:jc w:val="both"/>
      </w:pPr>
      <w:r>
        <w:rPr>
          <w:rStyle w:val="21"/>
        </w:rPr>
        <w:t>осуществляют меры, обеспечивающие финансовую устойчивость Фонда и рабочего Фонда, оперативное распоряжение страховыми средствами в пределах утвержденного бюджета отделения Фонда;</w:t>
      </w:r>
    </w:p>
    <w:p w:rsidR="003F7B55" w:rsidRDefault="00963751" w:rsidP="0062370F">
      <w:pPr>
        <w:pStyle w:val="20"/>
        <w:numPr>
          <w:ilvl w:val="0"/>
          <w:numId w:val="10"/>
        </w:numPr>
        <w:shd w:val="clear" w:color="auto" w:fill="auto"/>
        <w:tabs>
          <w:tab w:val="left" w:pos="402"/>
        </w:tabs>
        <w:spacing w:before="0" w:line="276" w:lineRule="auto"/>
        <w:ind w:firstLine="851"/>
        <w:jc w:val="both"/>
      </w:pPr>
      <w:r>
        <w:rPr>
          <w:rStyle w:val="21"/>
        </w:rPr>
        <w:t>осуществляют материальное обеспеч</w:t>
      </w:r>
      <w:r>
        <w:rPr>
          <w:rStyle w:val="21"/>
        </w:rPr>
        <w:t xml:space="preserve">ение и предоставление социальных услуг </w:t>
      </w:r>
      <w:proofErr w:type="gramStart"/>
      <w:r>
        <w:rPr>
          <w:rStyle w:val="21"/>
        </w:rPr>
        <w:t>согласно законодательства</w:t>
      </w:r>
      <w:proofErr w:type="gramEnd"/>
      <w:r>
        <w:rPr>
          <w:rStyle w:val="21"/>
        </w:rPr>
        <w:t xml:space="preserve"> Донецкой Народной Республики;</w:t>
      </w:r>
    </w:p>
    <w:p w:rsidR="003F7B55" w:rsidRDefault="00963751" w:rsidP="0062370F">
      <w:pPr>
        <w:pStyle w:val="20"/>
        <w:numPr>
          <w:ilvl w:val="0"/>
          <w:numId w:val="10"/>
        </w:numPr>
        <w:shd w:val="clear" w:color="auto" w:fill="auto"/>
        <w:tabs>
          <w:tab w:val="left" w:pos="526"/>
        </w:tabs>
        <w:spacing w:before="0" w:line="276" w:lineRule="auto"/>
        <w:ind w:firstLine="851"/>
        <w:jc w:val="both"/>
      </w:pPr>
      <w:r>
        <w:rPr>
          <w:rStyle w:val="21"/>
        </w:rPr>
        <w:t>осуществляют контроль за правильным и целевым использованием средств Фонда;</w:t>
      </w:r>
    </w:p>
    <w:p w:rsidR="003F7B55" w:rsidRDefault="00963751" w:rsidP="0062370F">
      <w:pPr>
        <w:pStyle w:val="20"/>
        <w:numPr>
          <w:ilvl w:val="0"/>
          <w:numId w:val="10"/>
        </w:numPr>
        <w:shd w:val="clear" w:color="auto" w:fill="auto"/>
        <w:tabs>
          <w:tab w:val="left" w:pos="392"/>
        </w:tabs>
        <w:spacing w:before="0" w:line="276" w:lineRule="auto"/>
        <w:ind w:firstLine="851"/>
        <w:jc w:val="both"/>
      </w:pPr>
      <w:r>
        <w:rPr>
          <w:rStyle w:val="21"/>
        </w:rPr>
        <w:t>представляют интересы страховщика в судебных и других органах;</w:t>
      </w:r>
    </w:p>
    <w:p w:rsidR="003F7B55" w:rsidRDefault="00963751" w:rsidP="0062370F">
      <w:pPr>
        <w:pStyle w:val="20"/>
        <w:numPr>
          <w:ilvl w:val="0"/>
          <w:numId w:val="10"/>
        </w:numPr>
        <w:shd w:val="clear" w:color="auto" w:fill="auto"/>
        <w:tabs>
          <w:tab w:val="left" w:pos="392"/>
        </w:tabs>
        <w:spacing w:before="0" w:line="276" w:lineRule="auto"/>
        <w:ind w:firstLine="851"/>
        <w:jc w:val="both"/>
      </w:pPr>
      <w:r>
        <w:rPr>
          <w:rStyle w:val="21"/>
        </w:rPr>
        <w:t xml:space="preserve">готовят и подают на </w:t>
      </w:r>
      <w:r>
        <w:rPr>
          <w:rStyle w:val="21"/>
        </w:rPr>
        <w:t>рассмотрение Фонду проект бюджета и отчет о его исполнении;</w:t>
      </w:r>
    </w:p>
    <w:p w:rsidR="003F7B55" w:rsidRDefault="00963751" w:rsidP="0062370F">
      <w:pPr>
        <w:pStyle w:val="20"/>
        <w:numPr>
          <w:ilvl w:val="0"/>
          <w:numId w:val="10"/>
        </w:numPr>
        <w:shd w:val="clear" w:color="auto" w:fill="auto"/>
        <w:tabs>
          <w:tab w:val="left" w:pos="392"/>
        </w:tabs>
        <w:spacing w:before="0" w:line="276" w:lineRule="auto"/>
        <w:ind w:firstLine="851"/>
        <w:jc w:val="both"/>
      </w:pPr>
      <w:r>
        <w:rPr>
          <w:rStyle w:val="21"/>
        </w:rPr>
        <w:t>организуют и проводят обучение своих работников и страхового актива;</w:t>
      </w:r>
    </w:p>
    <w:p w:rsidR="003F7B55" w:rsidRDefault="00963751" w:rsidP="0062370F">
      <w:pPr>
        <w:pStyle w:val="20"/>
        <w:numPr>
          <w:ilvl w:val="0"/>
          <w:numId w:val="10"/>
        </w:numPr>
        <w:shd w:val="clear" w:color="auto" w:fill="auto"/>
        <w:tabs>
          <w:tab w:val="left" w:pos="397"/>
        </w:tabs>
        <w:spacing w:before="0" w:line="276" w:lineRule="auto"/>
        <w:ind w:firstLine="851"/>
        <w:jc w:val="both"/>
      </w:pPr>
      <w:r>
        <w:rPr>
          <w:rStyle w:val="21"/>
        </w:rPr>
        <w:t>выполняют другие функции в соответствии с Законом;</w:t>
      </w:r>
    </w:p>
    <w:p w:rsidR="003F7B55" w:rsidRDefault="00963751" w:rsidP="0062370F">
      <w:pPr>
        <w:pStyle w:val="20"/>
        <w:numPr>
          <w:ilvl w:val="0"/>
          <w:numId w:val="10"/>
        </w:numPr>
        <w:shd w:val="clear" w:color="auto" w:fill="auto"/>
        <w:tabs>
          <w:tab w:val="left" w:pos="541"/>
        </w:tabs>
        <w:spacing w:before="0" w:line="276" w:lineRule="auto"/>
        <w:ind w:firstLine="851"/>
        <w:jc w:val="both"/>
        <w:rPr>
          <w:rStyle w:val="21"/>
        </w:rPr>
      </w:pPr>
      <w:r>
        <w:rPr>
          <w:rStyle w:val="21"/>
        </w:rPr>
        <w:t>участвуют в осуществлении мероприятий по санаторно-курортному лечению застра</w:t>
      </w:r>
      <w:r>
        <w:rPr>
          <w:rStyle w:val="21"/>
        </w:rPr>
        <w:t>хованных лиц и членов их семей, оздоровлению детей, внешкольному обслуживанию;</w:t>
      </w:r>
    </w:p>
    <w:p w:rsidR="0062370F" w:rsidRDefault="0062370F" w:rsidP="0062370F">
      <w:pPr>
        <w:pStyle w:val="20"/>
        <w:shd w:val="clear" w:color="auto" w:fill="auto"/>
        <w:tabs>
          <w:tab w:val="left" w:pos="541"/>
        </w:tabs>
        <w:spacing w:before="0" w:line="276" w:lineRule="auto"/>
        <w:ind w:firstLine="0"/>
        <w:jc w:val="both"/>
      </w:pPr>
    </w:p>
    <w:p w:rsidR="003F7B55" w:rsidRDefault="00963751" w:rsidP="001B775D">
      <w:pPr>
        <w:pStyle w:val="33"/>
        <w:numPr>
          <w:ilvl w:val="0"/>
          <w:numId w:val="4"/>
        </w:numPr>
        <w:shd w:val="clear" w:color="auto" w:fill="auto"/>
        <w:tabs>
          <w:tab w:val="left" w:pos="3935"/>
        </w:tabs>
        <w:spacing w:after="0" w:line="276" w:lineRule="auto"/>
        <w:ind w:left="3500"/>
        <w:jc w:val="both"/>
        <w:rPr>
          <w:rStyle w:val="35"/>
          <w:b/>
          <w:bCs/>
        </w:rPr>
      </w:pPr>
      <w:r>
        <w:rPr>
          <w:rStyle w:val="35"/>
          <w:b/>
          <w:bCs/>
        </w:rPr>
        <w:t>Средства Фонда</w:t>
      </w:r>
    </w:p>
    <w:p w:rsidR="0062370F" w:rsidRDefault="0062370F" w:rsidP="0062370F">
      <w:pPr>
        <w:pStyle w:val="33"/>
        <w:shd w:val="clear" w:color="auto" w:fill="auto"/>
        <w:tabs>
          <w:tab w:val="left" w:pos="3935"/>
        </w:tabs>
        <w:spacing w:after="0" w:line="276" w:lineRule="auto"/>
        <w:ind w:firstLine="0"/>
        <w:jc w:val="both"/>
      </w:pPr>
    </w:p>
    <w:p w:rsidR="003F7B55" w:rsidRDefault="00963751" w:rsidP="0062370F">
      <w:pPr>
        <w:pStyle w:val="20"/>
        <w:numPr>
          <w:ilvl w:val="0"/>
          <w:numId w:val="11"/>
        </w:numPr>
        <w:shd w:val="clear" w:color="auto" w:fill="auto"/>
        <w:tabs>
          <w:tab w:val="left" w:pos="560"/>
        </w:tabs>
        <w:spacing w:before="0" w:line="276" w:lineRule="auto"/>
        <w:ind w:firstLine="851"/>
        <w:jc w:val="both"/>
      </w:pPr>
      <w:r>
        <w:rPr>
          <w:rStyle w:val="21"/>
        </w:rPr>
        <w:t>Средства Фонда образуются за счет:</w:t>
      </w:r>
    </w:p>
    <w:p w:rsidR="003F7B55" w:rsidRDefault="00963751" w:rsidP="0062370F">
      <w:pPr>
        <w:pStyle w:val="20"/>
        <w:numPr>
          <w:ilvl w:val="0"/>
          <w:numId w:val="6"/>
        </w:numPr>
        <w:shd w:val="clear" w:color="auto" w:fill="auto"/>
        <w:tabs>
          <w:tab w:val="left" w:pos="516"/>
        </w:tabs>
        <w:spacing w:before="0" w:line="276" w:lineRule="auto"/>
        <w:ind w:firstLine="851"/>
        <w:jc w:val="both"/>
      </w:pPr>
      <w:r>
        <w:rPr>
          <w:rStyle w:val="21"/>
        </w:rPr>
        <w:t xml:space="preserve">страховых взносов страхователей-работодателей (администрации предприятий, организаций, учреждений и иных хозяйствующих </w:t>
      </w:r>
      <w:r>
        <w:rPr>
          <w:rStyle w:val="21"/>
        </w:rPr>
        <w:t>субъектов независимо от форм собственности);</w:t>
      </w:r>
    </w:p>
    <w:p w:rsidR="003F7B55" w:rsidRDefault="00963751" w:rsidP="0062370F">
      <w:pPr>
        <w:pStyle w:val="20"/>
        <w:numPr>
          <w:ilvl w:val="0"/>
          <w:numId w:val="6"/>
        </w:numPr>
        <w:shd w:val="clear" w:color="auto" w:fill="auto"/>
        <w:tabs>
          <w:tab w:val="left" w:pos="254"/>
        </w:tabs>
        <w:spacing w:before="0" w:line="276" w:lineRule="auto"/>
        <w:ind w:firstLine="851"/>
        <w:jc w:val="both"/>
      </w:pPr>
      <w:r>
        <w:rPr>
          <w:rStyle w:val="21"/>
        </w:rPr>
        <w:lastRenderedPageBreak/>
        <w:t>страховых взносов граждан, занимающихся индивидуальной трудовой деятельностью и обязанных уплачивать взносы на социальное страхование в соответствии с законодательством;</w:t>
      </w:r>
    </w:p>
    <w:p w:rsidR="003F7B55" w:rsidRDefault="00963751" w:rsidP="0062370F">
      <w:pPr>
        <w:pStyle w:val="20"/>
        <w:numPr>
          <w:ilvl w:val="0"/>
          <w:numId w:val="6"/>
        </w:numPr>
        <w:shd w:val="clear" w:color="auto" w:fill="auto"/>
        <w:tabs>
          <w:tab w:val="left" w:pos="254"/>
        </w:tabs>
        <w:spacing w:before="0" w:line="276" w:lineRule="auto"/>
        <w:ind w:firstLine="851"/>
        <w:jc w:val="both"/>
      </w:pPr>
      <w:r>
        <w:rPr>
          <w:rStyle w:val="21"/>
        </w:rPr>
        <w:t>страховых взносов граждан, осуществляющих</w:t>
      </w:r>
      <w:r>
        <w:rPr>
          <w:rStyle w:val="21"/>
        </w:rPr>
        <w:t xml:space="preserve"> трудовую деятельность на иных условиях и имеющих право на обеспечение по государственному социальному страхованию, установленному для работников, при условии уплаты ими страховых взносов в Фонд;</w:t>
      </w:r>
    </w:p>
    <w:p w:rsidR="003F7B55" w:rsidRDefault="00963751" w:rsidP="0062370F">
      <w:pPr>
        <w:pStyle w:val="20"/>
        <w:numPr>
          <w:ilvl w:val="0"/>
          <w:numId w:val="6"/>
        </w:numPr>
        <w:shd w:val="clear" w:color="auto" w:fill="auto"/>
        <w:tabs>
          <w:tab w:val="left" w:pos="264"/>
        </w:tabs>
        <w:spacing w:before="0" w:line="276" w:lineRule="auto"/>
        <w:ind w:firstLine="851"/>
        <w:jc w:val="both"/>
      </w:pPr>
      <w:r>
        <w:rPr>
          <w:rStyle w:val="21"/>
        </w:rPr>
        <w:t>сумм не принятых в зачет расходов страхователя по общеобязат</w:t>
      </w:r>
      <w:r>
        <w:rPr>
          <w:rStyle w:val="21"/>
        </w:rPr>
        <w:t>ельному государственному социальному страхованию в связи с временной потерей трудоспособности и расходами, связанными с рождением и погребением, пени, штрафов примененных к страхователям в соответствии с законодательством;</w:t>
      </w:r>
    </w:p>
    <w:p w:rsidR="003F7B55" w:rsidRDefault="00963751" w:rsidP="0062370F">
      <w:pPr>
        <w:pStyle w:val="20"/>
        <w:numPr>
          <w:ilvl w:val="0"/>
          <w:numId w:val="6"/>
        </w:numPr>
        <w:shd w:val="clear" w:color="auto" w:fill="auto"/>
        <w:tabs>
          <w:tab w:val="left" w:pos="254"/>
        </w:tabs>
        <w:spacing w:before="0" w:line="276" w:lineRule="auto"/>
        <w:ind w:firstLine="851"/>
        <w:jc w:val="both"/>
      </w:pPr>
      <w:r>
        <w:rPr>
          <w:rStyle w:val="21"/>
        </w:rPr>
        <w:t>благотворительных взносов предпри</w:t>
      </w:r>
      <w:r>
        <w:rPr>
          <w:rStyle w:val="21"/>
        </w:rPr>
        <w:t>ятий, учреждений, организаций и физических лиц;</w:t>
      </w:r>
    </w:p>
    <w:p w:rsidR="003F7B55" w:rsidRDefault="00963751" w:rsidP="0062370F">
      <w:pPr>
        <w:pStyle w:val="20"/>
        <w:numPr>
          <w:ilvl w:val="0"/>
          <w:numId w:val="6"/>
        </w:numPr>
        <w:shd w:val="clear" w:color="auto" w:fill="auto"/>
        <w:tabs>
          <w:tab w:val="left" w:pos="254"/>
        </w:tabs>
        <w:spacing w:before="0" w:line="276" w:lineRule="auto"/>
        <w:ind w:firstLine="851"/>
        <w:jc w:val="both"/>
      </w:pPr>
      <w:r>
        <w:rPr>
          <w:rStyle w:val="21"/>
        </w:rPr>
        <w:t>ассигнований из Государственного бюджета Донецкой Народной Республики;</w:t>
      </w:r>
    </w:p>
    <w:p w:rsidR="003F7B55" w:rsidRDefault="00963751" w:rsidP="0062370F">
      <w:pPr>
        <w:pStyle w:val="20"/>
        <w:numPr>
          <w:ilvl w:val="0"/>
          <w:numId w:val="6"/>
        </w:numPr>
        <w:shd w:val="clear" w:color="auto" w:fill="auto"/>
        <w:tabs>
          <w:tab w:val="left" w:pos="244"/>
        </w:tabs>
        <w:spacing w:before="0" w:line="276" w:lineRule="auto"/>
        <w:ind w:firstLine="851"/>
        <w:jc w:val="both"/>
      </w:pPr>
      <w:r>
        <w:rPr>
          <w:rStyle w:val="21"/>
        </w:rPr>
        <w:t>частичной оплаты за путевки на санаторно-курортное лечение;</w:t>
      </w:r>
    </w:p>
    <w:p w:rsidR="003F7B55" w:rsidRDefault="00963751" w:rsidP="0062370F">
      <w:pPr>
        <w:pStyle w:val="20"/>
        <w:numPr>
          <w:ilvl w:val="0"/>
          <w:numId w:val="6"/>
        </w:numPr>
        <w:shd w:val="clear" w:color="auto" w:fill="auto"/>
        <w:tabs>
          <w:tab w:val="left" w:pos="249"/>
        </w:tabs>
        <w:spacing w:before="0" w:line="276" w:lineRule="auto"/>
        <w:ind w:firstLine="851"/>
        <w:jc w:val="both"/>
      </w:pPr>
      <w:r>
        <w:rPr>
          <w:rStyle w:val="21"/>
        </w:rPr>
        <w:t>других поступлений в соответств</w:t>
      </w:r>
      <w:r w:rsidR="0062370F">
        <w:rPr>
          <w:rStyle w:val="21"/>
        </w:rPr>
        <w:t xml:space="preserve">ии с законодательством Донецкой </w:t>
      </w:r>
      <w:r>
        <w:rPr>
          <w:rStyle w:val="21"/>
        </w:rPr>
        <w:t>Народной Респу</w:t>
      </w:r>
      <w:r>
        <w:rPr>
          <w:rStyle w:val="21"/>
        </w:rPr>
        <w:t>блики.</w:t>
      </w:r>
    </w:p>
    <w:p w:rsidR="003F7B55" w:rsidRDefault="00963751" w:rsidP="0062370F">
      <w:pPr>
        <w:pStyle w:val="20"/>
        <w:numPr>
          <w:ilvl w:val="0"/>
          <w:numId w:val="11"/>
        </w:numPr>
        <w:shd w:val="clear" w:color="auto" w:fill="auto"/>
        <w:tabs>
          <w:tab w:val="left" w:pos="566"/>
        </w:tabs>
        <w:spacing w:before="0" w:line="276" w:lineRule="auto"/>
        <w:ind w:firstLine="851"/>
        <w:jc w:val="both"/>
      </w:pPr>
      <w:r>
        <w:rPr>
          <w:rStyle w:val="21"/>
        </w:rPr>
        <w:t>Проект бюджета Фонда по доходам и расходам формируется в пределах сумм, поступающих в Фонд в соответствии с законодательством.</w:t>
      </w:r>
    </w:p>
    <w:p w:rsidR="003F7B55" w:rsidRDefault="00963751" w:rsidP="0062370F">
      <w:pPr>
        <w:pStyle w:val="20"/>
        <w:shd w:val="clear" w:color="auto" w:fill="auto"/>
        <w:tabs>
          <w:tab w:val="left" w:pos="4380"/>
          <w:tab w:val="left" w:pos="8587"/>
        </w:tabs>
        <w:spacing w:before="0" w:line="276" w:lineRule="auto"/>
        <w:ind w:firstLine="851"/>
        <w:jc w:val="both"/>
      </w:pPr>
      <w:r>
        <w:rPr>
          <w:rStyle w:val="21"/>
        </w:rPr>
        <w:t xml:space="preserve">К средствам общеобязательного государственного социального </w:t>
      </w:r>
      <w:r>
        <w:rPr>
          <w:rStyle w:val="25"/>
        </w:rPr>
        <w:t xml:space="preserve">страхования </w:t>
      </w:r>
      <w:r>
        <w:rPr>
          <w:rStyle w:val="21"/>
        </w:rPr>
        <w:t xml:space="preserve">в связи с временной потерей трудоспособности и </w:t>
      </w:r>
      <w:r>
        <w:rPr>
          <w:rStyle w:val="25"/>
        </w:rPr>
        <w:t xml:space="preserve">расходами, </w:t>
      </w:r>
      <w:r>
        <w:rPr>
          <w:rStyle w:val="21"/>
        </w:rPr>
        <w:t>обусловленными погребением,</w:t>
      </w:r>
      <w:r>
        <w:rPr>
          <w:rStyle w:val="21"/>
        </w:rPr>
        <w:tab/>
        <w:t>применяется банковская</w:t>
      </w:r>
      <w:r>
        <w:rPr>
          <w:rStyle w:val="21"/>
        </w:rPr>
        <w:tab/>
      </w:r>
      <w:r>
        <w:rPr>
          <w:rStyle w:val="25"/>
        </w:rPr>
        <w:t>форма</w:t>
      </w:r>
    </w:p>
    <w:p w:rsidR="003F7B55" w:rsidRDefault="00963751" w:rsidP="0062370F">
      <w:pPr>
        <w:pStyle w:val="20"/>
        <w:shd w:val="clear" w:color="auto" w:fill="auto"/>
        <w:spacing w:before="0" w:line="276" w:lineRule="auto"/>
        <w:ind w:firstLine="851"/>
        <w:jc w:val="both"/>
      </w:pPr>
      <w:r>
        <w:rPr>
          <w:rStyle w:val="21"/>
        </w:rPr>
        <w:t>обслуживания.</w:t>
      </w:r>
    </w:p>
    <w:p w:rsidR="003F7B55" w:rsidRDefault="00963751" w:rsidP="0062370F">
      <w:pPr>
        <w:pStyle w:val="20"/>
        <w:shd w:val="clear" w:color="auto" w:fill="auto"/>
        <w:spacing w:before="0" w:line="276" w:lineRule="auto"/>
        <w:ind w:firstLine="851"/>
        <w:jc w:val="both"/>
      </w:pPr>
      <w:r>
        <w:rPr>
          <w:rStyle w:val="21"/>
        </w:rPr>
        <w:t xml:space="preserve">Условия, порядок обслуживания, гарантии сохранения средств </w:t>
      </w:r>
      <w:r>
        <w:rPr>
          <w:rStyle w:val="25"/>
        </w:rPr>
        <w:t xml:space="preserve">Фонда </w:t>
      </w:r>
      <w:r>
        <w:rPr>
          <w:rStyle w:val="21"/>
        </w:rPr>
        <w:t>определяются договором между учреждениями банков и органами Фонда.</w:t>
      </w:r>
    </w:p>
    <w:p w:rsidR="003F7B55" w:rsidRDefault="00963751" w:rsidP="0062370F">
      <w:pPr>
        <w:pStyle w:val="20"/>
        <w:numPr>
          <w:ilvl w:val="0"/>
          <w:numId w:val="11"/>
        </w:numPr>
        <w:shd w:val="clear" w:color="auto" w:fill="auto"/>
        <w:tabs>
          <w:tab w:val="left" w:pos="571"/>
        </w:tabs>
        <w:spacing w:before="0" w:line="276" w:lineRule="auto"/>
        <w:ind w:firstLine="851"/>
        <w:jc w:val="both"/>
      </w:pPr>
      <w:r>
        <w:rPr>
          <w:rStyle w:val="21"/>
        </w:rPr>
        <w:t>Распорядителями средств Фонда являются Пре</w:t>
      </w:r>
      <w:r>
        <w:rPr>
          <w:rStyle w:val="21"/>
        </w:rPr>
        <w:t xml:space="preserve">дседатель и </w:t>
      </w:r>
      <w:r>
        <w:rPr>
          <w:rStyle w:val="25"/>
        </w:rPr>
        <w:t xml:space="preserve">начальник </w:t>
      </w:r>
      <w:r>
        <w:rPr>
          <w:rStyle w:val="21"/>
        </w:rPr>
        <w:t xml:space="preserve">финансово-экономического управления Фонда, а в отделениях </w:t>
      </w:r>
      <w:r>
        <w:rPr>
          <w:rStyle w:val="25"/>
        </w:rPr>
        <w:t xml:space="preserve">Фонда </w:t>
      </w:r>
      <w:r>
        <w:rPr>
          <w:rStyle w:val="21"/>
        </w:rPr>
        <w:t>- директор и главный бухгалтер отделения Фонда.</w:t>
      </w:r>
    </w:p>
    <w:p w:rsidR="003F7B55" w:rsidRDefault="00963751" w:rsidP="0062370F">
      <w:pPr>
        <w:pStyle w:val="20"/>
        <w:numPr>
          <w:ilvl w:val="0"/>
          <w:numId w:val="11"/>
        </w:numPr>
        <w:shd w:val="clear" w:color="auto" w:fill="auto"/>
        <w:tabs>
          <w:tab w:val="left" w:pos="561"/>
        </w:tabs>
        <w:spacing w:before="0" w:line="276" w:lineRule="auto"/>
        <w:ind w:firstLine="851"/>
        <w:jc w:val="both"/>
      </w:pPr>
      <w:r>
        <w:rPr>
          <w:rStyle w:val="21"/>
        </w:rPr>
        <w:t xml:space="preserve">Средства Фонда направляются </w:t>
      </w:r>
      <w:proofErr w:type="gramStart"/>
      <w:r>
        <w:rPr>
          <w:rStyle w:val="21"/>
        </w:rPr>
        <w:t>на</w:t>
      </w:r>
      <w:proofErr w:type="gramEnd"/>
      <w:r>
        <w:rPr>
          <w:rStyle w:val="21"/>
        </w:rPr>
        <w:t>:</w:t>
      </w:r>
    </w:p>
    <w:p w:rsidR="003F7B55" w:rsidRDefault="00CB2A6B" w:rsidP="00CB2A6B">
      <w:pPr>
        <w:pStyle w:val="20"/>
        <w:numPr>
          <w:ilvl w:val="0"/>
          <w:numId w:val="6"/>
        </w:numPr>
        <w:shd w:val="clear" w:color="auto" w:fill="auto"/>
        <w:tabs>
          <w:tab w:val="left" w:pos="516"/>
          <w:tab w:val="left" w:pos="1418"/>
          <w:tab w:val="left" w:pos="7997"/>
        </w:tabs>
        <w:spacing w:before="0" w:line="276" w:lineRule="auto"/>
        <w:ind w:firstLine="851"/>
        <w:jc w:val="both"/>
      </w:pPr>
      <w:r>
        <w:rPr>
          <w:rStyle w:val="21"/>
        </w:rPr>
        <w:t xml:space="preserve">выплату застрахованным </w:t>
      </w:r>
      <w:r w:rsidR="00963751">
        <w:rPr>
          <w:rStyle w:val="21"/>
        </w:rPr>
        <w:t>лицам пособия по</w:t>
      </w:r>
      <w:r w:rsidR="00963751">
        <w:rPr>
          <w:rStyle w:val="21"/>
        </w:rPr>
        <w:tab/>
      </w:r>
      <w:proofErr w:type="gramStart"/>
      <w:r w:rsidR="00963751">
        <w:rPr>
          <w:rStyle w:val="25"/>
        </w:rPr>
        <w:t>временной</w:t>
      </w:r>
      <w:proofErr w:type="gramEnd"/>
    </w:p>
    <w:p w:rsidR="003F7B55" w:rsidRDefault="00963751" w:rsidP="00CB2A6B">
      <w:pPr>
        <w:pStyle w:val="20"/>
        <w:shd w:val="clear" w:color="auto" w:fill="auto"/>
        <w:spacing w:before="0" w:line="276" w:lineRule="auto"/>
        <w:ind w:firstLine="0"/>
        <w:jc w:val="both"/>
      </w:pPr>
      <w:r>
        <w:rPr>
          <w:rStyle w:val="21"/>
        </w:rPr>
        <w:t xml:space="preserve">нетрудоспособности, беременности и родам, пособия при рождении </w:t>
      </w:r>
      <w:r>
        <w:rPr>
          <w:rStyle w:val="25"/>
        </w:rPr>
        <w:t xml:space="preserve">ребёнка, </w:t>
      </w:r>
      <w:r>
        <w:rPr>
          <w:rStyle w:val="21"/>
        </w:rPr>
        <w:t xml:space="preserve">пособие по уходу за ребенком до достижения 3-х летнего </w:t>
      </w:r>
      <w:r>
        <w:rPr>
          <w:rStyle w:val="25"/>
        </w:rPr>
        <w:t xml:space="preserve">возраста, на </w:t>
      </w:r>
      <w:r>
        <w:rPr>
          <w:rStyle w:val="21"/>
        </w:rPr>
        <w:t>погребение;</w:t>
      </w:r>
    </w:p>
    <w:p w:rsidR="003F7B55" w:rsidRDefault="00963751" w:rsidP="0062370F">
      <w:pPr>
        <w:pStyle w:val="20"/>
        <w:numPr>
          <w:ilvl w:val="0"/>
          <w:numId w:val="6"/>
        </w:numPr>
        <w:shd w:val="clear" w:color="auto" w:fill="auto"/>
        <w:tabs>
          <w:tab w:val="left" w:pos="516"/>
        </w:tabs>
        <w:spacing w:before="0" w:line="276" w:lineRule="auto"/>
        <w:ind w:firstLine="851"/>
        <w:jc w:val="both"/>
      </w:pPr>
      <w:r>
        <w:rPr>
          <w:rStyle w:val="21"/>
        </w:rPr>
        <w:t xml:space="preserve">финансирование санаторно-курортного лечения и </w:t>
      </w:r>
      <w:r>
        <w:rPr>
          <w:rStyle w:val="25"/>
        </w:rPr>
        <w:t xml:space="preserve">оздоровление </w:t>
      </w:r>
      <w:r>
        <w:rPr>
          <w:rStyle w:val="21"/>
        </w:rPr>
        <w:t xml:space="preserve">застрахованных лиц и членов их семей и других социальных </w:t>
      </w:r>
      <w:r>
        <w:rPr>
          <w:rStyle w:val="25"/>
        </w:rPr>
        <w:t xml:space="preserve">услуг, </w:t>
      </w:r>
      <w:r>
        <w:rPr>
          <w:rStyle w:val="21"/>
        </w:rPr>
        <w:t>предусмотренных Законом;</w:t>
      </w:r>
    </w:p>
    <w:p w:rsidR="003F7B55" w:rsidRDefault="00963751" w:rsidP="0062370F">
      <w:pPr>
        <w:pStyle w:val="20"/>
        <w:numPr>
          <w:ilvl w:val="0"/>
          <w:numId w:val="6"/>
        </w:numPr>
        <w:shd w:val="clear" w:color="auto" w:fill="auto"/>
        <w:spacing w:before="0" w:line="276" w:lineRule="auto"/>
        <w:ind w:firstLine="851"/>
        <w:jc w:val="both"/>
      </w:pPr>
      <w:r>
        <w:rPr>
          <w:rStyle w:val="21"/>
        </w:rPr>
        <w:t xml:space="preserve"> образование резерва страховых средств, в расчете на </w:t>
      </w:r>
      <w:r>
        <w:rPr>
          <w:rStyle w:val="25"/>
        </w:rPr>
        <w:t xml:space="preserve">месяц для </w:t>
      </w:r>
      <w:r>
        <w:rPr>
          <w:rStyle w:val="21"/>
        </w:rPr>
        <w:t xml:space="preserve">финансирования материального </w:t>
      </w:r>
      <w:proofErr w:type="gramStart"/>
      <w:r>
        <w:rPr>
          <w:rStyle w:val="21"/>
        </w:rPr>
        <w:t xml:space="preserve">обеспечения застрахованных </w:t>
      </w:r>
      <w:r>
        <w:rPr>
          <w:rStyle w:val="25"/>
        </w:rPr>
        <w:t xml:space="preserve">лиц </w:t>
      </w:r>
      <w:r>
        <w:rPr>
          <w:rStyle w:val="21"/>
        </w:rPr>
        <w:t>обеспечения финансовой стабильности Фонда</w:t>
      </w:r>
      <w:proofErr w:type="gramEnd"/>
      <w:r>
        <w:rPr>
          <w:rStyle w:val="21"/>
        </w:rPr>
        <w:t>;</w:t>
      </w:r>
    </w:p>
    <w:p w:rsidR="003F7B55" w:rsidRDefault="00963751" w:rsidP="0062370F">
      <w:pPr>
        <w:pStyle w:val="20"/>
        <w:numPr>
          <w:ilvl w:val="0"/>
          <w:numId w:val="6"/>
        </w:numPr>
        <w:shd w:val="clear" w:color="auto" w:fill="auto"/>
        <w:tabs>
          <w:tab w:val="left" w:pos="244"/>
        </w:tabs>
        <w:spacing w:before="0" w:line="276" w:lineRule="auto"/>
        <w:ind w:firstLine="851"/>
        <w:jc w:val="both"/>
      </w:pPr>
      <w:r>
        <w:rPr>
          <w:rStyle w:val="21"/>
        </w:rPr>
        <w:lastRenderedPageBreak/>
        <w:t>с</w:t>
      </w:r>
      <w:r>
        <w:rPr>
          <w:rStyle w:val="21"/>
        </w:rPr>
        <w:t xml:space="preserve">одержание детских здравниц, санаториев, санаториев-профилакториев: - обеспечение текущей деятельности и содержание органов Фонда, развитие его материально-технической базы, решения социально-бытовых вопросов и вопросов </w:t>
      </w:r>
      <w:proofErr w:type="gramStart"/>
      <w:r>
        <w:rPr>
          <w:rStyle w:val="21"/>
        </w:rPr>
        <w:t>стимулирования труда работников орган</w:t>
      </w:r>
      <w:r>
        <w:rPr>
          <w:rStyle w:val="21"/>
        </w:rPr>
        <w:t>ов Фонда</w:t>
      </w:r>
      <w:proofErr w:type="gramEnd"/>
      <w:r>
        <w:rPr>
          <w:rStyle w:val="21"/>
        </w:rPr>
        <w:t>.</w:t>
      </w:r>
    </w:p>
    <w:p w:rsidR="003F7B55" w:rsidRDefault="00963751" w:rsidP="0062370F">
      <w:pPr>
        <w:pStyle w:val="20"/>
        <w:numPr>
          <w:ilvl w:val="0"/>
          <w:numId w:val="11"/>
        </w:numPr>
        <w:shd w:val="clear" w:color="auto" w:fill="auto"/>
        <w:tabs>
          <w:tab w:val="left" w:pos="599"/>
        </w:tabs>
        <w:spacing w:before="0" w:line="276" w:lineRule="auto"/>
        <w:ind w:firstLine="851"/>
        <w:jc w:val="both"/>
      </w:pPr>
      <w:r>
        <w:rPr>
          <w:rStyle w:val="21"/>
        </w:rPr>
        <w:t xml:space="preserve">Выплата пособий по социальному страхованию, </w:t>
      </w:r>
      <w:r>
        <w:rPr>
          <w:rStyle w:val="25"/>
        </w:rPr>
        <w:t xml:space="preserve">оплата </w:t>
      </w:r>
      <w:r>
        <w:rPr>
          <w:rStyle w:val="21"/>
        </w:rPr>
        <w:t>путевок</w:t>
      </w:r>
    </w:p>
    <w:p w:rsidR="003F7B55" w:rsidRDefault="00963751" w:rsidP="0062370F">
      <w:pPr>
        <w:pStyle w:val="20"/>
        <w:shd w:val="clear" w:color="auto" w:fill="auto"/>
        <w:tabs>
          <w:tab w:val="left" w:pos="2074"/>
          <w:tab w:val="left" w:pos="4234"/>
          <w:tab w:val="left" w:pos="6110"/>
          <w:tab w:val="left" w:pos="6528"/>
          <w:tab w:val="left" w:pos="7363"/>
        </w:tabs>
        <w:spacing w:before="0" w:line="276" w:lineRule="auto"/>
        <w:ind w:firstLine="851"/>
        <w:jc w:val="both"/>
      </w:pPr>
      <w:r>
        <w:rPr>
          <w:rStyle w:val="21"/>
        </w:rPr>
        <w:t>работникам и членам их семей в санаторно-курортные учреждения, финансирование других мероприятий по социальному страхованию на предприятиях,</w:t>
      </w:r>
      <w:r>
        <w:rPr>
          <w:rStyle w:val="21"/>
        </w:rPr>
        <w:tab/>
        <w:t>в организациях,</w:t>
      </w:r>
      <w:r>
        <w:rPr>
          <w:rStyle w:val="21"/>
        </w:rPr>
        <w:tab/>
        <w:t>учреждениях</w:t>
      </w:r>
      <w:r>
        <w:rPr>
          <w:rStyle w:val="21"/>
        </w:rPr>
        <w:tab/>
        <w:t>и</w:t>
      </w:r>
      <w:r>
        <w:rPr>
          <w:rStyle w:val="21"/>
        </w:rPr>
        <w:tab/>
        <w:t>иных</w:t>
      </w:r>
      <w:r>
        <w:rPr>
          <w:rStyle w:val="21"/>
        </w:rPr>
        <w:tab/>
        <w:t>хозяйствующ</w:t>
      </w:r>
      <w:r>
        <w:rPr>
          <w:rStyle w:val="21"/>
        </w:rPr>
        <w:t>их</w:t>
      </w:r>
    </w:p>
    <w:p w:rsidR="003F7B55" w:rsidRDefault="00963751" w:rsidP="0062370F">
      <w:pPr>
        <w:pStyle w:val="20"/>
        <w:shd w:val="clear" w:color="auto" w:fill="auto"/>
        <w:spacing w:before="0" w:line="276" w:lineRule="auto"/>
        <w:ind w:firstLine="851"/>
        <w:jc w:val="both"/>
      </w:pPr>
      <w:proofErr w:type="gramStart"/>
      <w:r>
        <w:rPr>
          <w:rStyle w:val="21"/>
        </w:rPr>
        <w:t>субъектах</w:t>
      </w:r>
      <w:proofErr w:type="gramEnd"/>
      <w:r>
        <w:rPr>
          <w:rStyle w:val="21"/>
        </w:rPr>
        <w:t xml:space="preserve"> независимо от форм собственности осуществляется через бухгалтерии работодателей. Ответственность за правильность начисления и расходования средств государственного социального страхования </w:t>
      </w:r>
      <w:r>
        <w:rPr>
          <w:rStyle w:val="25"/>
        </w:rPr>
        <w:t xml:space="preserve">несет </w:t>
      </w:r>
      <w:r>
        <w:rPr>
          <w:rStyle w:val="21"/>
        </w:rPr>
        <w:t xml:space="preserve">администрация страхователя в лице руководителя и </w:t>
      </w:r>
      <w:r>
        <w:rPr>
          <w:rStyle w:val="21"/>
        </w:rPr>
        <w:t>главного бухгалтера.</w:t>
      </w:r>
    </w:p>
    <w:p w:rsidR="003F7B55" w:rsidRDefault="00963751" w:rsidP="0062370F">
      <w:pPr>
        <w:pStyle w:val="20"/>
        <w:numPr>
          <w:ilvl w:val="0"/>
          <w:numId w:val="11"/>
        </w:numPr>
        <w:shd w:val="clear" w:color="auto" w:fill="auto"/>
        <w:tabs>
          <w:tab w:val="left" w:pos="599"/>
        </w:tabs>
        <w:spacing w:before="0" w:line="276" w:lineRule="auto"/>
        <w:ind w:firstLine="851"/>
        <w:jc w:val="both"/>
      </w:pPr>
      <w:r>
        <w:rPr>
          <w:rStyle w:val="21"/>
        </w:rPr>
        <w:t>Для обеспечения проверки правильности выдачи и заполнения</w:t>
      </w:r>
    </w:p>
    <w:p w:rsidR="003F7B55" w:rsidRDefault="00963751" w:rsidP="00CB2A6B">
      <w:pPr>
        <w:pStyle w:val="20"/>
        <w:shd w:val="clear" w:color="auto" w:fill="auto"/>
        <w:tabs>
          <w:tab w:val="left" w:pos="2074"/>
          <w:tab w:val="left" w:pos="4234"/>
          <w:tab w:val="left" w:pos="6110"/>
          <w:tab w:val="left" w:pos="6528"/>
          <w:tab w:val="left" w:pos="7363"/>
        </w:tabs>
        <w:spacing w:before="0" w:line="276" w:lineRule="auto"/>
        <w:ind w:firstLine="0"/>
        <w:jc w:val="both"/>
      </w:pPr>
      <w:r>
        <w:rPr>
          <w:rStyle w:val="21"/>
        </w:rPr>
        <w:t>документов, на основании которых назначается материальное обеспечение; принятия решения о назначении или отказе в назначении, прекращения выплаты материального обеспечения и соц</w:t>
      </w:r>
      <w:r>
        <w:rPr>
          <w:rStyle w:val="21"/>
        </w:rPr>
        <w:t xml:space="preserve">иальных услуг; </w:t>
      </w:r>
      <w:r>
        <w:rPr>
          <w:rStyle w:val="25"/>
        </w:rPr>
        <w:t xml:space="preserve">контроля за </w:t>
      </w:r>
      <w:r>
        <w:rPr>
          <w:rStyle w:val="21"/>
        </w:rPr>
        <w:t xml:space="preserve">правильным начислением и своевременной выплатой пособий </w:t>
      </w:r>
      <w:r>
        <w:rPr>
          <w:rStyle w:val="25"/>
        </w:rPr>
        <w:t xml:space="preserve">по </w:t>
      </w:r>
      <w:r>
        <w:rPr>
          <w:rStyle w:val="21"/>
        </w:rPr>
        <w:t xml:space="preserve">социальному страхованию, проведением оздоровительных мероприятий </w:t>
      </w:r>
      <w:r>
        <w:rPr>
          <w:rStyle w:val="25"/>
        </w:rPr>
        <w:t xml:space="preserve">на </w:t>
      </w:r>
      <w:r>
        <w:rPr>
          <w:rStyle w:val="21"/>
        </w:rPr>
        <w:t>предприятиях</w:t>
      </w:r>
      <w:r w:rsidR="00CB2A6B">
        <w:rPr>
          <w:rStyle w:val="21"/>
        </w:rPr>
        <w:t>,</w:t>
      </w:r>
      <w:r w:rsidR="00CB2A6B">
        <w:rPr>
          <w:rStyle w:val="21"/>
        </w:rPr>
        <w:tab/>
        <w:t>в организациях,</w:t>
      </w:r>
      <w:r w:rsidR="00CB2A6B">
        <w:rPr>
          <w:rStyle w:val="21"/>
        </w:rPr>
        <w:tab/>
        <w:t>учреждениях</w:t>
      </w:r>
      <w:r w:rsidR="00CB2A6B">
        <w:rPr>
          <w:rStyle w:val="21"/>
        </w:rPr>
        <w:tab/>
        <w:t xml:space="preserve">и </w:t>
      </w:r>
      <w:r>
        <w:rPr>
          <w:rStyle w:val="21"/>
        </w:rPr>
        <w:t>иных</w:t>
      </w:r>
      <w:r>
        <w:rPr>
          <w:rStyle w:val="21"/>
        </w:rPr>
        <w:tab/>
        <w:t>хозяйствующих</w:t>
      </w:r>
      <w:r w:rsidR="00CB2A6B">
        <w:t xml:space="preserve"> </w:t>
      </w:r>
      <w:r>
        <w:rPr>
          <w:rStyle w:val="21"/>
        </w:rPr>
        <w:t>субъектах независимо от форм собственно</w:t>
      </w:r>
      <w:r>
        <w:rPr>
          <w:rStyle w:val="21"/>
        </w:rPr>
        <w:t xml:space="preserve">сти образовываются комиссии по социальному страхованию или избираются уполномоченные </w:t>
      </w:r>
      <w:r>
        <w:rPr>
          <w:rStyle w:val="25"/>
        </w:rPr>
        <w:t xml:space="preserve">по социальному </w:t>
      </w:r>
      <w:r>
        <w:rPr>
          <w:rStyle w:val="21"/>
        </w:rPr>
        <w:t>страхованию.</w:t>
      </w:r>
    </w:p>
    <w:p w:rsidR="003F7B55" w:rsidRDefault="00963751" w:rsidP="0062370F">
      <w:pPr>
        <w:pStyle w:val="20"/>
        <w:numPr>
          <w:ilvl w:val="0"/>
          <w:numId w:val="11"/>
        </w:numPr>
        <w:shd w:val="clear" w:color="auto" w:fill="auto"/>
        <w:tabs>
          <w:tab w:val="left" w:pos="599"/>
        </w:tabs>
        <w:spacing w:before="0" w:line="276" w:lineRule="auto"/>
        <w:ind w:firstLine="851"/>
        <w:jc w:val="both"/>
      </w:pPr>
      <w:r>
        <w:rPr>
          <w:rStyle w:val="21"/>
        </w:rPr>
        <w:t>Для обеспечения финансовой стабильности Фонда создается резерв сре</w:t>
      </w:r>
      <w:proofErr w:type="gramStart"/>
      <w:r>
        <w:rPr>
          <w:rStyle w:val="21"/>
        </w:rPr>
        <w:t>дств в с</w:t>
      </w:r>
      <w:proofErr w:type="gramEnd"/>
      <w:r>
        <w:rPr>
          <w:rStyle w:val="21"/>
        </w:rPr>
        <w:t xml:space="preserve">умме, необходимой для финансирования всех видов материального </w:t>
      </w:r>
      <w:r>
        <w:rPr>
          <w:rStyle w:val="21"/>
        </w:rPr>
        <w:t>обеспечения, предусмотренных законодательством.</w:t>
      </w:r>
    </w:p>
    <w:p w:rsidR="003F7B55" w:rsidRDefault="00963751" w:rsidP="0062370F">
      <w:pPr>
        <w:pStyle w:val="20"/>
        <w:shd w:val="clear" w:color="auto" w:fill="auto"/>
        <w:spacing w:before="0" w:line="276" w:lineRule="auto"/>
        <w:ind w:firstLine="851"/>
        <w:jc w:val="both"/>
      </w:pPr>
      <w:r>
        <w:rPr>
          <w:rStyle w:val="21"/>
        </w:rPr>
        <w:t xml:space="preserve">Резерв используется по целевому назначению </w:t>
      </w:r>
      <w:r>
        <w:rPr>
          <w:rStyle w:val="25"/>
        </w:rPr>
        <w:t xml:space="preserve">по </w:t>
      </w:r>
      <w:r>
        <w:rPr>
          <w:rStyle w:val="21"/>
        </w:rPr>
        <w:t>решению Председателя Фонда.</w:t>
      </w:r>
    </w:p>
    <w:p w:rsidR="003F7B55" w:rsidRDefault="00963751" w:rsidP="0062370F">
      <w:pPr>
        <w:pStyle w:val="20"/>
        <w:shd w:val="clear" w:color="auto" w:fill="auto"/>
        <w:spacing w:before="0" w:line="276" w:lineRule="auto"/>
        <w:ind w:firstLine="851"/>
        <w:jc w:val="both"/>
      </w:pPr>
      <w:r>
        <w:rPr>
          <w:rStyle w:val="21"/>
        </w:rPr>
        <w:t>Резерв средств Фонда сохраняется на специальных депозитных счетах, открытых в учреждениях банков на имя Фонда.</w:t>
      </w:r>
    </w:p>
    <w:p w:rsidR="003F7B55" w:rsidRDefault="00963751" w:rsidP="0062370F">
      <w:pPr>
        <w:pStyle w:val="20"/>
        <w:shd w:val="clear" w:color="auto" w:fill="auto"/>
        <w:spacing w:before="0" w:line="276" w:lineRule="auto"/>
        <w:ind w:firstLine="851"/>
        <w:jc w:val="both"/>
      </w:pPr>
      <w:r>
        <w:rPr>
          <w:rStyle w:val="21"/>
        </w:rPr>
        <w:t xml:space="preserve">Решение о перечислении </w:t>
      </w:r>
      <w:r>
        <w:rPr>
          <w:rStyle w:val="21"/>
        </w:rPr>
        <w:t>временно свободных средств, в том числе резерва средств Фонда, на депозитный счет принимает Председателем Фонда по согласованию с Министерством труда и социальной политики.</w:t>
      </w:r>
    </w:p>
    <w:p w:rsidR="003F7B55" w:rsidRDefault="00963751" w:rsidP="0062370F">
      <w:pPr>
        <w:pStyle w:val="20"/>
        <w:shd w:val="clear" w:color="auto" w:fill="auto"/>
        <w:spacing w:before="0" w:line="276" w:lineRule="auto"/>
        <w:ind w:firstLine="851"/>
        <w:jc w:val="both"/>
      </w:pPr>
      <w:r>
        <w:rPr>
          <w:rStyle w:val="21"/>
        </w:rPr>
        <w:t>Порядок размещения временно свободных средств, в том числе резерва средств Фонда, н</w:t>
      </w:r>
      <w:r>
        <w:rPr>
          <w:rStyle w:val="21"/>
        </w:rPr>
        <w:t>а депозитном счете определяется Советом Министров, а условия, порядок обслуживания и сохранения этих средств определяются договором между банком и Фондом.</w:t>
      </w:r>
    </w:p>
    <w:p w:rsidR="003F7B55" w:rsidRDefault="00963751" w:rsidP="0062370F">
      <w:pPr>
        <w:pStyle w:val="20"/>
        <w:shd w:val="clear" w:color="auto" w:fill="auto"/>
        <w:spacing w:before="0" w:line="276" w:lineRule="auto"/>
        <w:ind w:firstLine="851"/>
        <w:jc w:val="both"/>
      </w:pPr>
      <w:r>
        <w:rPr>
          <w:rStyle w:val="21"/>
        </w:rPr>
        <w:t xml:space="preserve">Прибыль, полученная от временно свободных средств, в том </w:t>
      </w:r>
      <w:r>
        <w:rPr>
          <w:rStyle w:val="25"/>
        </w:rPr>
        <w:t xml:space="preserve">числе </w:t>
      </w:r>
      <w:r>
        <w:rPr>
          <w:rStyle w:val="21"/>
        </w:rPr>
        <w:t>резерва средств Фонда, на депозитном с</w:t>
      </w:r>
      <w:r>
        <w:rPr>
          <w:rStyle w:val="21"/>
        </w:rPr>
        <w:t xml:space="preserve">чете, используется в порядке, </w:t>
      </w:r>
      <w:r>
        <w:rPr>
          <w:rStyle w:val="25"/>
        </w:rPr>
        <w:t xml:space="preserve">определенном </w:t>
      </w:r>
      <w:r>
        <w:rPr>
          <w:rStyle w:val="21"/>
        </w:rPr>
        <w:t>Советом Министров.</w:t>
      </w:r>
    </w:p>
    <w:p w:rsidR="003F7B55" w:rsidRDefault="00963751" w:rsidP="0062370F">
      <w:pPr>
        <w:pStyle w:val="20"/>
        <w:numPr>
          <w:ilvl w:val="0"/>
          <w:numId w:val="11"/>
        </w:numPr>
        <w:shd w:val="clear" w:color="auto" w:fill="auto"/>
        <w:tabs>
          <w:tab w:val="left" w:pos="599"/>
        </w:tabs>
        <w:spacing w:before="0" w:line="276" w:lineRule="auto"/>
        <w:ind w:firstLine="851"/>
        <w:jc w:val="both"/>
      </w:pPr>
      <w:r>
        <w:rPr>
          <w:rStyle w:val="21"/>
        </w:rPr>
        <w:t xml:space="preserve">Материально-техническое обеспечение Фонда, включая </w:t>
      </w:r>
      <w:r>
        <w:rPr>
          <w:rStyle w:val="25"/>
        </w:rPr>
        <w:t xml:space="preserve">строительство </w:t>
      </w:r>
      <w:r>
        <w:rPr>
          <w:rStyle w:val="21"/>
        </w:rPr>
        <w:t xml:space="preserve">или приобретение служебных и производственных </w:t>
      </w:r>
      <w:r>
        <w:rPr>
          <w:rStyle w:val="25"/>
        </w:rPr>
        <w:t xml:space="preserve">помещений, </w:t>
      </w:r>
      <w:r>
        <w:rPr>
          <w:rStyle w:val="21"/>
        </w:rPr>
        <w:lastRenderedPageBreak/>
        <w:t xml:space="preserve">автотранспорта, мебели, детских здравниц, санаториев </w:t>
      </w:r>
      <w:r>
        <w:rPr>
          <w:rStyle w:val="25"/>
        </w:rPr>
        <w:t>осуществляется за с</w:t>
      </w:r>
      <w:r>
        <w:rPr>
          <w:rStyle w:val="25"/>
        </w:rPr>
        <w:t xml:space="preserve">чет </w:t>
      </w:r>
      <w:r>
        <w:rPr>
          <w:rStyle w:val="21"/>
        </w:rPr>
        <w:t>средств, поступающих в Фонд.</w:t>
      </w:r>
    </w:p>
    <w:p w:rsidR="003F7B55" w:rsidRDefault="00963751" w:rsidP="0062370F">
      <w:pPr>
        <w:pStyle w:val="20"/>
        <w:numPr>
          <w:ilvl w:val="0"/>
          <w:numId w:val="11"/>
        </w:numPr>
        <w:shd w:val="clear" w:color="auto" w:fill="auto"/>
        <w:tabs>
          <w:tab w:val="left" w:pos="599"/>
        </w:tabs>
        <w:spacing w:before="0" w:line="276" w:lineRule="auto"/>
        <w:ind w:firstLine="851"/>
        <w:jc w:val="both"/>
      </w:pPr>
      <w:r>
        <w:rPr>
          <w:rStyle w:val="21"/>
        </w:rPr>
        <w:t xml:space="preserve">Имущество Фонда составляют основные фонды и оборотные средства, </w:t>
      </w:r>
      <w:r>
        <w:rPr>
          <w:rStyle w:val="25"/>
        </w:rPr>
        <w:t xml:space="preserve">а также </w:t>
      </w:r>
      <w:r>
        <w:rPr>
          <w:rStyle w:val="21"/>
        </w:rPr>
        <w:t xml:space="preserve">иное имущество, приобретенное им за счет средств Фонда, а </w:t>
      </w:r>
      <w:r>
        <w:rPr>
          <w:rStyle w:val="25"/>
        </w:rPr>
        <w:t xml:space="preserve">также </w:t>
      </w:r>
      <w:r>
        <w:rPr>
          <w:rStyle w:val="21"/>
        </w:rPr>
        <w:t>имущество, переданное ему в собственность другими владельцами, стоимость которого, отра</w:t>
      </w:r>
      <w:r>
        <w:rPr>
          <w:rStyle w:val="21"/>
        </w:rPr>
        <w:t>жается в самостоятельном балансе.</w:t>
      </w:r>
    </w:p>
    <w:p w:rsidR="003F7B55" w:rsidRDefault="0062370F" w:rsidP="0062370F">
      <w:pPr>
        <w:pStyle w:val="20"/>
        <w:numPr>
          <w:ilvl w:val="0"/>
          <w:numId w:val="11"/>
        </w:numPr>
        <w:shd w:val="clear" w:color="auto" w:fill="auto"/>
        <w:tabs>
          <w:tab w:val="left" w:pos="685"/>
        </w:tabs>
        <w:spacing w:before="0" w:line="276" w:lineRule="auto"/>
        <w:ind w:firstLine="851"/>
        <w:jc w:val="both"/>
      </w:pPr>
      <w:r>
        <w:rPr>
          <w:rStyle w:val="21"/>
        </w:rPr>
        <w:t xml:space="preserve"> </w:t>
      </w:r>
      <w:r w:rsidR="00963751">
        <w:rPr>
          <w:rStyle w:val="21"/>
        </w:rPr>
        <w:t>Оплата труда работников органов Фонда, его структурных единиц, административно-хозяйственные расходы Фонда осуществляются за счет средств, поступающих в Фонд.</w:t>
      </w:r>
    </w:p>
    <w:p w:rsidR="003F7B55" w:rsidRDefault="0062370F" w:rsidP="0062370F">
      <w:pPr>
        <w:pStyle w:val="20"/>
        <w:numPr>
          <w:ilvl w:val="0"/>
          <w:numId w:val="11"/>
        </w:numPr>
        <w:shd w:val="clear" w:color="auto" w:fill="auto"/>
        <w:tabs>
          <w:tab w:val="left" w:pos="680"/>
        </w:tabs>
        <w:spacing w:before="0" w:line="276" w:lineRule="auto"/>
        <w:ind w:firstLine="851"/>
        <w:jc w:val="both"/>
      </w:pPr>
      <w:r>
        <w:rPr>
          <w:rStyle w:val="21"/>
        </w:rPr>
        <w:t xml:space="preserve"> </w:t>
      </w:r>
      <w:r w:rsidR="00963751">
        <w:rPr>
          <w:rStyle w:val="21"/>
        </w:rPr>
        <w:t>Бухгалтерский, оперативный и статистический учет и отчетность Ф</w:t>
      </w:r>
      <w:r w:rsidR="00963751">
        <w:rPr>
          <w:rStyle w:val="21"/>
        </w:rPr>
        <w:t>онда ведутся в соответствии с законодательством Донецкой Народной Республики.</w:t>
      </w:r>
    </w:p>
    <w:p w:rsidR="003F7B55" w:rsidRDefault="00963751" w:rsidP="0062370F">
      <w:pPr>
        <w:pStyle w:val="20"/>
        <w:shd w:val="clear" w:color="auto" w:fill="auto"/>
        <w:spacing w:before="0" w:line="276" w:lineRule="auto"/>
        <w:ind w:firstLine="851"/>
        <w:jc w:val="both"/>
        <w:rPr>
          <w:rStyle w:val="21"/>
        </w:rPr>
      </w:pPr>
      <w:r>
        <w:rPr>
          <w:rStyle w:val="21"/>
        </w:rPr>
        <w:t>Фонд в установленном порядке составляет отчет о финансовой деятельности и ежегодно до 15 марта представляет его Совету Министров.</w:t>
      </w:r>
    </w:p>
    <w:p w:rsidR="0062370F" w:rsidRDefault="0062370F" w:rsidP="0062370F">
      <w:pPr>
        <w:pStyle w:val="20"/>
        <w:shd w:val="clear" w:color="auto" w:fill="auto"/>
        <w:spacing w:before="0" w:line="276" w:lineRule="auto"/>
        <w:ind w:firstLine="851"/>
        <w:jc w:val="both"/>
      </w:pPr>
    </w:p>
    <w:p w:rsidR="003F7B55" w:rsidRDefault="00963751" w:rsidP="001B775D">
      <w:pPr>
        <w:pStyle w:val="33"/>
        <w:numPr>
          <w:ilvl w:val="0"/>
          <w:numId w:val="4"/>
        </w:numPr>
        <w:shd w:val="clear" w:color="auto" w:fill="auto"/>
        <w:tabs>
          <w:tab w:val="left" w:pos="3772"/>
        </w:tabs>
        <w:spacing w:after="0" w:line="276" w:lineRule="auto"/>
        <w:ind w:left="3260"/>
        <w:jc w:val="both"/>
        <w:rPr>
          <w:rStyle w:val="34"/>
          <w:b/>
          <w:bCs/>
        </w:rPr>
      </w:pPr>
      <w:r>
        <w:rPr>
          <w:rStyle w:val="34"/>
          <w:b/>
          <w:bCs/>
        </w:rPr>
        <w:t>Разрешение споров</w:t>
      </w:r>
    </w:p>
    <w:p w:rsidR="0062370F" w:rsidRDefault="0062370F" w:rsidP="0062370F">
      <w:pPr>
        <w:pStyle w:val="33"/>
        <w:shd w:val="clear" w:color="auto" w:fill="auto"/>
        <w:tabs>
          <w:tab w:val="left" w:pos="3772"/>
        </w:tabs>
        <w:spacing w:after="0" w:line="276" w:lineRule="auto"/>
        <w:ind w:firstLine="851"/>
        <w:jc w:val="both"/>
      </w:pPr>
    </w:p>
    <w:p w:rsidR="003F7B55" w:rsidRDefault="00963751" w:rsidP="0062370F">
      <w:pPr>
        <w:pStyle w:val="20"/>
        <w:numPr>
          <w:ilvl w:val="0"/>
          <w:numId w:val="12"/>
        </w:numPr>
        <w:shd w:val="clear" w:color="auto" w:fill="auto"/>
        <w:tabs>
          <w:tab w:val="left" w:pos="594"/>
        </w:tabs>
        <w:spacing w:before="0" w:line="276" w:lineRule="auto"/>
        <w:ind w:firstLine="851"/>
        <w:jc w:val="both"/>
      </w:pPr>
      <w:r>
        <w:rPr>
          <w:rStyle w:val="21"/>
        </w:rPr>
        <w:t xml:space="preserve">Спорные вопросы, возникающие </w:t>
      </w:r>
      <w:r>
        <w:rPr>
          <w:rStyle w:val="21"/>
        </w:rPr>
        <w:t>между страхователем (получателем страховых средств) и органом Фонда решаются в порядке, определенном Законом.</w:t>
      </w:r>
    </w:p>
    <w:p w:rsidR="003F7B55" w:rsidRDefault="00963751" w:rsidP="0062370F">
      <w:pPr>
        <w:pStyle w:val="20"/>
        <w:numPr>
          <w:ilvl w:val="0"/>
          <w:numId w:val="12"/>
        </w:numPr>
        <w:shd w:val="clear" w:color="auto" w:fill="auto"/>
        <w:tabs>
          <w:tab w:val="left" w:pos="594"/>
        </w:tabs>
        <w:spacing w:before="0" w:line="276" w:lineRule="auto"/>
        <w:ind w:firstLine="851"/>
        <w:jc w:val="both"/>
        <w:rPr>
          <w:rStyle w:val="21"/>
        </w:rPr>
      </w:pPr>
      <w:r>
        <w:rPr>
          <w:rStyle w:val="21"/>
        </w:rPr>
        <w:t xml:space="preserve">Решение комиссии (уполномоченного) по социальному страхованию о назначении пособия и предоставления социальных услуг может быть обжаловано </w:t>
      </w:r>
      <w:r>
        <w:rPr>
          <w:rStyle w:val="21"/>
        </w:rPr>
        <w:t>застрахованным лицом в отделение Фонда, по месту нахождения страхователя на учете или в суд.</w:t>
      </w:r>
    </w:p>
    <w:p w:rsidR="0062370F" w:rsidRDefault="0062370F" w:rsidP="0062370F">
      <w:pPr>
        <w:pStyle w:val="20"/>
        <w:shd w:val="clear" w:color="auto" w:fill="auto"/>
        <w:tabs>
          <w:tab w:val="left" w:pos="594"/>
        </w:tabs>
        <w:spacing w:before="0" w:line="276" w:lineRule="auto"/>
        <w:ind w:firstLine="0"/>
        <w:jc w:val="both"/>
      </w:pPr>
    </w:p>
    <w:p w:rsidR="003F7B55" w:rsidRDefault="00963751" w:rsidP="001B775D">
      <w:pPr>
        <w:pStyle w:val="33"/>
        <w:numPr>
          <w:ilvl w:val="0"/>
          <w:numId w:val="4"/>
        </w:numPr>
        <w:shd w:val="clear" w:color="auto" w:fill="auto"/>
        <w:tabs>
          <w:tab w:val="left" w:pos="2843"/>
        </w:tabs>
        <w:spacing w:after="0" w:line="276" w:lineRule="auto"/>
        <w:ind w:left="2220"/>
        <w:jc w:val="both"/>
        <w:rPr>
          <w:rStyle w:val="34"/>
          <w:b/>
          <w:bCs/>
        </w:rPr>
      </w:pPr>
      <w:proofErr w:type="gramStart"/>
      <w:r>
        <w:rPr>
          <w:rStyle w:val="34"/>
          <w:b/>
          <w:bCs/>
        </w:rPr>
        <w:t>Контроль за</w:t>
      </w:r>
      <w:proofErr w:type="gramEnd"/>
      <w:r>
        <w:rPr>
          <w:rStyle w:val="34"/>
          <w:b/>
          <w:bCs/>
        </w:rPr>
        <w:t xml:space="preserve"> деятельностью Фонда</w:t>
      </w:r>
    </w:p>
    <w:p w:rsidR="0062370F" w:rsidRDefault="0062370F" w:rsidP="0062370F">
      <w:pPr>
        <w:pStyle w:val="33"/>
        <w:shd w:val="clear" w:color="auto" w:fill="auto"/>
        <w:tabs>
          <w:tab w:val="left" w:pos="2843"/>
        </w:tabs>
        <w:spacing w:after="0" w:line="276" w:lineRule="auto"/>
        <w:ind w:firstLine="851"/>
        <w:jc w:val="both"/>
      </w:pPr>
    </w:p>
    <w:p w:rsidR="003F7B55" w:rsidRDefault="00963751" w:rsidP="0062370F">
      <w:pPr>
        <w:pStyle w:val="20"/>
        <w:numPr>
          <w:ilvl w:val="0"/>
          <w:numId w:val="13"/>
        </w:numPr>
        <w:shd w:val="clear" w:color="auto" w:fill="auto"/>
        <w:tabs>
          <w:tab w:val="left" w:pos="594"/>
        </w:tabs>
        <w:spacing w:before="0" w:line="276" w:lineRule="auto"/>
        <w:ind w:firstLine="851"/>
        <w:jc w:val="left"/>
        <w:rPr>
          <w:rStyle w:val="21"/>
        </w:rPr>
      </w:pPr>
      <w:proofErr w:type="gramStart"/>
      <w:r>
        <w:rPr>
          <w:rStyle w:val="21"/>
        </w:rPr>
        <w:t>Контроль за</w:t>
      </w:r>
      <w:proofErr w:type="gramEnd"/>
      <w:r>
        <w:rPr>
          <w:rStyle w:val="21"/>
        </w:rPr>
        <w:t xml:space="preserve"> деятельностью Фонда осуществляет Советом Министров. Целью контроля является обеспечение выполнения Фондом задач и целев</w:t>
      </w:r>
      <w:r>
        <w:rPr>
          <w:rStyle w:val="21"/>
        </w:rPr>
        <w:t>ого использования средств.</w:t>
      </w:r>
    </w:p>
    <w:p w:rsidR="0062370F" w:rsidRDefault="0062370F" w:rsidP="0062370F">
      <w:pPr>
        <w:pStyle w:val="20"/>
        <w:shd w:val="clear" w:color="auto" w:fill="auto"/>
        <w:tabs>
          <w:tab w:val="left" w:pos="594"/>
        </w:tabs>
        <w:spacing w:before="0" w:line="276" w:lineRule="auto"/>
        <w:ind w:firstLine="0"/>
        <w:jc w:val="left"/>
      </w:pPr>
    </w:p>
    <w:p w:rsidR="003F7B55" w:rsidRDefault="00963751" w:rsidP="001B775D">
      <w:pPr>
        <w:pStyle w:val="33"/>
        <w:numPr>
          <w:ilvl w:val="0"/>
          <w:numId w:val="4"/>
        </w:numPr>
        <w:shd w:val="clear" w:color="auto" w:fill="auto"/>
        <w:tabs>
          <w:tab w:val="left" w:pos="2773"/>
        </w:tabs>
        <w:spacing w:after="0" w:line="276" w:lineRule="auto"/>
        <w:ind w:left="2040"/>
        <w:jc w:val="both"/>
        <w:rPr>
          <w:rStyle w:val="34"/>
          <w:b/>
          <w:bCs/>
        </w:rPr>
      </w:pPr>
      <w:r>
        <w:rPr>
          <w:rStyle w:val="34"/>
          <w:b/>
          <w:bCs/>
        </w:rPr>
        <w:t>Ликвидация и реорганизация Фонда</w:t>
      </w:r>
    </w:p>
    <w:p w:rsidR="0062370F" w:rsidRDefault="0062370F" w:rsidP="0062370F">
      <w:pPr>
        <w:pStyle w:val="33"/>
        <w:shd w:val="clear" w:color="auto" w:fill="auto"/>
        <w:tabs>
          <w:tab w:val="left" w:pos="2773"/>
        </w:tabs>
        <w:spacing w:after="0" w:line="276" w:lineRule="auto"/>
        <w:ind w:firstLine="0"/>
        <w:jc w:val="both"/>
      </w:pPr>
    </w:p>
    <w:p w:rsidR="003F7B55" w:rsidRDefault="00963751" w:rsidP="0062370F">
      <w:pPr>
        <w:pStyle w:val="20"/>
        <w:numPr>
          <w:ilvl w:val="0"/>
          <w:numId w:val="14"/>
        </w:numPr>
        <w:shd w:val="clear" w:color="auto" w:fill="auto"/>
        <w:tabs>
          <w:tab w:val="left" w:pos="594"/>
        </w:tabs>
        <w:spacing w:before="0" w:line="276" w:lineRule="auto"/>
        <w:ind w:firstLine="851"/>
        <w:jc w:val="both"/>
      </w:pPr>
      <w:r>
        <w:rPr>
          <w:rStyle w:val="21"/>
        </w:rPr>
        <w:t>Деятельность Фонда может быть прекращена путем слияния, присоединения, разделения, преобразования или ликвидации в соответствии с законодательством.</w:t>
      </w:r>
    </w:p>
    <w:p w:rsidR="003F7B55" w:rsidRDefault="00963751" w:rsidP="0062370F">
      <w:pPr>
        <w:pStyle w:val="20"/>
        <w:numPr>
          <w:ilvl w:val="0"/>
          <w:numId w:val="14"/>
        </w:numPr>
        <w:shd w:val="clear" w:color="auto" w:fill="auto"/>
        <w:tabs>
          <w:tab w:val="left" w:pos="594"/>
        </w:tabs>
        <w:spacing w:before="0" w:line="276" w:lineRule="auto"/>
        <w:ind w:firstLine="851"/>
        <w:jc w:val="both"/>
      </w:pPr>
      <w:r>
        <w:rPr>
          <w:rStyle w:val="21"/>
        </w:rPr>
        <w:t xml:space="preserve">Ликвидация Фонда осуществляется ликвидационной </w:t>
      </w:r>
      <w:r>
        <w:rPr>
          <w:rStyle w:val="21"/>
        </w:rPr>
        <w:t>комиссией, образованной в соответствии с законодательством.</w:t>
      </w:r>
    </w:p>
    <w:p w:rsidR="003F7B55" w:rsidRDefault="00963751" w:rsidP="0062370F">
      <w:pPr>
        <w:pStyle w:val="20"/>
        <w:numPr>
          <w:ilvl w:val="0"/>
          <w:numId w:val="14"/>
        </w:numPr>
        <w:shd w:val="clear" w:color="auto" w:fill="auto"/>
        <w:tabs>
          <w:tab w:val="left" w:pos="594"/>
        </w:tabs>
        <w:spacing w:before="0" w:line="276" w:lineRule="auto"/>
        <w:ind w:firstLine="851"/>
        <w:jc w:val="both"/>
      </w:pPr>
      <w:r>
        <w:rPr>
          <w:rStyle w:val="24"/>
        </w:rPr>
        <w:t xml:space="preserve">В </w:t>
      </w:r>
      <w:r>
        <w:rPr>
          <w:rStyle w:val="21"/>
        </w:rPr>
        <w:t xml:space="preserve">случае прекращения путем слияния Фонда с другими страховыми фондами все имущество, права и обязанности каждого из них переходят к вновь созданному Фонду </w:t>
      </w:r>
      <w:r>
        <w:rPr>
          <w:rStyle w:val="24"/>
        </w:rPr>
        <w:t xml:space="preserve">- </w:t>
      </w:r>
      <w:r>
        <w:rPr>
          <w:rStyle w:val="21"/>
        </w:rPr>
        <w:t>правопреемнику.</w:t>
      </w:r>
    </w:p>
    <w:p w:rsidR="003F7B55" w:rsidRDefault="00963751" w:rsidP="0062370F">
      <w:pPr>
        <w:pStyle w:val="20"/>
        <w:numPr>
          <w:ilvl w:val="0"/>
          <w:numId w:val="14"/>
        </w:numPr>
        <w:shd w:val="clear" w:color="auto" w:fill="auto"/>
        <w:tabs>
          <w:tab w:val="left" w:pos="594"/>
        </w:tabs>
        <w:spacing w:before="0" w:line="276" w:lineRule="auto"/>
        <w:ind w:firstLine="851"/>
        <w:jc w:val="both"/>
      </w:pPr>
      <w:r>
        <w:rPr>
          <w:rStyle w:val="21"/>
        </w:rPr>
        <w:lastRenderedPageBreak/>
        <w:t>Фонд считается прекрати</w:t>
      </w:r>
      <w:r>
        <w:rPr>
          <w:rStyle w:val="21"/>
        </w:rPr>
        <w:t>вшим свою деятельность с момента исключения его из соответствующего государственного реестра.</w:t>
      </w:r>
    </w:p>
    <w:p w:rsidR="003F7B55" w:rsidRDefault="00963751" w:rsidP="0062370F">
      <w:pPr>
        <w:pStyle w:val="20"/>
        <w:numPr>
          <w:ilvl w:val="0"/>
          <w:numId w:val="14"/>
        </w:numPr>
        <w:shd w:val="clear" w:color="auto" w:fill="auto"/>
        <w:tabs>
          <w:tab w:val="left" w:pos="594"/>
        </w:tabs>
        <w:spacing w:before="0" w:line="276" w:lineRule="auto"/>
        <w:ind w:firstLine="851"/>
        <w:jc w:val="both"/>
        <w:rPr>
          <w:rStyle w:val="21"/>
        </w:rPr>
      </w:pPr>
      <w:r>
        <w:rPr>
          <w:rStyle w:val="21"/>
        </w:rPr>
        <w:t xml:space="preserve">Фонд считается ликвидированным </w:t>
      </w:r>
      <w:proofErr w:type="gramStart"/>
      <w:r>
        <w:rPr>
          <w:rStyle w:val="21"/>
        </w:rPr>
        <w:t>с даты внесения</w:t>
      </w:r>
      <w:proofErr w:type="gramEnd"/>
      <w:r>
        <w:rPr>
          <w:rStyle w:val="21"/>
        </w:rPr>
        <w:t xml:space="preserve"> в соответствующий государственный реестр записи </w:t>
      </w:r>
      <w:r>
        <w:rPr>
          <w:rStyle w:val="24"/>
        </w:rPr>
        <w:t xml:space="preserve">о </w:t>
      </w:r>
      <w:r>
        <w:rPr>
          <w:rStyle w:val="21"/>
        </w:rPr>
        <w:t>государственной регистрации прекращения Фонда.</w:t>
      </w:r>
    </w:p>
    <w:p w:rsidR="000526D2" w:rsidRDefault="000526D2" w:rsidP="000526D2">
      <w:pPr>
        <w:pStyle w:val="20"/>
        <w:shd w:val="clear" w:color="auto" w:fill="auto"/>
        <w:tabs>
          <w:tab w:val="left" w:pos="594"/>
        </w:tabs>
        <w:spacing w:before="0" w:line="276" w:lineRule="auto"/>
        <w:ind w:firstLine="0"/>
        <w:jc w:val="both"/>
        <w:rPr>
          <w:rStyle w:val="21"/>
        </w:rPr>
      </w:pPr>
    </w:p>
    <w:p w:rsidR="000526D2" w:rsidRDefault="000526D2" w:rsidP="000526D2">
      <w:pPr>
        <w:pStyle w:val="20"/>
        <w:shd w:val="clear" w:color="auto" w:fill="auto"/>
        <w:tabs>
          <w:tab w:val="left" w:pos="594"/>
        </w:tabs>
        <w:spacing w:before="0" w:line="276" w:lineRule="auto"/>
        <w:ind w:firstLine="0"/>
        <w:jc w:val="both"/>
        <w:rPr>
          <w:rStyle w:val="21"/>
        </w:rPr>
      </w:pPr>
    </w:p>
    <w:p w:rsidR="000526D2" w:rsidRDefault="000526D2" w:rsidP="000526D2">
      <w:pPr>
        <w:pStyle w:val="20"/>
        <w:shd w:val="clear" w:color="auto" w:fill="auto"/>
        <w:tabs>
          <w:tab w:val="left" w:pos="594"/>
        </w:tabs>
        <w:spacing w:before="0" w:line="276" w:lineRule="auto"/>
        <w:ind w:firstLine="0"/>
        <w:jc w:val="both"/>
        <w:rPr>
          <w:rStyle w:val="21"/>
        </w:rPr>
      </w:pPr>
    </w:p>
    <w:p w:rsidR="000526D2" w:rsidRDefault="000526D2" w:rsidP="000526D2">
      <w:pPr>
        <w:pStyle w:val="20"/>
        <w:shd w:val="clear" w:color="auto" w:fill="auto"/>
        <w:tabs>
          <w:tab w:val="left" w:pos="594"/>
        </w:tabs>
        <w:spacing w:before="0" w:line="276" w:lineRule="auto"/>
        <w:ind w:firstLine="0"/>
        <w:jc w:val="both"/>
        <w:rPr>
          <w:rStyle w:val="21"/>
        </w:rPr>
      </w:pPr>
    </w:p>
    <w:p w:rsidR="000526D2" w:rsidRDefault="000526D2" w:rsidP="000526D2">
      <w:pPr>
        <w:pStyle w:val="20"/>
        <w:shd w:val="clear" w:color="auto" w:fill="auto"/>
        <w:tabs>
          <w:tab w:val="left" w:pos="594"/>
        </w:tabs>
        <w:spacing w:before="0" w:line="276" w:lineRule="auto"/>
        <w:ind w:firstLine="0"/>
        <w:jc w:val="both"/>
        <w:rPr>
          <w:rStyle w:val="21"/>
        </w:rPr>
      </w:pPr>
    </w:p>
    <w:p w:rsidR="000526D2" w:rsidRDefault="000526D2" w:rsidP="000526D2">
      <w:pPr>
        <w:pStyle w:val="20"/>
        <w:shd w:val="clear" w:color="auto" w:fill="auto"/>
        <w:tabs>
          <w:tab w:val="left" w:pos="594"/>
        </w:tabs>
        <w:spacing w:before="0" w:line="276" w:lineRule="auto"/>
        <w:ind w:firstLine="0"/>
        <w:jc w:val="both"/>
        <w:rPr>
          <w:rStyle w:val="21"/>
        </w:rPr>
      </w:pPr>
    </w:p>
    <w:p w:rsidR="000526D2" w:rsidRDefault="000526D2" w:rsidP="000526D2">
      <w:pPr>
        <w:pStyle w:val="20"/>
        <w:shd w:val="clear" w:color="auto" w:fill="auto"/>
        <w:tabs>
          <w:tab w:val="left" w:pos="594"/>
        </w:tabs>
        <w:spacing w:before="0" w:line="276" w:lineRule="auto"/>
        <w:ind w:firstLine="0"/>
        <w:jc w:val="both"/>
        <w:rPr>
          <w:rStyle w:val="21"/>
        </w:rPr>
      </w:pPr>
    </w:p>
    <w:p w:rsidR="000526D2" w:rsidRDefault="000526D2" w:rsidP="000526D2">
      <w:pPr>
        <w:pStyle w:val="20"/>
        <w:shd w:val="clear" w:color="auto" w:fill="auto"/>
        <w:tabs>
          <w:tab w:val="left" w:pos="594"/>
        </w:tabs>
        <w:spacing w:before="0" w:line="276" w:lineRule="auto"/>
        <w:ind w:firstLine="0"/>
        <w:jc w:val="both"/>
        <w:rPr>
          <w:rStyle w:val="21"/>
        </w:rPr>
      </w:pPr>
    </w:p>
    <w:p w:rsidR="000526D2" w:rsidRDefault="000526D2" w:rsidP="000526D2">
      <w:pPr>
        <w:pStyle w:val="20"/>
        <w:shd w:val="clear" w:color="auto" w:fill="auto"/>
        <w:tabs>
          <w:tab w:val="left" w:pos="594"/>
        </w:tabs>
        <w:spacing w:before="0" w:line="276" w:lineRule="auto"/>
        <w:ind w:firstLine="0"/>
        <w:jc w:val="both"/>
        <w:rPr>
          <w:rStyle w:val="21"/>
        </w:rPr>
      </w:pPr>
    </w:p>
    <w:p w:rsidR="000526D2" w:rsidRDefault="000526D2" w:rsidP="000526D2">
      <w:pPr>
        <w:pStyle w:val="20"/>
        <w:shd w:val="clear" w:color="auto" w:fill="auto"/>
        <w:tabs>
          <w:tab w:val="left" w:pos="594"/>
        </w:tabs>
        <w:spacing w:before="0" w:line="276" w:lineRule="auto"/>
        <w:ind w:firstLine="0"/>
        <w:jc w:val="both"/>
        <w:rPr>
          <w:rStyle w:val="21"/>
        </w:rPr>
      </w:pPr>
    </w:p>
    <w:p w:rsidR="000526D2" w:rsidRDefault="000526D2" w:rsidP="000526D2">
      <w:pPr>
        <w:pStyle w:val="20"/>
        <w:shd w:val="clear" w:color="auto" w:fill="auto"/>
        <w:tabs>
          <w:tab w:val="left" w:pos="594"/>
        </w:tabs>
        <w:spacing w:before="0" w:line="276" w:lineRule="auto"/>
        <w:ind w:firstLine="0"/>
        <w:jc w:val="both"/>
        <w:rPr>
          <w:rStyle w:val="21"/>
        </w:rPr>
      </w:pPr>
    </w:p>
    <w:p w:rsidR="000526D2" w:rsidRDefault="000526D2" w:rsidP="000526D2">
      <w:pPr>
        <w:pStyle w:val="20"/>
        <w:shd w:val="clear" w:color="auto" w:fill="auto"/>
        <w:tabs>
          <w:tab w:val="left" w:pos="594"/>
        </w:tabs>
        <w:spacing w:before="0" w:line="276" w:lineRule="auto"/>
        <w:ind w:firstLine="0"/>
        <w:jc w:val="both"/>
        <w:rPr>
          <w:rStyle w:val="21"/>
        </w:rPr>
      </w:pPr>
    </w:p>
    <w:p w:rsidR="000526D2" w:rsidRDefault="000526D2" w:rsidP="000526D2">
      <w:pPr>
        <w:pStyle w:val="20"/>
        <w:shd w:val="clear" w:color="auto" w:fill="auto"/>
        <w:tabs>
          <w:tab w:val="left" w:pos="594"/>
        </w:tabs>
        <w:spacing w:before="0" w:line="276" w:lineRule="auto"/>
        <w:ind w:firstLine="0"/>
        <w:jc w:val="both"/>
        <w:rPr>
          <w:rStyle w:val="21"/>
        </w:rPr>
      </w:pPr>
    </w:p>
    <w:p w:rsidR="000526D2" w:rsidRDefault="000526D2" w:rsidP="000526D2">
      <w:pPr>
        <w:pStyle w:val="20"/>
        <w:shd w:val="clear" w:color="auto" w:fill="auto"/>
        <w:tabs>
          <w:tab w:val="left" w:pos="594"/>
        </w:tabs>
        <w:spacing w:before="0" w:line="276" w:lineRule="auto"/>
        <w:ind w:firstLine="0"/>
        <w:jc w:val="both"/>
        <w:rPr>
          <w:rStyle w:val="21"/>
        </w:rPr>
      </w:pPr>
    </w:p>
    <w:p w:rsidR="000526D2" w:rsidRDefault="000526D2" w:rsidP="000526D2">
      <w:pPr>
        <w:pStyle w:val="20"/>
        <w:shd w:val="clear" w:color="auto" w:fill="auto"/>
        <w:tabs>
          <w:tab w:val="left" w:pos="594"/>
        </w:tabs>
        <w:spacing w:before="0" w:line="276" w:lineRule="auto"/>
        <w:ind w:firstLine="0"/>
        <w:jc w:val="both"/>
        <w:rPr>
          <w:rStyle w:val="21"/>
        </w:rPr>
      </w:pPr>
    </w:p>
    <w:p w:rsidR="000526D2" w:rsidRDefault="000526D2" w:rsidP="000526D2">
      <w:pPr>
        <w:pStyle w:val="20"/>
        <w:shd w:val="clear" w:color="auto" w:fill="auto"/>
        <w:tabs>
          <w:tab w:val="left" w:pos="594"/>
        </w:tabs>
        <w:spacing w:before="0" w:line="276" w:lineRule="auto"/>
        <w:ind w:firstLine="0"/>
        <w:jc w:val="both"/>
        <w:rPr>
          <w:rStyle w:val="21"/>
        </w:rPr>
      </w:pPr>
    </w:p>
    <w:p w:rsidR="000526D2" w:rsidRDefault="000526D2" w:rsidP="000526D2">
      <w:pPr>
        <w:pStyle w:val="20"/>
        <w:shd w:val="clear" w:color="auto" w:fill="auto"/>
        <w:tabs>
          <w:tab w:val="left" w:pos="594"/>
        </w:tabs>
        <w:spacing w:before="0" w:line="276" w:lineRule="auto"/>
        <w:ind w:firstLine="0"/>
        <w:jc w:val="both"/>
        <w:rPr>
          <w:rStyle w:val="21"/>
        </w:rPr>
      </w:pPr>
    </w:p>
    <w:p w:rsidR="000526D2" w:rsidRDefault="000526D2" w:rsidP="000526D2">
      <w:pPr>
        <w:pStyle w:val="20"/>
        <w:shd w:val="clear" w:color="auto" w:fill="auto"/>
        <w:tabs>
          <w:tab w:val="left" w:pos="594"/>
        </w:tabs>
        <w:spacing w:before="0" w:line="276" w:lineRule="auto"/>
        <w:ind w:firstLine="0"/>
        <w:jc w:val="both"/>
        <w:rPr>
          <w:rStyle w:val="21"/>
        </w:rPr>
      </w:pPr>
    </w:p>
    <w:p w:rsidR="000526D2" w:rsidRDefault="000526D2" w:rsidP="000526D2">
      <w:pPr>
        <w:pStyle w:val="20"/>
        <w:shd w:val="clear" w:color="auto" w:fill="auto"/>
        <w:tabs>
          <w:tab w:val="left" w:pos="594"/>
        </w:tabs>
        <w:spacing w:before="0" w:line="276" w:lineRule="auto"/>
        <w:ind w:firstLine="0"/>
        <w:jc w:val="both"/>
        <w:rPr>
          <w:rStyle w:val="21"/>
        </w:rPr>
      </w:pPr>
    </w:p>
    <w:p w:rsidR="000526D2" w:rsidRDefault="000526D2" w:rsidP="000526D2">
      <w:pPr>
        <w:pStyle w:val="20"/>
        <w:shd w:val="clear" w:color="auto" w:fill="auto"/>
        <w:tabs>
          <w:tab w:val="left" w:pos="594"/>
        </w:tabs>
        <w:spacing w:before="0" w:line="276" w:lineRule="auto"/>
        <w:ind w:firstLine="0"/>
        <w:jc w:val="both"/>
        <w:rPr>
          <w:rStyle w:val="21"/>
        </w:rPr>
      </w:pPr>
    </w:p>
    <w:p w:rsidR="000526D2" w:rsidRDefault="000526D2" w:rsidP="000526D2">
      <w:pPr>
        <w:pStyle w:val="20"/>
        <w:shd w:val="clear" w:color="auto" w:fill="auto"/>
        <w:tabs>
          <w:tab w:val="left" w:pos="594"/>
        </w:tabs>
        <w:spacing w:before="0" w:line="276" w:lineRule="auto"/>
        <w:ind w:firstLine="0"/>
        <w:jc w:val="both"/>
        <w:rPr>
          <w:rStyle w:val="21"/>
        </w:rPr>
      </w:pPr>
    </w:p>
    <w:p w:rsidR="000526D2" w:rsidRDefault="000526D2" w:rsidP="000526D2">
      <w:pPr>
        <w:pStyle w:val="20"/>
        <w:shd w:val="clear" w:color="auto" w:fill="auto"/>
        <w:tabs>
          <w:tab w:val="left" w:pos="594"/>
        </w:tabs>
        <w:spacing w:before="0" w:line="276" w:lineRule="auto"/>
        <w:ind w:firstLine="0"/>
        <w:jc w:val="both"/>
        <w:rPr>
          <w:rStyle w:val="21"/>
        </w:rPr>
      </w:pPr>
    </w:p>
    <w:p w:rsidR="000526D2" w:rsidRDefault="000526D2" w:rsidP="000526D2">
      <w:pPr>
        <w:pStyle w:val="20"/>
        <w:shd w:val="clear" w:color="auto" w:fill="auto"/>
        <w:tabs>
          <w:tab w:val="left" w:pos="594"/>
        </w:tabs>
        <w:spacing w:before="0" w:line="276" w:lineRule="auto"/>
        <w:ind w:firstLine="0"/>
        <w:jc w:val="both"/>
        <w:rPr>
          <w:rStyle w:val="21"/>
        </w:rPr>
      </w:pPr>
    </w:p>
    <w:p w:rsidR="000526D2" w:rsidRDefault="000526D2" w:rsidP="000526D2">
      <w:pPr>
        <w:pStyle w:val="20"/>
        <w:shd w:val="clear" w:color="auto" w:fill="auto"/>
        <w:tabs>
          <w:tab w:val="left" w:pos="594"/>
        </w:tabs>
        <w:spacing w:before="0" w:line="276" w:lineRule="auto"/>
        <w:ind w:firstLine="0"/>
        <w:jc w:val="both"/>
        <w:rPr>
          <w:rStyle w:val="21"/>
        </w:rPr>
      </w:pPr>
    </w:p>
    <w:p w:rsidR="000526D2" w:rsidRDefault="000526D2" w:rsidP="000526D2">
      <w:pPr>
        <w:pStyle w:val="20"/>
        <w:shd w:val="clear" w:color="auto" w:fill="auto"/>
        <w:tabs>
          <w:tab w:val="left" w:pos="594"/>
        </w:tabs>
        <w:spacing w:before="0" w:line="276" w:lineRule="auto"/>
        <w:ind w:firstLine="0"/>
        <w:jc w:val="both"/>
        <w:rPr>
          <w:rStyle w:val="21"/>
        </w:rPr>
      </w:pPr>
    </w:p>
    <w:p w:rsidR="000526D2" w:rsidRDefault="000526D2" w:rsidP="000526D2">
      <w:pPr>
        <w:pStyle w:val="20"/>
        <w:shd w:val="clear" w:color="auto" w:fill="auto"/>
        <w:tabs>
          <w:tab w:val="left" w:pos="594"/>
        </w:tabs>
        <w:spacing w:before="0" w:line="276" w:lineRule="auto"/>
        <w:ind w:firstLine="0"/>
        <w:jc w:val="both"/>
        <w:rPr>
          <w:rStyle w:val="21"/>
        </w:rPr>
      </w:pPr>
    </w:p>
    <w:p w:rsidR="000526D2" w:rsidRDefault="000526D2" w:rsidP="000526D2">
      <w:pPr>
        <w:pStyle w:val="20"/>
        <w:shd w:val="clear" w:color="auto" w:fill="auto"/>
        <w:tabs>
          <w:tab w:val="left" w:pos="594"/>
        </w:tabs>
        <w:spacing w:before="0" w:line="276" w:lineRule="auto"/>
        <w:ind w:firstLine="0"/>
        <w:jc w:val="both"/>
        <w:rPr>
          <w:rStyle w:val="21"/>
        </w:rPr>
      </w:pPr>
    </w:p>
    <w:p w:rsidR="000526D2" w:rsidRDefault="000526D2" w:rsidP="000526D2">
      <w:pPr>
        <w:pStyle w:val="20"/>
        <w:shd w:val="clear" w:color="auto" w:fill="auto"/>
        <w:tabs>
          <w:tab w:val="left" w:pos="594"/>
        </w:tabs>
        <w:spacing w:before="0" w:line="276" w:lineRule="auto"/>
        <w:ind w:firstLine="0"/>
        <w:jc w:val="both"/>
        <w:rPr>
          <w:rStyle w:val="21"/>
        </w:rPr>
      </w:pPr>
    </w:p>
    <w:p w:rsidR="000526D2" w:rsidRDefault="000526D2" w:rsidP="000526D2">
      <w:pPr>
        <w:pStyle w:val="20"/>
        <w:shd w:val="clear" w:color="auto" w:fill="auto"/>
        <w:tabs>
          <w:tab w:val="left" w:pos="594"/>
        </w:tabs>
        <w:spacing w:before="0" w:line="276" w:lineRule="auto"/>
        <w:ind w:firstLine="0"/>
        <w:jc w:val="both"/>
        <w:rPr>
          <w:rStyle w:val="21"/>
        </w:rPr>
      </w:pPr>
    </w:p>
    <w:p w:rsidR="000526D2" w:rsidRDefault="000526D2" w:rsidP="000526D2">
      <w:pPr>
        <w:pStyle w:val="20"/>
        <w:shd w:val="clear" w:color="auto" w:fill="auto"/>
        <w:tabs>
          <w:tab w:val="left" w:pos="594"/>
        </w:tabs>
        <w:spacing w:before="0" w:line="276" w:lineRule="auto"/>
        <w:ind w:firstLine="0"/>
        <w:jc w:val="both"/>
        <w:rPr>
          <w:rStyle w:val="21"/>
        </w:rPr>
      </w:pPr>
    </w:p>
    <w:p w:rsidR="000526D2" w:rsidRDefault="000526D2" w:rsidP="000526D2">
      <w:pPr>
        <w:pStyle w:val="20"/>
        <w:shd w:val="clear" w:color="auto" w:fill="auto"/>
        <w:tabs>
          <w:tab w:val="left" w:pos="594"/>
        </w:tabs>
        <w:spacing w:before="0" w:line="276" w:lineRule="auto"/>
        <w:ind w:firstLine="0"/>
        <w:jc w:val="both"/>
        <w:rPr>
          <w:rStyle w:val="21"/>
        </w:rPr>
      </w:pPr>
    </w:p>
    <w:p w:rsidR="000526D2" w:rsidRDefault="000526D2" w:rsidP="000526D2">
      <w:pPr>
        <w:pStyle w:val="20"/>
        <w:shd w:val="clear" w:color="auto" w:fill="auto"/>
        <w:tabs>
          <w:tab w:val="left" w:pos="594"/>
        </w:tabs>
        <w:spacing w:before="0" w:line="276" w:lineRule="auto"/>
        <w:ind w:firstLine="0"/>
        <w:jc w:val="both"/>
        <w:rPr>
          <w:rStyle w:val="21"/>
        </w:rPr>
      </w:pPr>
    </w:p>
    <w:p w:rsidR="000526D2" w:rsidRDefault="000526D2" w:rsidP="000526D2">
      <w:pPr>
        <w:pStyle w:val="20"/>
        <w:shd w:val="clear" w:color="auto" w:fill="auto"/>
        <w:tabs>
          <w:tab w:val="left" w:pos="594"/>
        </w:tabs>
        <w:spacing w:before="0" w:line="276" w:lineRule="auto"/>
        <w:ind w:firstLine="0"/>
        <w:jc w:val="both"/>
        <w:rPr>
          <w:rStyle w:val="21"/>
        </w:rPr>
      </w:pPr>
    </w:p>
    <w:p w:rsidR="000526D2" w:rsidRDefault="000526D2" w:rsidP="000526D2">
      <w:pPr>
        <w:pStyle w:val="20"/>
        <w:shd w:val="clear" w:color="auto" w:fill="auto"/>
        <w:tabs>
          <w:tab w:val="left" w:pos="594"/>
        </w:tabs>
        <w:spacing w:before="0" w:line="276" w:lineRule="auto"/>
        <w:ind w:firstLine="0"/>
        <w:jc w:val="both"/>
        <w:rPr>
          <w:rStyle w:val="21"/>
        </w:rPr>
      </w:pPr>
    </w:p>
    <w:p w:rsidR="000526D2" w:rsidRDefault="000526D2" w:rsidP="000526D2">
      <w:pPr>
        <w:pStyle w:val="20"/>
        <w:shd w:val="clear" w:color="auto" w:fill="auto"/>
        <w:tabs>
          <w:tab w:val="left" w:pos="594"/>
        </w:tabs>
        <w:spacing w:before="0" w:line="276" w:lineRule="auto"/>
        <w:ind w:firstLine="0"/>
        <w:jc w:val="both"/>
        <w:rPr>
          <w:rStyle w:val="21"/>
        </w:rPr>
      </w:pPr>
    </w:p>
    <w:p w:rsidR="000526D2" w:rsidRDefault="000526D2" w:rsidP="000526D2">
      <w:pPr>
        <w:pStyle w:val="20"/>
        <w:shd w:val="clear" w:color="auto" w:fill="auto"/>
        <w:tabs>
          <w:tab w:val="left" w:pos="594"/>
        </w:tabs>
        <w:spacing w:before="0" w:line="276" w:lineRule="auto"/>
        <w:ind w:firstLine="0"/>
        <w:jc w:val="both"/>
        <w:rPr>
          <w:rStyle w:val="21"/>
        </w:rPr>
      </w:pPr>
    </w:p>
    <w:p w:rsidR="000526D2" w:rsidRDefault="000526D2" w:rsidP="000526D2">
      <w:pPr>
        <w:pStyle w:val="20"/>
        <w:shd w:val="clear" w:color="auto" w:fill="auto"/>
        <w:tabs>
          <w:tab w:val="left" w:pos="594"/>
        </w:tabs>
        <w:spacing w:before="0" w:line="276" w:lineRule="auto"/>
        <w:ind w:firstLine="0"/>
        <w:jc w:val="both"/>
        <w:sectPr w:rsidR="000526D2">
          <w:pgSz w:w="11900" w:h="16840"/>
          <w:pgMar w:top="369" w:right="557" w:bottom="971" w:left="1757" w:header="0" w:footer="3" w:gutter="0"/>
          <w:cols w:space="720"/>
          <w:noEndnote/>
          <w:docGrid w:linePitch="360"/>
        </w:sectPr>
      </w:pPr>
    </w:p>
    <w:p w:rsidR="000526D2" w:rsidRDefault="000526D2" w:rsidP="000526D2">
      <w:pPr>
        <w:pStyle w:val="20"/>
        <w:shd w:val="clear" w:color="auto" w:fill="auto"/>
        <w:tabs>
          <w:tab w:val="left" w:pos="594"/>
        </w:tabs>
        <w:spacing w:before="0" w:line="276" w:lineRule="auto"/>
        <w:ind w:firstLine="851"/>
        <w:jc w:val="both"/>
      </w:pPr>
      <w:bookmarkStart w:id="4" w:name="_GoBack"/>
      <w:r>
        <w:rPr>
          <w:noProof/>
          <w:lang w:bidi="ar-SA"/>
        </w:rPr>
        <w:lastRenderedPageBreak/>
        <w:drawing>
          <wp:inline distT="0" distB="0" distL="0" distR="0">
            <wp:extent cx="8724900" cy="6445331"/>
            <wp:effectExtent l="0" t="0" r="0" b="0"/>
            <wp:docPr id="1" name="Рисунок 1" descr="C:\Users\user\Desktop\доки\постановления совета министров\02.10\П 1-10\Postanov_N1_10_10012015_Page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доки\постановления совета министров\02.10\П 1-10\Postanov_N1_10_10012015_Page1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29454" cy="644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4"/>
    </w:p>
    <w:sectPr w:rsidR="000526D2" w:rsidSect="000526D2">
      <w:pgSz w:w="16840" w:h="11900" w:orient="landscape"/>
      <w:pgMar w:top="993" w:right="369" w:bottom="556" w:left="970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751" w:rsidRDefault="00963751">
      <w:r>
        <w:separator/>
      </w:r>
    </w:p>
  </w:endnote>
  <w:endnote w:type="continuationSeparator" w:id="0">
    <w:p w:rsidR="00963751" w:rsidRDefault="00963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751" w:rsidRDefault="00963751"/>
  </w:footnote>
  <w:footnote w:type="continuationSeparator" w:id="0">
    <w:p w:rsidR="00963751" w:rsidRDefault="0096375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94CAB"/>
    <w:multiLevelType w:val="multilevel"/>
    <w:tmpl w:val="4086C8F2"/>
    <w:lvl w:ilvl="0">
      <w:start w:val="2"/>
      <w:numFmt w:val="upperRoman"/>
      <w:lvlText w:val="%1."/>
      <w:lvlJc w:val="left"/>
      <w:pPr>
        <w:ind w:left="426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426" w:firstLine="0"/>
      </w:pPr>
      <w:rPr>
        <w:rFonts w:hint="default"/>
      </w:rPr>
    </w:lvl>
    <w:lvl w:ilvl="2">
      <w:numFmt w:val="decimal"/>
      <w:lvlText w:val=""/>
      <w:lvlJc w:val="left"/>
      <w:pPr>
        <w:ind w:left="426" w:firstLine="0"/>
      </w:pPr>
      <w:rPr>
        <w:rFonts w:hint="default"/>
      </w:rPr>
    </w:lvl>
    <w:lvl w:ilvl="3">
      <w:numFmt w:val="decimal"/>
      <w:lvlText w:val=""/>
      <w:lvlJc w:val="left"/>
      <w:pPr>
        <w:ind w:left="426" w:firstLine="0"/>
      </w:pPr>
      <w:rPr>
        <w:rFonts w:hint="default"/>
      </w:rPr>
    </w:lvl>
    <w:lvl w:ilvl="4">
      <w:numFmt w:val="decimal"/>
      <w:lvlText w:val=""/>
      <w:lvlJc w:val="left"/>
      <w:pPr>
        <w:ind w:left="426" w:firstLine="0"/>
      </w:pPr>
      <w:rPr>
        <w:rFonts w:hint="default"/>
      </w:rPr>
    </w:lvl>
    <w:lvl w:ilvl="5">
      <w:numFmt w:val="decimal"/>
      <w:lvlText w:val=""/>
      <w:lvlJc w:val="left"/>
      <w:pPr>
        <w:ind w:left="426" w:firstLine="0"/>
      </w:pPr>
      <w:rPr>
        <w:rFonts w:hint="default"/>
      </w:rPr>
    </w:lvl>
    <w:lvl w:ilvl="6">
      <w:numFmt w:val="decimal"/>
      <w:lvlText w:val=""/>
      <w:lvlJc w:val="left"/>
      <w:pPr>
        <w:ind w:left="426" w:firstLine="0"/>
      </w:pPr>
      <w:rPr>
        <w:rFonts w:hint="default"/>
      </w:rPr>
    </w:lvl>
    <w:lvl w:ilvl="7">
      <w:numFmt w:val="decimal"/>
      <w:lvlText w:val=""/>
      <w:lvlJc w:val="left"/>
      <w:pPr>
        <w:ind w:left="426" w:firstLine="0"/>
      </w:pPr>
      <w:rPr>
        <w:rFonts w:hint="default"/>
      </w:rPr>
    </w:lvl>
    <w:lvl w:ilvl="8">
      <w:numFmt w:val="decimal"/>
      <w:lvlText w:val=""/>
      <w:lvlJc w:val="left"/>
      <w:pPr>
        <w:ind w:left="426" w:firstLine="0"/>
      </w:pPr>
      <w:rPr>
        <w:rFonts w:hint="default"/>
      </w:rPr>
    </w:lvl>
  </w:abstractNum>
  <w:abstractNum w:abstractNumId="1">
    <w:nsid w:val="0C6A6DE5"/>
    <w:multiLevelType w:val="multilevel"/>
    <w:tmpl w:val="95EE40F6"/>
    <w:lvl w:ilvl="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8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80" w:hanging="2160"/>
      </w:pPr>
      <w:rPr>
        <w:rFonts w:hint="default"/>
      </w:rPr>
    </w:lvl>
  </w:abstractNum>
  <w:abstractNum w:abstractNumId="2">
    <w:nsid w:val="2A605223"/>
    <w:multiLevelType w:val="multilevel"/>
    <w:tmpl w:val="A2563E8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1846316"/>
    <w:multiLevelType w:val="multilevel"/>
    <w:tmpl w:val="24D8BED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32AA5692"/>
    <w:multiLevelType w:val="multilevel"/>
    <w:tmpl w:val="C4BE2BB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3A8D7737"/>
    <w:multiLevelType w:val="multilevel"/>
    <w:tmpl w:val="8DFA18CE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A341EE"/>
    <w:multiLevelType w:val="multilevel"/>
    <w:tmpl w:val="08F0202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4DF6840"/>
    <w:multiLevelType w:val="multilevel"/>
    <w:tmpl w:val="4D82DCE2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CBD398B"/>
    <w:multiLevelType w:val="hybridMultilevel"/>
    <w:tmpl w:val="8AA419B2"/>
    <w:lvl w:ilvl="0" w:tplc="E06C1BA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33230C"/>
    <w:multiLevelType w:val="multilevel"/>
    <w:tmpl w:val="9C6A3BE4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4682676"/>
    <w:multiLevelType w:val="hybridMultilevel"/>
    <w:tmpl w:val="44221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332A76"/>
    <w:multiLevelType w:val="multilevel"/>
    <w:tmpl w:val="3EC8E8F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F16776F"/>
    <w:multiLevelType w:val="multilevel"/>
    <w:tmpl w:val="651C3F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0163C1B"/>
    <w:multiLevelType w:val="multilevel"/>
    <w:tmpl w:val="4074049E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4036F03"/>
    <w:multiLevelType w:val="multilevel"/>
    <w:tmpl w:val="2EB07196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4066B3F"/>
    <w:multiLevelType w:val="multilevel"/>
    <w:tmpl w:val="2E6652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E613562"/>
    <w:multiLevelType w:val="multilevel"/>
    <w:tmpl w:val="3AFADDC2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4C6976"/>
    <w:multiLevelType w:val="multilevel"/>
    <w:tmpl w:val="56DEE85A"/>
    <w:lvl w:ilvl="0">
      <w:start w:val="4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FAF3126"/>
    <w:multiLevelType w:val="multilevel"/>
    <w:tmpl w:val="800E26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0"/>
  </w:num>
  <w:num w:numId="5">
    <w:abstractNumId w:val="6"/>
  </w:num>
  <w:num w:numId="6">
    <w:abstractNumId w:val="15"/>
  </w:num>
  <w:num w:numId="7">
    <w:abstractNumId w:val="17"/>
  </w:num>
  <w:num w:numId="8">
    <w:abstractNumId w:val="2"/>
  </w:num>
  <w:num w:numId="9">
    <w:abstractNumId w:val="14"/>
  </w:num>
  <w:num w:numId="10">
    <w:abstractNumId w:val="18"/>
  </w:num>
  <w:num w:numId="11">
    <w:abstractNumId w:val="16"/>
  </w:num>
  <w:num w:numId="12">
    <w:abstractNumId w:val="13"/>
  </w:num>
  <w:num w:numId="13">
    <w:abstractNumId w:val="7"/>
  </w:num>
  <w:num w:numId="14">
    <w:abstractNumId w:val="5"/>
  </w:num>
  <w:num w:numId="15">
    <w:abstractNumId w:val="1"/>
  </w:num>
  <w:num w:numId="16">
    <w:abstractNumId w:val="10"/>
  </w:num>
  <w:num w:numId="17">
    <w:abstractNumId w:val="8"/>
  </w:num>
  <w:num w:numId="18">
    <w:abstractNumId w:val="3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F7B55"/>
    <w:rsid w:val="000526D2"/>
    <w:rsid w:val="001B775D"/>
    <w:rsid w:val="001F1224"/>
    <w:rsid w:val="003F7B55"/>
    <w:rsid w:val="00404490"/>
    <w:rsid w:val="00452193"/>
    <w:rsid w:val="004E29EF"/>
    <w:rsid w:val="0062370F"/>
    <w:rsid w:val="00963751"/>
    <w:rsid w:val="00A13E78"/>
    <w:rsid w:val="00AD6CCA"/>
    <w:rsid w:val="00CB2A6B"/>
    <w:rsid w:val="00D67BD1"/>
    <w:rsid w:val="00E60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1">
    <w:name w:val="Заголовок №3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2">
    <w:name w:val="Основной текст (3)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4">
    <w:name w:val="Основной текст (3)"/>
    <w:basedOn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pacing w:val="-50"/>
      <w:sz w:val="42"/>
      <w:szCs w:val="42"/>
      <w:u w:val="none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Заголовок №4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5">
    <w:name w:val="Основной текст (3)"/>
    <w:basedOn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pt">
    <w:name w:val="Основной текст (3) + Интервал 2 pt"/>
    <w:basedOn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pt0">
    <w:name w:val="Основной текст (3) + Интервал 2 pt"/>
    <w:basedOn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</w:rPr>
  </w:style>
  <w:style w:type="character" w:customStyle="1" w:styleId="26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2">
    <w:name w:val="Основной текст (4)_"/>
    <w:basedOn w:val="a0"/>
    <w:link w:val="43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w w:val="60"/>
      <w:sz w:val="84"/>
      <w:szCs w:val="84"/>
      <w:u w:val="none"/>
    </w:rPr>
  </w:style>
  <w:style w:type="character" w:customStyle="1" w:styleId="44">
    <w:name w:val="Основной текст (4)"/>
    <w:basedOn w:val="42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60"/>
      <w:position w:val="0"/>
      <w:sz w:val="84"/>
      <w:szCs w:val="84"/>
      <w:u w:val="none"/>
      <w:lang w:val="ru-RU" w:eastAsia="ru-RU" w:bidi="ru-RU"/>
    </w:rPr>
  </w:style>
  <w:style w:type="character" w:customStyle="1" w:styleId="27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2"/>
      <w:szCs w:val="102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2"/>
      <w:szCs w:val="102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Arial Narrow" w:eastAsia="Arial Narrow" w:hAnsi="Arial Narrow" w:cs="Arial Narrow"/>
      <w:b w:val="0"/>
      <w:bCs w:val="0"/>
      <w:i/>
      <w:iCs/>
      <w:smallCaps w:val="0"/>
      <w:strike w:val="0"/>
      <w:w w:val="100"/>
      <w:sz w:val="58"/>
      <w:szCs w:val="58"/>
      <w:u w:val="none"/>
    </w:rPr>
  </w:style>
  <w:style w:type="character" w:customStyle="1" w:styleId="61">
    <w:name w:val="Основной текст (6)"/>
    <w:basedOn w:val="6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58"/>
      <w:szCs w:val="58"/>
      <w:u w:val="none"/>
      <w:lang w:val="ru-RU" w:eastAsia="ru-RU" w:bidi="ru-RU"/>
    </w:rPr>
  </w:style>
  <w:style w:type="character" w:customStyle="1" w:styleId="36">
    <w:name w:val="Основной текст (3) + Не полужирный"/>
    <w:basedOn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7">
    <w:name w:val="Основной текст (3) + Не полужирный"/>
    <w:basedOn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Pr>
      <w:rFonts w:ascii="David" w:eastAsia="David" w:hAnsi="David" w:cs="David"/>
      <w:b w:val="0"/>
      <w:bCs w:val="0"/>
      <w:i w:val="0"/>
      <w:iCs w:val="0"/>
      <w:smallCaps w:val="0"/>
      <w:strike w:val="0"/>
      <w:sz w:val="82"/>
      <w:szCs w:val="82"/>
      <w:u w:val="none"/>
    </w:rPr>
  </w:style>
  <w:style w:type="character" w:customStyle="1" w:styleId="71">
    <w:name w:val="Основной текст (7)"/>
    <w:basedOn w:val="7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2"/>
      <w:szCs w:val="82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300" w:line="322" w:lineRule="exact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after="300" w:line="322" w:lineRule="exact"/>
      <w:ind w:hanging="24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line="326" w:lineRule="exact"/>
      <w:ind w:hanging="36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after="1020" w:line="0" w:lineRule="atLeast"/>
      <w:jc w:val="right"/>
      <w:outlineLvl w:val="1"/>
    </w:pPr>
    <w:rPr>
      <w:rFonts w:ascii="Franklin Gothic Heavy" w:eastAsia="Franklin Gothic Heavy" w:hAnsi="Franklin Gothic Heavy" w:cs="Franklin Gothic Heavy"/>
      <w:i/>
      <w:iCs/>
      <w:spacing w:val="-50"/>
      <w:sz w:val="42"/>
      <w:szCs w:val="42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before="540" w:line="322" w:lineRule="exact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3">
    <w:name w:val="Основной текст (4)"/>
    <w:basedOn w:val="a"/>
    <w:link w:val="42"/>
    <w:pPr>
      <w:shd w:val="clear" w:color="auto" w:fill="FFFFFF"/>
      <w:spacing w:after="300" w:line="0" w:lineRule="atLeast"/>
      <w:jc w:val="right"/>
    </w:pPr>
    <w:rPr>
      <w:rFonts w:ascii="Franklin Gothic Heavy" w:eastAsia="Franklin Gothic Heavy" w:hAnsi="Franklin Gothic Heavy" w:cs="Franklin Gothic Heavy"/>
      <w:i/>
      <w:iCs/>
      <w:w w:val="60"/>
      <w:sz w:val="84"/>
      <w:szCs w:val="84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240" w:line="0" w:lineRule="atLeast"/>
      <w:jc w:val="right"/>
    </w:pPr>
    <w:rPr>
      <w:rFonts w:ascii="Times New Roman" w:eastAsia="Times New Roman" w:hAnsi="Times New Roman" w:cs="Times New Roman"/>
      <w:sz w:val="102"/>
      <w:szCs w:val="10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360" w:line="0" w:lineRule="atLeast"/>
      <w:jc w:val="right"/>
    </w:pPr>
    <w:rPr>
      <w:rFonts w:ascii="Arial Narrow" w:eastAsia="Arial Narrow" w:hAnsi="Arial Narrow" w:cs="Arial Narrow"/>
      <w:i/>
      <w:iCs/>
      <w:sz w:val="58"/>
      <w:szCs w:val="5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360" w:line="0" w:lineRule="atLeast"/>
      <w:jc w:val="right"/>
    </w:pPr>
    <w:rPr>
      <w:rFonts w:ascii="David" w:eastAsia="David" w:hAnsi="David" w:cs="David"/>
      <w:sz w:val="82"/>
      <w:szCs w:val="82"/>
    </w:rPr>
  </w:style>
  <w:style w:type="paragraph" w:styleId="a4">
    <w:name w:val="Balloon Text"/>
    <w:basedOn w:val="a"/>
    <w:link w:val="a5"/>
    <w:uiPriority w:val="99"/>
    <w:semiHidden/>
    <w:unhideWhenUsed/>
    <w:rsid w:val="000526D2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26D2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14</Pages>
  <Words>3609</Words>
  <Characters>20573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</cp:lastModifiedBy>
  <cp:revision>8</cp:revision>
  <dcterms:created xsi:type="dcterms:W3CDTF">2019-10-02T11:58:00Z</dcterms:created>
  <dcterms:modified xsi:type="dcterms:W3CDTF">2019-10-02T13:23:00Z</dcterms:modified>
</cp:coreProperties>
</file>