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67A" w:rsidRDefault="00100825" w:rsidP="00FA4BC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-59.55pt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47767A" w:rsidRDefault="00100825" w:rsidP="00FA4BC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t>ПРАВИТЕЛЬСТВО</w:t>
      </w:r>
      <w:bookmarkEnd w:id="0"/>
    </w:p>
    <w:p w:rsidR="0047767A" w:rsidRDefault="00100825" w:rsidP="00FA4BC6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FA4BC6" w:rsidRDefault="00FA4BC6" w:rsidP="00FA4BC6">
      <w:pPr>
        <w:pStyle w:val="10"/>
        <w:keepNext/>
        <w:keepLines/>
        <w:shd w:val="clear" w:color="auto" w:fill="auto"/>
        <w:spacing w:after="0" w:line="276" w:lineRule="auto"/>
      </w:pPr>
    </w:p>
    <w:p w:rsidR="0047767A" w:rsidRDefault="00100825" w:rsidP="00FA4BC6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FA4BC6" w:rsidRDefault="00FA4BC6" w:rsidP="00FA4BC6">
      <w:pPr>
        <w:pStyle w:val="30"/>
        <w:shd w:val="clear" w:color="auto" w:fill="auto"/>
        <w:spacing w:before="0" w:after="0" w:line="276" w:lineRule="auto"/>
      </w:pPr>
    </w:p>
    <w:p w:rsidR="0047767A" w:rsidRPr="00FA4BC6" w:rsidRDefault="00100825" w:rsidP="00FA4BC6">
      <w:pPr>
        <w:pStyle w:val="20"/>
        <w:shd w:val="clear" w:color="auto" w:fill="auto"/>
        <w:spacing w:before="0" w:after="0" w:line="276" w:lineRule="auto"/>
        <w:rPr>
          <w:b/>
        </w:rPr>
      </w:pPr>
      <w:r w:rsidRPr="00FA4BC6">
        <w:rPr>
          <w:b/>
        </w:rPr>
        <w:t>от 10 октября 2019 г. № 30-2</w:t>
      </w:r>
    </w:p>
    <w:p w:rsidR="00FA4BC6" w:rsidRPr="00FA4BC6" w:rsidRDefault="00FA4BC6" w:rsidP="00FA4BC6">
      <w:pPr>
        <w:pStyle w:val="20"/>
        <w:shd w:val="clear" w:color="auto" w:fill="auto"/>
        <w:spacing w:before="0" w:after="0" w:line="276" w:lineRule="auto"/>
        <w:rPr>
          <w:b/>
        </w:rPr>
      </w:pPr>
    </w:p>
    <w:p w:rsidR="0047767A" w:rsidRPr="00FA4BC6" w:rsidRDefault="00100825" w:rsidP="00FA4BC6">
      <w:pPr>
        <w:pStyle w:val="20"/>
        <w:shd w:val="clear" w:color="auto" w:fill="auto"/>
        <w:spacing w:before="0" w:after="0" w:line="276" w:lineRule="auto"/>
        <w:ind w:left="220"/>
        <w:rPr>
          <w:b/>
        </w:rPr>
      </w:pPr>
      <w:r w:rsidRPr="00FA4BC6">
        <w:rPr>
          <w:b/>
        </w:rPr>
        <w:t>Об утверждении Порядка государственной аккредитации общественных объединений, которые осуществляют свою деятельность в</w:t>
      </w:r>
      <w:r w:rsidRPr="00FA4BC6">
        <w:rPr>
          <w:b/>
        </w:rPr>
        <w:t xml:space="preserve"> сфере физической культуры и спорта</w:t>
      </w: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ind w:left="220"/>
        <w:jc w:val="left"/>
      </w:pP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ind w:left="220"/>
        <w:jc w:val="left"/>
      </w:pPr>
    </w:p>
    <w:p w:rsidR="0047767A" w:rsidRDefault="00100825" w:rsidP="00FA4BC6">
      <w:pPr>
        <w:pStyle w:val="40"/>
        <w:shd w:val="clear" w:color="auto" w:fill="auto"/>
        <w:spacing w:before="0" w:after="0" w:line="276" w:lineRule="auto"/>
      </w:pPr>
      <w:r>
        <w:t xml:space="preserve">С целью проведения государственной аккредитации общественных объединений, которые осуществляют свою деятельность в сфере физической культуры и спорта, руководствуясь статьей 16 </w:t>
      </w:r>
      <w:hyperlink r:id="rId9" w:history="1">
        <w:r w:rsidRPr="00DF6232">
          <w:rPr>
            <w:rStyle w:val="a3"/>
          </w:rPr>
          <w:t>Закона Донецкой Народной Республики от 24 а</w:t>
        </w:r>
        <w:r w:rsidRPr="00DF6232">
          <w:rPr>
            <w:rStyle w:val="a3"/>
          </w:rPr>
          <w:t xml:space="preserve">преля 2015 года № </w:t>
        </w:r>
        <w:r w:rsidRPr="00DF6232">
          <w:rPr>
            <w:rStyle w:val="a3"/>
            <w:lang w:eastAsia="en-US" w:bidi="en-US"/>
          </w:rPr>
          <w:t>33-</w:t>
        </w:r>
        <w:r w:rsidRPr="00DF6232">
          <w:rPr>
            <w:rStyle w:val="a3"/>
            <w:lang w:val="en-US" w:eastAsia="en-US" w:bidi="en-US"/>
          </w:rPr>
          <w:t>IHC</w:t>
        </w:r>
        <w:r w:rsidRPr="00DF6232">
          <w:rPr>
            <w:rStyle w:val="a3"/>
            <w:lang w:eastAsia="en-US" w:bidi="en-US"/>
          </w:rPr>
          <w:t xml:space="preserve"> </w:t>
        </w:r>
        <w:r w:rsidRPr="00DF6232">
          <w:rPr>
            <w:rStyle w:val="a3"/>
          </w:rPr>
          <w:t>«О физической культуре и спорте»</w:t>
        </w:r>
      </w:hyperlink>
      <w:r>
        <w:t>, Правительство Донецкой Народной Республики</w:t>
      </w:r>
    </w:p>
    <w:p w:rsidR="00FA4BC6" w:rsidRDefault="00FA4BC6" w:rsidP="00FA4BC6">
      <w:pPr>
        <w:pStyle w:val="40"/>
        <w:shd w:val="clear" w:color="auto" w:fill="auto"/>
        <w:spacing w:before="0" w:after="0" w:line="276" w:lineRule="auto"/>
      </w:pP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jc w:val="left"/>
        <w:rPr>
          <w:b/>
        </w:rPr>
      </w:pPr>
      <w:r w:rsidRPr="00FA4BC6">
        <w:rPr>
          <w:b/>
        </w:rPr>
        <w:t>ПОСТАНОВЛЯЕТ:</w:t>
      </w:r>
    </w:p>
    <w:p w:rsidR="00FA4BC6" w:rsidRPr="00FA4BC6" w:rsidRDefault="00FA4BC6" w:rsidP="00FA4BC6">
      <w:pPr>
        <w:pStyle w:val="20"/>
        <w:shd w:val="clear" w:color="auto" w:fill="auto"/>
        <w:spacing w:before="0" w:after="0" w:line="276" w:lineRule="auto"/>
        <w:jc w:val="left"/>
        <w:rPr>
          <w:b/>
        </w:rPr>
      </w:pPr>
    </w:p>
    <w:p w:rsidR="0047767A" w:rsidRDefault="00100825" w:rsidP="00FA4BC6">
      <w:pPr>
        <w:pStyle w:val="40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</w:pPr>
      <w:r>
        <w:t xml:space="preserve">Утвердить Порядок государственной аккредитации общественных объединений, которые осуществляют свою деятельность в сфере физической культуры </w:t>
      </w:r>
      <w:r>
        <w:t>и спорта (прилагается).</w:t>
      </w:r>
    </w:p>
    <w:p w:rsidR="0047767A" w:rsidRDefault="00100825" w:rsidP="00FA4BC6">
      <w:pPr>
        <w:pStyle w:val="4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76" w:lineRule="auto"/>
      </w:pPr>
      <w:r>
        <w:t>Настоящее Постановление вступает в силу со дня его подписания.</w:t>
      </w: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jc w:val="left"/>
      </w:pP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jc w:val="left"/>
      </w:pP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jc w:val="left"/>
      </w:pPr>
    </w:p>
    <w:p w:rsidR="00FA4BC6" w:rsidRPr="00FA4BC6" w:rsidRDefault="00100825" w:rsidP="00FA4BC6">
      <w:pPr>
        <w:pStyle w:val="20"/>
        <w:shd w:val="clear" w:color="auto" w:fill="auto"/>
        <w:spacing w:before="0" w:after="0" w:line="280" w:lineRule="exact"/>
        <w:jc w:val="left"/>
        <w:rPr>
          <w:b/>
        </w:rPr>
      </w:pPr>
      <w:r w:rsidRPr="00FA4BC6">
        <w:rPr>
          <w:b/>
        </w:rPr>
        <w:t>Председатель Правительства</w:t>
      </w:r>
      <w:r w:rsidR="00FA4BC6" w:rsidRPr="00FA4BC6">
        <w:rPr>
          <w:b/>
        </w:rPr>
        <w:t xml:space="preserve">                                                       </w:t>
      </w:r>
      <w:r w:rsidR="00FA4BC6" w:rsidRPr="00FA4BC6">
        <w:rPr>
          <w:rStyle w:val="2Exact"/>
          <w:b/>
        </w:rPr>
        <w:t>А.</w:t>
      </w:r>
      <w:r w:rsidR="00FA4BC6" w:rsidRPr="00FA4BC6">
        <w:rPr>
          <w:rStyle w:val="2Exact"/>
          <w:b/>
          <w:lang w:eastAsia="en-US" w:bidi="en-US"/>
        </w:rPr>
        <w:t xml:space="preserve"> </w:t>
      </w:r>
      <w:r w:rsidR="00FA4BC6" w:rsidRPr="00FA4BC6">
        <w:rPr>
          <w:rStyle w:val="2Exact"/>
          <w:b/>
        </w:rPr>
        <w:t>Е. Ананченко</w:t>
      </w:r>
    </w:p>
    <w:p w:rsidR="0047767A" w:rsidRPr="00FA4BC6" w:rsidRDefault="0047767A" w:rsidP="00FA4BC6">
      <w:pPr>
        <w:pStyle w:val="20"/>
        <w:shd w:val="clear" w:color="auto" w:fill="auto"/>
        <w:spacing w:before="0" w:after="0" w:line="276" w:lineRule="auto"/>
        <w:jc w:val="left"/>
        <w:rPr>
          <w:b/>
        </w:rPr>
      </w:pP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jc w:val="left"/>
      </w:pP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jc w:val="left"/>
      </w:pP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jc w:val="left"/>
        <w:sectPr w:rsidR="00FA4BC6" w:rsidSect="00FA4BC6">
          <w:type w:val="continuous"/>
          <w:pgSz w:w="11900" w:h="16840"/>
          <w:pgMar w:top="1701" w:right="536" w:bottom="2645" w:left="1669" w:header="0" w:footer="3" w:gutter="0"/>
          <w:cols w:space="720"/>
          <w:noEndnote/>
          <w:docGrid w:linePitch="360"/>
        </w:sectPr>
      </w:pP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left="5245"/>
        <w:jc w:val="both"/>
      </w:pPr>
      <w:r>
        <w:lastRenderedPageBreak/>
        <w:t>УТВЕРЖДЕН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left="5245"/>
        <w:jc w:val="both"/>
      </w:pPr>
      <w:r>
        <w:t>Постановлением Правительства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left="5245"/>
        <w:jc w:val="both"/>
      </w:pPr>
      <w:r>
        <w:t>Донецкой Народной Республики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left="5245"/>
        <w:jc w:val="both"/>
      </w:pPr>
      <w:r>
        <w:t>от 10 октября 2019 г. № 30-2</w:t>
      </w:r>
    </w:p>
    <w:p w:rsidR="00FA4BC6" w:rsidRDefault="00FA4BC6" w:rsidP="00FA4BC6">
      <w:pPr>
        <w:pStyle w:val="22"/>
        <w:keepNext/>
        <w:keepLines/>
        <w:shd w:val="clear" w:color="auto" w:fill="auto"/>
        <w:spacing w:before="0" w:line="276" w:lineRule="auto"/>
      </w:pPr>
      <w:bookmarkStart w:id="2" w:name="bookmark2"/>
    </w:p>
    <w:p w:rsidR="0047767A" w:rsidRDefault="00100825" w:rsidP="00FA4BC6">
      <w:pPr>
        <w:pStyle w:val="22"/>
        <w:keepNext/>
        <w:keepLines/>
        <w:shd w:val="clear" w:color="auto" w:fill="auto"/>
        <w:spacing w:before="0" w:line="276" w:lineRule="auto"/>
      </w:pPr>
      <w:r>
        <w:t>Порядок</w:t>
      </w:r>
      <w:bookmarkEnd w:id="2"/>
    </w:p>
    <w:p w:rsidR="0047767A" w:rsidRDefault="00100825" w:rsidP="00FA4BC6">
      <w:pPr>
        <w:pStyle w:val="50"/>
        <w:shd w:val="clear" w:color="auto" w:fill="auto"/>
        <w:spacing w:after="0" w:line="276" w:lineRule="auto"/>
      </w:pPr>
      <w:r>
        <w:t>государственной аккредитации общественных объединений, которые</w:t>
      </w:r>
      <w:r>
        <w:br/>
        <w:t>осуществляют свою деятельность в сфере физической культуры и спорта</w:t>
      </w:r>
    </w:p>
    <w:p w:rsidR="00FA4BC6" w:rsidRDefault="00FA4BC6" w:rsidP="00FA4BC6">
      <w:pPr>
        <w:pStyle w:val="50"/>
        <w:shd w:val="clear" w:color="auto" w:fill="auto"/>
        <w:spacing w:after="0" w:line="276" w:lineRule="auto"/>
      </w:pPr>
    </w:p>
    <w:p w:rsidR="0047767A" w:rsidRDefault="00100825" w:rsidP="00FA4BC6">
      <w:pPr>
        <w:pStyle w:val="22"/>
        <w:keepNext/>
        <w:keepLines/>
        <w:numPr>
          <w:ilvl w:val="0"/>
          <w:numId w:val="11"/>
        </w:numPr>
        <w:shd w:val="clear" w:color="auto" w:fill="auto"/>
        <w:spacing w:before="0" w:line="276" w:lineRule="auto"/>
      </w:pPr>
      <w:bookmarkStart w:id="3" w:name="bookmark3"/>
      <w:r>
        <w:t>Общие положения</w:t>
      </w:r>
      <w:bookmarkEnd w:id="3"/>
    </w:p>
    <w:p w:rsidR="00FA4BC6" w:rsidRDefault="00FA4BC6" w:rsidP="00FA4BC6">
      <w:pPr>
        <w:pStyle w:val="22"/>
        <w:keepNext/>
        <w:keepLines/>
        <w:shd w:val="clear" w:color="auto" w:fill="auto"/>
        <w:spacing w:before="0" w:line="276" w:lineRule="auto"/>
      </w:pPr>
    </w:p>
    <w:p w:rsidR="0047767A" w:rsidRDefault="00100825" w:rsidP="00FA4BC6">
      <w:pPr>
        <w:pStyle w:val="20"/>
        <w:numPr>
          <w:ilvl w:val="0"/>
          <w:numId w:val="2"/>
        </w:numPr>
        <w:shd w:val="clear" w:color="auto" w:fill="auto"/>
        <w:tabs>
          <w:tab w:val="left" w:pos="1243"/>
        </w:tabs>
        <w:spacing w:before="0" w:after="0" w:line="276" w:lineRule="auto"/>
        <w:ind w:firstLine="760"/>
        <w:jc w:val="both"/>
      </w:pPr>
      <w:proofErr w:type="gramStart"/>
      <w:r>
        <w:t>Порядок государственной аккредитации общественных объединений, которые осуществляют свою деятельно</w:t>
      </w:r>
      <w:r>
        <w:t xml:space="preserve">сть в сфере физической культуры и спорта (далее - Порядок) разработан в соответствии с </w:t>
      </w:r>
      <w:hyperlink r:id="rId10" w:history="1">
        <w:r w:rsidRPr="00DF6232">
          <w:rPr>
            <w:rStyle w:val="a3"/>
          </w:rPr>
          <w:t xml:space="preserve">Законом Донецкой Народной Республики от 24 апреля 2015 года № </w:t>
        </w:r>
        <w:r w:rsidRPr="00DF6232">
          <w:rPr>
            <w:rStyle w:val="a3"/>
            <w:lang w:eastAsia="en-US" w:bidi="en-US"/>
          </w:rPr>
          <w:t>33-</w:t>
        </w:r>
        <w:r w:rsidRPr="00DF6232">
          <w:rPr>
            <w:rStyle w:val="a3"/>
            <w:lang w:val="en-US" w:eastAsia="en-US" w:bidi="en-US"/>
          </w:rPr>
          <w:t>IHC</w:t>
        </w:r>
        <w:r w:rsidRPr="00DF6232">
          <w:rPr>
            <w:rStyle w:val="a3"/>
            <w:lang w:eastAsia="en-US" w:bidi="en-US"/>
          </w:rPr>
          <w:t xml:space="preserve"> </w:t>
        </w:r>
        <w:r w:rsidR="00DF6232" w:rsidRPr="00DF6232">
          <w:rPr>
            <w:rStyle w:val="a3"/>
          </w:rPr>
          <w:t xml:space="preserve"> «О физической культуре и спорте»</w:t>
        </w:r>
      </w:hyperlink>
      <w:bookmarkStart w:id="4" w:name="_GoBack"/>
      <w:bookmarkEnd w:id="4"/>
      <w:r>
        <w:t xml:space="preserve"> и определяет процедуру проведения государственной аккредитации обще</w:t>
      </w:r>
      <w:r>
        <w:t>ственных объединений, которые осуществляют свою деятельность в сфере физической культуры и спорта (далее - государственная аккредитация).</w:t>
      </w:r>
      <w:proofErr w:type="gramEnd"/>
    </w:p>
    <w:p w:rsidR="0047767A" w:rsidRDefault="00100825" w:rsidP="00FA4BC6">
      <w:pPr>
        <w:pStyle w:val="20"/>
        <w:numPr>
          <w:ilvl w:val="0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>Государственной аккредитации подлежат общественные объединения физкультурно-спортивной направленности, которые созданы</w:t>
      </w:r>
      <w:r>
        <w:t xml:space="preserve"> на основе членства и целью которых является развитие одного или нескольких видов спорта, их пропаганда, организация, а также проведение спортивных мероприятий, подготовка спортсменов, в том числе и членов сборных команд Донецкой Народной Республики по вид</w:t>
      </w:r>
      <w:r>
        <w:t>ам спорта (далее - спортивная федерация).</w:t>
      </w:r>
    </w:p>
    <w:p w:rsidR="0047767A" w:rsidRDefault="00100825" w:rsidP="00FA4BC6">
      <w:pPr>
        <w:pStyle w:val="20"/>
        <w:numPr>
          <w:ilvl w:val="0"/>
          <w:numId w:val="2"/>
        </w:numPr>
        <w:shd w:val="clear" w:color="auto" w:fill="auto"/>
        <w:tabs>
          <w:tab w:val="left" w:pos="1462"/>
        </w:tabs>
        <w:spacing w:before="0" w:after="0" w:line="276" w:lineRule="auto"/>
        <w:ind w:firstLine="760"/>
        <w:jc w:val="both"/>
      </w:pPr>
      <w:r>
        <w:t xml:space="preserve">Государственную аккредитацию осуществляет Министерство молодежи, спорта и туризма Донецкой Народной Республики (далее - </w:t>
      </w:r>
      <w:proofErr w:type="spellStart"/>
      <w:r>
        <w:t>аккредитационный</w:t>
      </w:r>
      <w:proofErr w:type="spellEnd"/>
      <w:r>
        <w:t xml:space="preserve"> орган).</w:t>
      </w:r>
    </w:p>
    <w:p w:rsidR="0047767A" w:rsidRDefault="00100825" w:rsidP="00FA4BC6">
      <w:pPr>
        <w:pStyle w:val="20"/>
        <w:numPr>
          <w:ilvl w:val="0"/>
          <w:numId w:val="2"/>
        </w:numPr>
        <w:shd w:val="clear" w:color="auto" w:fill="auto"/>
        <w:tabs>
          <w:tab w:val="left" w:pos="1462"/>
        </w:tabs>
        <w:spacing w:before="0" w:after="0" w:line="276" w:lineRule="auto"/>
        <w:ind w:firstLine="760"/>
        <w:jc w:val="both"/>
      </w:pPr>
      <w:r>
        <w:t>Целью государственной аккредитации является наделение спортивной феде</w:t>
      </w:r>
      <w:r>
        <w:t>рации статусом республиканской.</w:t>
      </w:r>
    </w:p>
    <w:p w:rsidR="0047767A" w:rsidRDefault="00100825" w:rsidP="00FA4BC6">
      <w:pPr>
        <w:pStyle w:val="20"/>
        <w:numPr>
          <w:ilvl w:val="0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  <w:jc w:val="both"/>
      </w:pPr>
      <w:r>
        <w:t>Процедура проведения государственной аккредитации спортивных федераций по видам спорта включает в себя:</w:t>
      </w:r>
    </w:p>
    <w:p w:rsidR="0047767A" w:rsidRDefault="00100825" w:rsidP="00FA4BC6">
      <w:pPr>
        <w:pStyle w:val="20"/>
        <w:numPr>
          <w:ilvl w:val="0"/>
          <w:numId w:val="3"/>
        </w:numPr>
        <w:shd w:val="clear" w:color="auto" w:fill="auto"/>
        <w:tabs>
          <w:tab w:val="left" w:pos="1101"/>
        </w:tabs>
        <w:spacing w:before="0" w:after="0" w:line="276" w:lineRule="auto"/>
        <w:ind w:firstLine="760"/>
        <w:jc w:val="both"/>
      </w:pPr>
      <w:r>
        <w:t>объявление государственной аккредитации;</w:t>
      </w:r>
    </w:p>
    <w:p w:rsidR="0047767A" w:rsidRDefault="00100825" w:rsidP="00FA4BC6">
      <w:pPr>
        <w:pStyle w:val="20"/>
        <w:numPr>
          <w:ilvl w:val="0"/>
          <w:numId w:val="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  <w:jc w:val="both"/>
      </w:pPr>
      <w:r>
        <w:t xml:space="preserve">проведение государственной аккредитации спортивных федераций состоящей </w:t>
      </w:r>
      <w:proofErr w:type="gramStart"/>
      <w:r>
        <w:t>из</w:t>
      </w:r>
      <w:proofErr w:type="gramEnd"/>
      <w:r>
        <w:t>: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рассмотрения заявления о государственной аккредитации спортивной федерации и документов, представленных для государственной аккредитации;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принятия решения о государственной аккредитации или об отказе в государственной аккредитации спортивной федерации;</w:t>
      </w:r>
    </w:p>
    <w:p w:rsidR="00FA4BC6" w:rsidRDefault="00100825" w:rsidP="00FA4BC6">
      <w:pPr>
        <w:pStyle w:val="20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276" w:lineRule="auto"/>
        <w:ind w:firstLine="760"/>
        <w:jc w:val="both"/>
      </w:pPr>
      <w:r>
        <w:lastRenderedPageBreak/>
        <w:t>принятие решения о приостановлении, возобновлении и прекращении действия государственной аккредитации республиканской спортивной федерации.</w:t>
      </w:r>
      <w:r w:rsidR="00FA4BC6">
        <w:t xml:space="preserve"> </w:t>
      </w:r>
    </w:p>
    <w:p w:rsidR="0047767A" w:rsidRDefault="00100825" w:rsidP="00FA4BC6">
      <w:pPr>
        <w:pStyle w:val="20"/>
        <w:numPr>
          <w:ilvl w:val="0"/>
          <w:numId w:val="2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  <w:jc w:val="both"/>
      </w:pPr>
      <w:r>
        <w:t xml:space="preserve">По одному виду спорта на территории Донецкой Народной Республики может быть аккредитована </w:t>
      </w:r>
      <w:r>
        <w:t>только одна спортивная федерация с присвоением статуса республиканской.</w:t>
      </w:r>
    </w:p>
    <w:p w:rsidR="0047767A" w:rsidRDefault="00100825" w:rsidP="00FA4BC6">
      <w:pPr>
        <w:pStyle w:val="20"/>
        <w:numPr>
          <w:ilvl w:val="0"/>
          <w:numId w:val="2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  <w:jc w:val="both"/>
      </w:pPr>
      <w:r>
        <w:t xml:space="preserve">Порядок осуществления контроля (надзора) за деятельностью спортивных федераций устанавливается </w:t>
      </w:r>
      <w:proofErr w:type="spellStart"/>
      <w:r>
        <w:t>аккредитационным</w:t>
      </w:r>
      <w:proofErr w:type="spellEnd"/>
      <w:r>
        <w:t xml:space="preserve"> органом.</w:t>
      </w:r>
    </w:p>
    <w:p w:rsidR="00FA4BC6" w:rsidRDefault="00FA4BC6" w:rsidP="00FA4BC6">
      <w:pPr>
        <w:pStyle w:val="20"/>
        <w:shd w:val="clear" w:color="auto" w:fill="auto"/>
        <w:tabs>
          <w:tab w:val="left" w:pos="1315"/>
        </w:tabs>
        <w:spacing w:before="0" w:after="0" w:line="276" w:lineRule="auto"/>
        <w:jc w:val="both"/>
      </w:pPr>
    </w:p>
    <w:p w:rsidR="0047767A" w:rsidRDefault="00100825" w:rsidP="00FA4BC6">
      <w:pPr>
        <w:pStyle w:val="22"/>
        <w:keepNext/>
        <w:keepLines/>
        <w:numPr>
          <w:ilvl w:val="0"/>
          <w:numId w:val="11"/>
        </w:numPr>
        <w:shd w:val="clear" w:color="auto" w:fill="auto"/>
        <w:spacing w:before="0" w:line="276" w:lineRule="auto"/>
      </w:pPr>
      <w:bookmarkStart w:id="5" w:name="bookmark4"/>
      <w:r>
        <w:t>Объявление государственной аккредитации</w:t>
      </w:r>
      <w:bookmarkEnd w:id="5"/>
    </w:p>
    <w:p w:rsidR="00FA4BC6" w:rsidRDefault="00FA4BC6" w:rsidP="00FA4BC6">
      <w:pPr>
        <w:pStyle w:val="22"/>
        <w:keepNext/>
        <w:keepLines/>
        <w:shd w:val="clear" w:color="auto" w:fill="auto"/>
        <w:spacing w:before="0" w:line="276" w:lineRule="auto"/>
      </w:pPr>
    </w:p>
    <w:p w:rsidR="0047767A" w:rsidRDefault="00100825" w:rsidP="00FA4BC6">
      <w:pPr>
        <w:pStyle w:val="20"/>
        <w:numPr>
          <w:ilvl w:val="0"/>
          <w:numId w:val="4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  <w:jc w:val="both"/>
      </w:pPr>
      <w:r>
        <w:t xml:space="preserve">Государственная </w:t>
      </w:r>
      <w:r>
        <w:t>аккредитация объявляется в следующем случае:</w:t>
      </w:r>
    </w:p>
    <w:p w:rsidR="0047767A" w:rsidRDefault="00100825" w:rsidP="00FA4BC6">
      <w:pPr>
        <w:pStyle w:val="20"/>
        <w:numPr>
          <w:ilvl w:val="0"/>
          <w:numId w:val="5"/>
        </w:numPr>
        <w:shd w:val="clear" w:color="auto" w:fill="auto"/>
        <w:tabs>
          <w:tab w:val="left" w:pos="1086"/>
        </w:tabs>
        <w:spacing w:before="0" w:after="0" w:line="276" w:lineRule="auto"/>
        <w:ind w:firstLine="740"/>
        <w:jc w:val="both"/>
      </w:pPr>
      <w:r>
        <w:t xml:space="preserve">обращения в </w:t>
      </w:r>
      <w:proofErr w:type="spellStart"/>
      <w:r>
        <w:t>аккредитационный</w:t>
      </w:r>
      <w:proofErr w:type="spellEnd"/>
      <w:r>
        <w:t xml:space="preserve"> орган спортивной федерации по виду (видам) спорта для объявления государственной аккредитации, при отсутствии республиканской спортивной федерации по соответствующему виду (видам) сп</w:t>
      </w:r>
      <w:r>
        <w:t>орта;</w:t>
      </w:r>
    </w:p>
    <w:p w:rsidR="0047767A" w:rsidRDefault="00100825" w:rsidP="00FA4BC6">
      <w:pPr>
        <w:pStyle w:val="20"/>
        <w:numPr>
          <w:ilvl w:val="0"/>
          <w:numId w:val="5"/>
        </w:numPr>
        <w:shd w:val="clear" w:color="auto" w:fill="auto"/>
        <w:tabs>
          <w:tab w:val="left" w:pos="1086"/>
        </w:tabs>
        <w:spacing w:before="0" w:after="0" w:line="276" w:lineRule="auto"/>
        <w:ind w:firstLine="740"/>
        <w:jc w:val="both"/>
      </w:pPr>
      <w:r>
        <w:t xml:space="preserve">обращения в </w:t>
      </w:r>
      <w:proofErr w:type="spellStart"/>
      <w:r>
        <w:t>аккредитационный</w:t>
      </w:r>
      <w:proofErr w:type="spellEnd"/>
      <w:r>
        <w:t xml:space="preserve"> орган республиканской спортивной федерации по соответствующему виду (видам) спорта для объявления государственной аккредитации не ранее чем за 4 месяца до дня </w:t>
      </w:r>
      <w:proofErr w:type="gramStart"/>
      <w:r>
        <w:t>окончания срока действия государственной аккредитации республи</w:t>
      </w:r>
      <w:r>
        <w:t>канской спортивной федерации</w:t>
      </w:r>
      <w:proofErr w:type="gramEnd"/>
      <w:r>
        <w:t>;</w:t>
      </w:r>
    </w:p>
    <w:p w:rsidR="0047767A" w:rsidRDefault="00100825" w:rsidP="00FA4BC6">
      <w:pPr>
        <w:pStyle w:val="20"/>
        <w:numPr>
          <w:ilvl w:val="0"/>
          <w:numId w:val="5"/>
        </w:numPr>
        <w:shd w:val="clear" w:color="auto" w:fill="auto"/>
        <w:tabs>
          <w:tab w:val="left" w:pos="1121"/>
        </w:tabs>
        <w:spacing w:before="0" w:after="0" w:line="276" w:lineRule="auto"/>
        <w:ind w:firstLine="740"/>
        <w:jc w:val="both"/>
      </w:pPr>
      <w:proofErr w:type="spellStart"/>
      <w:r>
        <w:t>аккредитационным</w:t>
      </w:r>
      <w:proofErr w:type="spellEnd"/>
      <w:r>
        <w:t xml:space="preserve"> органом самостоятельно </w:t>
      </w:r>
      <w:proofErr w:type="gramStart"/>
      <w:r>
        <w:t>при</w:t>
      </w:r>
      <w:proofErr w:type="gramEnd"/>
      <w:r>
        <w:t>: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proofErr w:type="gramStart"/>
      <w:r>
        <w:t>прекращении</w:t>
      </w:r>
      <w:proofErr w:type="gramEnd"/>
      <w:r>
        <w:t xml:space="preserve"> действия государственной аккредитации республиканской спортивной федерации;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proofErr w:type="gramStart"/>
      <w:r>
        <w:t>отсутствии</w:t>
      </w:r>
      <w:proofErr w:type="gramEnd"/>
      <w:r>
        <w:t xml:space="preserve"> республиканской спортивной федерации по виду (видам) спорта.</w:t>
      </w:r>
    </w:p>
    <w:p w:rsidR="0047767A" w:rsidRDefault="00100825" w:rsidP="00FA4BC6">
      <w:pPr>
        <w:pStyle w:val="20"/>
        <w:numPr>
          <w:ilvl w:val="0"/>
          <w:numId w:val="4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  <w:jc w:val="both"/>
      </w:pPr>
      <w:r>
        <w:t>Объявление государств</w:t>
      </w:r>
      <w:r>
        <w:t xml:space="preserve">енной аккредитации оформляется приказом, который подписывается руководителем </w:t>
      </w:r>
      <w:proofErr w:type="spellStart"/>
      <w:r>
        <w:t>аккредитационного</w:t>
      </w:r>
      <w:proofErr w:type="spellEnd"/>
      <w:r>
        <w:t xml:space="preserve"> органа.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Приказ об объявлении государственной аккредитации размещается на официальном сайте </w:t>
      </w:r>
      <w:proofErr w:type="spellStart"/>
      <w:r>
        <w:t>аккредитационного</w:t>
      </w:r>
      <w:proofErr w:type="spellEnd"/>
      <w:r>
        <w:t xml:space="preserve"> органа в информационно</w:t>
      </w:r>
      <w:r w:rsidR="00FA4BC6">
        <w:t>-</w:t>
      </w:r>
      <w:r>
        <w:t xml:space="preserve">телекоммуникационной сети </w:t>
      </w:r>
      <w:r>
        <w:t>«Интернет» в течение 3 рабочих дней со дня его подписания.</w:t>
      </w:r>
    </w:p>
    <w:p w:rsidR="00FA4BC6" w:rsidRDefault="00FA4BC6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</w:p>
    <w:p w:rsidR="0047767A" w:rsidRDefault="00100825" w:rsidP="00FA4BC6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082"/>
        </w:tabs>
        <w:spacing w:before="0" w:line="276" w:lineRule="auto"/>
        <w:ind w:firstLine="740"/>
      </w:pPr>
      <w:bookmarkStart w:id="6" w:name="bookmark5"/>
      <w:r>
        <w:t>Проведение государственной аккредитации спортивных федераций</w:t>
      </w:r>
      <w:bookmarkStart w:id="7" w:name="bookmark6"/>
      <w:bookmarkEnd w:id="6"/>
      <w:r w:rsidR="00FA4BC6">
        <w:t xml:space="preserve"> </w:t>
      </w:r>
      <w:r>
        <w:t>по видам спорта</w:t>
      </w:r>
      <w:bookmarkEnd w:id="7"/>
    </w:p>
    <w:p w:rsidR="00FA4BC6" w:rsidRDefault="00FA4BC6" w:rsidP="00FA4BC6">
      <w:pPr>
        <w:pStyle w:val="22"/>
        <w:keepNext/>
        <w:keepLines/>
        <w:shd w:val="clear" w:color="auto" w:fill="auto"/>
        <w:spacing w:before="0" w:line="276" w:lineRule="auto"/>
      </w:pP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  <w:jc w:val="both"/>
      </w:pPr>
      <w:r>
        <w:t>Для проведения государственной аккредитации создается комиссия, которая действует как постоянный консультативно-совещате</w:t>
      </w:r>
      <w:r>
        <w:t xml:space="preserve">льный орган </w:t>
      </w:r>
      <w:proofErr w:type="spellStart"/>
      <w:r>
        <w:t>аккредитационного</w:t>
      </w:r>
      <w:proofErr w:type="spellEnd"/>
      <w:r>
        <w:t xml:space="preserve"> органа (далее - комиссия).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  <w:jc w:val="both"/>
      </w:pPr>
      <w:r>
        <w:lastRenderedPageBreak/>
        <w:t xml:space="preserve">Комиссия на основании поданных спортивной федерацией документов принимает решение о государственной аккредитации, отказе в государственной аккредитации, приостановлении государственной аккредитации, </w:t>
      </w:r>
      <w:r>
        <w:t>возобновлении государственной аккредитации и прекращении действия государственной аккредитации.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Решение комиссии утверждается приказом </w:t>
      </w:r>
      <w:proofErr w:type="spellStart"/>
      <w:r>
        <w:t>аккредитационного</w:t>
      </w:r>
      <w:proofErr w:type="spellEnd"/>
      <w:r>
        <w:t xml:space="preserve"> органа.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  <w:jc w:val="both"/>
      </w:pPr>
      <w:r>
        <w:t xml:space="preserve">Решение о создании комиссии принимается </w:t>
      </w:r>
      <w:proofErr w:type="spellStart"/>
      <w:r>
        <w:t>аккредитационным</w:t>
      </w:r>
      <w:proofErr w:type="spellEnd"/>
      <w:r>
        <w:t xml:space="preserve"> органом, который утверждает ее количес</w:t>
      </w:r>
      <w:r>
        <w:t>твенный и персональный состав, положение о ней.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55"/>
        </w:tabs>
        <w:spacing w:before="0" w:after="0" w:line="276" w:lineRule="auto"/>
        <w:ind w:firstLine="740"/>
        <w:jc w:val="both"/>
      </w:pPr>
      <w:r>
        <w:t xml:space="preserve">Для проведения государственной аккредитации спортивная федерация представляет в </w:t>
      </w:r>
      <w:proofErr w:type="spellStart"/>
      <w:r>
        <w:t>аккредитационный</w:t>
      </w:r>
      <w:proofErr w:type="spellEnd"/>
      <w:r>
        <w:t xml:space="preserve"> орган для рассмотрения заявление установленной формы (прилагается) и следующие документы: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 xml:space="preserve">копию устава </w:t>
      </w:r>
      <w:r>
        <w:t>спортивной федерации, прошитую и заверенную в установленном законодательством порядке;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5"/>
        </w:tabs>
        <w:spacing w:before="0" w:after="0" w:line="276" w:lineRule="auto"/>
        <w:ind w:firstLine="740"/>
        <w:jc w:val="both"/>
      </w:pPr>
      <w:r>
        <w:t>перечень лиц, являющихся членами спортивной федерации;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сведения о персональном составе выборного (руководящего) органа и контрольно-ревизионных органов спортивной федера</w:t>
      </w:r>
      <w:r>
        <w:t>ции;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сведения о членстве и (или) сотрудничестве с международными физкультурно-спортивными организациями;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выписку из Единого государственного реестра юридических лиц и физических лиц-предпринимателей, выданную не позднее, чем за один месяц до дня подачи зая</w:t>
      </w:r>
      <w:r>
        <w:t>вления;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проект программы развития вида спорта. Спортивной федерацией, срок действия государственной аккредитации которой не истек, подается проект программы развития вида спорта с учетом корректировки по реализации предыдущей программы развития вида спорта</w:t>
      </w:r>
      <w:r>
        <w:t>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Порядок разработки и представления спортивными федерациями программ развития вида спорта определяется </w:t>
      </w:r>
      <w:proofErr w:type="spellStart"/>
      <w:r>
        <w:t>аккредитационным</w:t>
      </w:r>
      <w:proofErr w:type="spellEnd"/>
      <w:r>
        <w:t xml:space="preserve"> органом.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справку о проведенных основных мероприятиях по соответствующему виду спорта, результатах выступления спортсменов на соревнован</w:t>
      </w:r>
      <w:r>
        <w:t xml:space="preserve">иях </w:t>
      </w:r>
      <w:r>
        <w:rPr>
          <w:lang w:val="en-US" w:eastAsia="en-US" w:bidi="en-US"/>
        </w:rPr>
        <w:t>I</w:t>
      </w:r>
      <w:r w:rsidRPr="00FA4BC6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FA4BC6">
        <w:rPr>
          <w:lang w:eastAsia="en-US" w:bidi="en-US"/>
        </w:rPr>
        <w:t xml:space="preserve"> </w:t>
      </w:r>
      <w:r>
        <w:t>ранга;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справку об источниках финансирования деятельности спортивной федерации;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копии утвержденного годового отчета спортивной федерации и декларации об использовании средств неприбыльных организаций и учреждений;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355"/>
        </w:tabs>
        <w:spacing w:before="0" w:after="0" w:line="276" w:lineRule="auto"/>
        <w:ind w:firstLine="740"/>
        <w:jc w:val="both"/>
      </w:pPr>
      <w:r>
        <w:t>копии протоколов республиканских с</w:t>
      </w:r>
      <w:r>
        <w:t>портивных соревнований, проведенных спортивной федерацией за год, предшествующий дню подачи заявления;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225"/>
        </w:tabs>
        <w:spacing w:before="0" w:after="0" w:line="276" w:lineRule="auto"/>
        <w:ind w:firstLine="740"/>
        <w:jc w:val="both"/>
      </w:pPr>
      <w:r>
        <w:lastRenderedPageBreak/>
        <w:t>копию свидетельства о государственной регистрации общественного объединения физкультурно-спортивной направленности;</w:t>
      </w:r>
    </w:p>
    <w:p w:rsidR="0047767A" w:rsidRDefault="00100825" w:rsidP="00FA4BC6">
      <w:pPr>
        <w:pStyle w:val="20"/>
        <w:numPr>
          <w:ilvl w:val="0"/>
          <w:numId w:val="6"/>
        </w:numPr>
        <w:shd w:val="clear" w:color="auto" w:fill="auto"/>
        <w:tabs>
          <w:tab w:val="left" w:pos="1235"/>
        </w:tabs>
        <w:spacing w:before="0" w:after="0" w:line="276" w:lineRule="auto"/>
        <w:ind w:firstLine="740"/>
        <w:jc w:val="both"/>
      </w:pPr>
      <w:r>
        <w:t>копию проекта правил по виду спорта.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  <w:jc w:val="both"/>
      </w:pPr>
      <w:r>
        <w:t xml:space="preserve">Заявление и документы, предусмотренные пунктом 3.4. настоящего Порядка, представляются в </w:t>
      </w:r>
      <w:proofErr w:type="spellStart"/>
      <w:r>
        <w:t>аккредитационный</w:t>
      </w:r>
      <w:proofErr w:type="spellEnd"/>
      <w:r>
        <w:t xml:space="preserve"> орган спортивной федерацией в срок, установленный приказом об объявлении государственной аккредитации.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Заявление подается отдельно по каждому виду спо</w:t>
      </w:r>
      <w:r>
        <w:t>рта.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55"/>
        </w:tabs>
        <w:spacing w:before="0" w:after="0" w:line="276" w:lineRule="auto"/>
        <w:ind w:firstLine="740"/>
        <w:jc w:val="both"/>
      </w:pPr>
      <w:r>
        <w:t>Срок подачи спортивной федерацией заявления и документов, предусмотренных пунктом 3.4. настоящего Порядка, не может быть менее 20 рабочих дней со дня официального опубликования приказа об объявлении государственной аккредитации.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55"/>
        </w:tabs>
        <w:spacing w:before="0" w:after="0" w:line="276" w:lineRule="auto"/>
        <w:ind w:firstLine="740"/>
        <w:jc w:val="both"/>
      </w:pPr>
      <w:r>
        <w:t>Документы подаются пре</w:t>
      </w:r>
      <w:r>
        <w:t>дставителем спортивной федерации или направляются почтой и регистрируются в соответствующем журнале.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  <w:jc w:val="both"/>
      </w:pPr>
      <w:r>
        <w:t>Рассмотрение документов осуществляется на заседании комиссии, которое проводится в течение 20 рабочих дней после окончания срока их подачи. О месте и време</w:t>
      </w:r>
      <w:r>
        <w:t xml:space="preserve">ни проведения заседания комиссии </w:t>
      </w:r>
      <w:proofErr w:type="spellStart"/>
      <w:r>
        <w:t>аккредитационный</w:t>
      </w:r>
      <w:proofErr w:type="spellEnd"/>
      <w:r>
        <w:t xml:space="preserve"> орган в течение 10 рабочих дней после окончания срока представления таких документов и сведений дополнительно размещает информацию на официальном сайте и дополнительно направляет ее в письменном виде на эле</w:t>
      </w:r>
      <w:r>
        <w:t>ктронную почту всех спортивных федераций, которые подали документы на проведение государственной аккредитации.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Во время рассмотрения документов комиссия проверяет их комплектность и правильность оформления.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  <w:jc w:val="both"/>
      </w:pPr>
      <w:proofErr w:type="spellStart"/>
      <w:r>
        <w:t>Аккредитационный</w:t>
      </w:r>
      <w:proofErr w:type="spellEnd"/>
      <w:r>
        <w:t xml:space="preserve"> орган возвращает спортивной </w:t>
      </w:r>
      <w:r>
        <w:t>федерации все представленные документы без рассмотрения в случае:</w:t>
      </w:r>
    </w:p>
    <w:p w:rsidR="0047767A" w:rsidRDefault="00100825" w:rsidP="00FA4BC6">
      <w:pPr>
        <w:pStyle w:val="20"/>
        <w:numPr>
          <w:ilvl w:val="0"/>
          <w:numId w:val="7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  <w:jc w:val="both"/>
      </w:pPr>
      <w:r>
        <w:t xml:space="preserve">представления спортивной федерацией в </w:t>
      </w:r>
      <w:proofErr w:type="spellStart"/>
      <w:r>
        <w:t>аккредитационный</w:t>
      </w:r>
      <w:proofErr w:type="spellEnd"/>
      <w:r>
        <w:t xml:space="preserve"> орган заявления и документов, не соответствующих пункту 3.4. настоящего Порядка;</w:t>
      </w:r>
    </w:p>
    <w:p w:rsidR="0047767A" w:rsidRDefault="00100825" w:rsidP="00FA4BC6">
      <w:pPr>
        <w:pStyle w:val="20"/>
        <w:numPr>
          <w:ilvl w:val="0"/>
          <w:numId w:val="7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  <w:jc w:val="both"/>
      </w:pPr>
      <w:r>
        <w:t xml:space="preserve">представления спортивной федерацией в </w:t>
      </w:r>
      <w:proofErr w:type="spellStart"/>
      <w:r>
        <w:t>аккредитационный</w:t>
      </w:r>
      <w:proofErr w:type="spellEnd"/>
      <w:r>
        <w:t xml:space="preserve"> орган заявления и документов с нарушением срока, установленного пунктом 3.6. настоящего Порядка.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  <w:jc w:val="both"/>
      </w:pPr>
      <w:r>
        <w:t xml:space="preserve">Решение комиссии о государственной аккредитации или об отказе в государственной аккредитации спортивной федерации утверждается приказом </w:t>
      </w:r>
      <w:proofErr w:type="spellStart"/>
      <w:r>
        <w:t>аккредитационного</w:t>
      </w:r>
      <w:proofErr w:type="spellEnd"/>
      <w:r>
        <w:t xml:space="preserve"> орга</w:t>
      </w:r>
      <w:r>
        <w:t>на не позднее 10 рабочих дней со дня принятия комиссией соответствующего решения.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Решение об отказе в государственной аккредитации может быть обжаловано в судебном порядке.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  <w:jc w:val="both"/>
      </w:pPr>
      <w:r>
        <w:t xml:space="preserve">Уведомление о принятом решении направляется в спортивную федерацию в течение 10 </w:t>
      </w:r>
      <w:r>
        <w:t xml:space="preserve">рабочих дней со дня подписания приказа о государственной аккредитации или об отказе в государственной аккредитации, а </w:t>
      </w:r>
      <w:r>
        <w:lastRenderedPageBreak/>
        <w:t xml:space="preserve">сам приказ размещается на официальном сайте </w:t>
      </w:r>
      <w:proofErr w:type="spellStart"/>
      <w:r>
        <w:t>аккредитационного</w:t>
      </w:r>
      <w:proofErr w:type="spellEnd"/>
      <w:r>
        <w:t xml:space="preserve"> органа в информационно-телекоммуникационной сети «Интернет».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577"/>
        </w:tabs>
        <w:spacing w:before="0" w:after="0" w:line="276" w:lineRule="auto"/>
        <w:ind w:firstLine="740"/>
        <w:jc w:val="both"/>
      </w:pPr>
      <w:r>
        <w:t>Статус республи</w:t>
      </w:r>
      <w:r>
        <w:t>канской спортивной федерации считается приобретенным со дня подписания приказа о государственной аккредитации.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  <w:jc w:val="both"/>
      </w:pPr>
      <w:r>
        <w:t xml:space="preserve">После издания приказа </w:t>
      </w:r>
      <w:proofErr w:type="spellStart"/>
      <w:r>
        <w:t>аккредитационный</w:t>
      </w:r>
      <w:proofErr w:type="spellEnd"/>
      <w:r>
        <w:t xml:space="preserve"> орган заключает с аккредитованной спортивной федерацией договор о развитии вида спорта.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  <w:jc w:val="both"/>
      </w:pPr>
      <w:r>
        <w:t>Аккредитованная сп</w:t>
      </w:r>
      <w:r>
        <w:t xml:space="preserve">ортивная федерация подает ежегодно до 30 ноября </w:t>
      </w:r>
      <w:proofErr w:type="spellStart"/>
      <w:r>
        <w:t>аккредитационному</w:t>
      </w:r>
      <w:proofErr w:type="spellEnd"/>
      <w:r>
        <w:t xml:space="preserve"> органу отчет о состоянии выполнения договора о развитии вида спорта. Форма отчета о состоянии выполнения договора о развитии вида спорта утверждается </w:t>
      </w:r>
      <w:proofErr w:type="spellStart"/>
      <w:r>
        <w:t>аккредитационным</w:t>
      </w:r>
      <w:proofErr w:type="spellEnd"/>
      <w:r>
        <w:t xml:space="preserve"> органом.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577"/>
        </w:tabs>
        <w:spacing w:before="0" w:after="0" w:line="276" w:lineRule="auto"/>
        <w:ind w:firstLine="740"/>
        <w:jc w:val="both"/>
      </w:pPr>
      <w:r>
        <w:t>Государственна</w:t>
      </w:r>
      <w:r>
        <w:t>я аккредитация республиканских спортивных федераций осуществляется на срок не более чем четыре года.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  <w:jc w:val="both"/>
      </w:pPr>
      <w:r>
        <w:t>Основанием для отказа в государственной аккредитации спортивной федерации является:</w:t>
      </w:r>
    </w:p>
    <w:p w:rsidR="0047767A" w:rsidRDefault="00100825" w:rsidP="00FA4BC6">
      <w:pPr>
        <w:pStyle w:val="20"/>
        <w:numPr>
          <w:ilvl w:val="0"/>
          <w:numId w:val="8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  <w:jc w:val="both"/>
      </w:pPr>
      <w:r>
        <w:t xml:space="preserve">наличие недостоверной информации в заявлении и документах, </w:t>
      </w:r>
      <w:r>
        <w:t>представленных спортивной федерацией согласно пункту 3.4. настоящего Порядка;</w:t>
      </w:r>
    </w:p>
    <w:p w:rsidR="0047767A" w:rsidRDefault="00100825" w:rsidP="00FA4BC6">
      <w:pPr>
        <w:pStyle w:val="20"/>
        <w:numPr>
          <w:ilvl w:val="0"/>
          <w:numId w:val="8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  <w:jc w:val="both"/>
      </w:pPr>
      <w:r>
        <w:t xml:space="preserve">принятие </w:t>
      </w:r>
      <w:proofErr w:type="spellStart"/>
      <w:r>
        <w:t>аккредитационным</w:t>
      </w:r>
      <w:proofErr w:type="spellEnd"/>
      <w:r>
        <w:t xml:space="preserve"> органом решения о государственной аккредитации другой спортивной федерации, осуществляющей развитие того же вида спорта (по результатам рассмотрения зая</w:t>
      </w:r>
      <w:r>
        <w:t>влений и документов, предусмотренных пунктом 3.4. настоящего Порядка, представленных двумя и более спортивными федерациями).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>Приказ о государственной аккредитации спортивной федерации является основанием для выдачи свидетельства о государственной аккредита</w:t>
      </w:r>
      <w:r>
        <w:t>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>Свидетельство о государственной аккредитации - документ, который подтверждает прохождение спортивной федерацией государственной аккредитации и наделение спортивной федерации статусом республиканской.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 xml:space="preserve">Бланк свидетельства о государственной аккредитации </w:t>
      </w:r>
      <w:r>
        <w:t xml:space="preserve">и его описание, а также порядок хранения и учета бланков свидетельств о государственной аккредитации (его дубликатов) разрабатывает и утверждает </w:t>
      </w:r>
      <w:proofErr w:type="spellStart"/>
      <w:r>
        <w:t>аккредитационный</w:t>
      </w:r>
      <w:proofErr w:type="spellEnd"/>
      <w:r>
        <w:t xml:space="preserve"> орган.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Расходы на изготовление бланков свидетельств о государственной аккредитации (его дублик</w:t>
      </w:r>
      <w:r>
        <w:t>атов) осуществляются в пределах установленных плановых показателей на соответствующий бюджетный период.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>Выдача аккредитованной спортивной федерации свидетельства о государственной аккредитации осуществляется после уплаты ею республиканской пошлины за выдач</w:t>
      </w:r>
      <w:r>
        <w:t xml:space="preserve">у свидетельства о государственной аккредитации в размере и порядке, установленном Правительством Донецкой </w:t>
      </w:r>
      <w:r>
        <w:lastRenderedPageBreak/>
        <w:t>Народной Республики.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>В случае утраты или порчи свидетельства о государственной аккредитации республиканской спортивной федерации выдается дубликат сви</w:t>
      </w:r>
      <w:r>
        <w:t>детельства о государственной аккредитации.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>Выдача дубликата свидетельства о государственной аккредитации осуществляется на основании предоставления следующих документов:</w:t>
      </w:r>
    </w:p>
    <w:p w:rsidR="0047767A" w:rsidRDefault="00100825" w:rsidP="00FA4BC6">
      <w:pPr>
        <w:pStyle w:val="20"/>
        <w:numPr>
          <w:ilvl w:val="0"/>
          <w:numId w:val="9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t>заявления о выдаче дубликата свидетельства о государственной аккредитации;</w:t>
      </w:r>
    </w:p>
    <w:p w:rsidR="0047767A" w:rsidRDefault="00100825" w:rsidP="00FA4BC6">
      <w:pPr>
        <w:pStyle w:val="20"/>
        <w:numPr>
          <w:ilvl w:val="0"/>
          <w:numId w:val="9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  <w:jc w:val="both"/>
      </w:pPr>
      <w:r>
        <w:t>квитанции о</w:t>
      </w:r>
      <w:r>
        <w:t>б уплате республиканской пошлины.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proofErr w:type="spellStart"/>
      <w:r>
        <w:t>Аккредитационный</w:t>
      </w:r>
      <w:proofErr w:type="spellEnd"/>
      <w:r>
        <w:t xml:space="preserve"> орган в течение 10 рабочих дней со дня подачи заявления вручает представителю республиканской спортивной федерации дубликат свидетельства о государственной аккредитации.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 xml:space="preserve">Дубликат свидетельства оформляется </w:t>
      </w:r>
      <w:r>
        <w:t>на бланке свидетельства о государственной аккредитации с пометкой «дубликат».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>Срок действия дубликата свидетельства о государственной аккредитации не может превышать срока действия, который указан в утерянном или поврежденном свидетельстве.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firstLine="740"/>
        <w:jc w:val="both"/>
      </w:pPr>
      <w:r>
        <w:t xml:space="preserve">Переоформление </w:t>
      </w:r>
      <w:r>
        <w:t>свидетельства о государственной аккредитации на период до окончания срока его действия без прохождения процедуры аккредитации осуществляется в случае внесения изменений в сведения о местонахождении и/или в наименование республиканской спортивной федерации;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680"/>
        </w:tabs>
        <w:spacing w:before="0" w:after="0" w:line="276" w:lineRule="auto"/>
        <w:ind w:firstLine="740"/>
        <w:jc w:val="both"/>
      </w:pPr>
      <w:r>
        <w:t xml:space="preserve">Для переоформления свидетельства о государственной аккредитации республиканская спортивная федерация не позднее 10 рабочих дней после внесения сведений в Реестр общественных объединений, в случае указанном в п. 3.26. настоящего Порядка, предоставляет в </w:t>
      </w:r>
      <w:proofErr w:type="spellStart"/>
      <w:r>
        <w:t>ак</w:t>
      </w:r>
      <w:r>
        <w:t>кредитационный</w:t>
      </w:r>
      <w:proofErr w:type="spellEnd"/>
      <w:r>
        <w:t xml:space="preserve"> орган следующие документы:</w:t>
      </w:r>
    </w:p>
    <w:p w:rsidR="0047767A" w:rsidRDefault="00100825" w:rsidP="00FA4BC6">
      <w:pPr>
        <w:pStyle w:val="20"/>
        <w:numPr>
          <w:ilvl w:val="0"/>
          <w:numId w:val="10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  <w:jc w:val="both"/>
      </w:pPr>
      <w:r>
        <w:t>заявление о переоформлении свидетельства о государственной аккредитации;</w:t>
      </w:r>
    </w:p>
    <w:p w:rsidR="0047767A" w:rsidRDefault="00100825" w:rsidP="00FA4BC6">
      <w:pPr>
        <w:pStyle w:val="20"/>
        <w:numPr>
          <w:ilvl w:val="0"/>
          <w:numId w:val="10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  <w:jc w:val="both"/>
      </w:pPr>
      <w:r>
        <w:t>копию действующего свидетельства о государственной аккредитации или его дубликата;</w:t>
      </w:r>
    </w:p>
    <w:p w:rsidR="0047767A" w:rsidRDefault="00100825" w:rsidP="00FA4BC6">
      <w:pPr>
        <w:pStyle w:val="20"/>
        <w:numPr>
          <w:ilvl w:val="0"/>
          <w:numId w:val="10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  <w:jc w:val="both"/>
      </w:pPr>
      <w:r>
        <w:t>копию свидетельства о государственной регистрации обществе</w:t>
      </w:r>
      <w:r>
        <w:t>нного объединения физкультурно-спортивной направленности, заверенную в установленном законодательством порядке;</w:t>
      </w:r>
    </w:p>
    <w:p w:rsidR="0047767A" w:rsidRDefault="00100825" w:rsidP="00FA4BC6">
      <w:pPr>
        <w:pStyle w:val="20"/>
        <w:numPr>
          <w:ilvl w:val="0"/>
          <w:numId w:val="10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  <w:jc w:val="both"/>
      </w:pPr>
      <w:r>
        <w:t>квитанцию об уплате республиканской пошлины.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  <w:jc w:val="both"/>
      </w:pPr>
      <w:r>
        <w:t>Решение о переоформлении свидетельства о государственной аккредитации принимается комиссией в срок,</w:t>
      </w:r>
      <w:r>
        <w:t xml:space="preserve"> не превышающий 10 рабочих дней со дня регистрации заявления, и утверждается приказом </w:t>
      </w:r>
      <w:proofErr w:type="spellStart"/>
      <w:r>
        <w:t>аккредитационного</w:t>
      </w:r>
      <w:proofErr w:type="spellEnd"/>
      <w:r>
        <w:t xml:space="preserve"> органа. </w:t>
      </w:r>
      <w:proofErr w:type="spellStart"/>
      <w:r>
        <w:t>Аккредитационный</w:t>
      </w:r>
      <w:proofErr w:type="spellEnd"/>
      <w:r>
        <w:t xml:space="preserve"> орган в течение 10 рабочих дней </w:t>
      </w:r>
      <w:r>
        <w:lastRenderedPageBreak/>
        <w:t>вручает республиканской спортивной федерации свидетельство о государственной аккредитации.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  <w:jc w:val="both"/>
      </w:pPr>
      <w:r>
        <w:t>Срок</w:t>
      </w:r>
      <w:r>
        <w:t xml:space="preserve"> действия переоформленного свидетельства о государственной аккредитации не может превышать срока действия свидетельства, которое переоформлялось.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  <w:jc w:val="both"/>
      </w:pPr>
      <w:r>
        <w:t>За переоформление свидетельства о государственной аккредитации и выдачу его дубликата уплачивается республикан</w:t>
      </w:r>
      <w:r>
        <w:t>ская пошлина в размере и порядке, установленном Правительством Донецкой Народной Республики.</w:t>
      </w:r>
    </w:p>
    <w:p w:rsidR="00FA4BC6" w:rsidRDefault="00FA4BC6" w:rsidP="00FA4BC6">
      <w:pPr>
        <w:pStyle w:val="20"/>
        <w:shd w:val="clear" w:color="auto" w:fill="auto"/>
        <w:tabs>
          <w:tab w:val="left" w:pos="1443"/>
        </w:tabs>
        <w:spacing w:before="0" w:after="0" w:line="276" w:lineRule="auto"/>
        <w:jc w:val="both"/>
      </w:pPr>
    </w:p>
    <w:p w:rsidR="0047767A" w:rsidRDefault="00100825" w:rsidP="00FA4BC6">
      <w:pPr>
        <w:pStyle w:val="50"/>
        <w:numPr>
          <w:ilvl w:val="0"/>
          <w:numId w:val="1"/>
        </w:numPr>
        <w:shd w:val="clear" w:color="auto" w:fill="auto"/>
        <w:tabs>
          <w:tab w:val="left" w:pos="709"/>
        </w:tabs>
        <w:spacing w:after="0" w:line="276" w:lineRule="auto"/>
      </w:pPr>
      <w:r>
        <w:t xml:space="preserve">Принятие решения о приостановлении, возобновлении, </w:t>
      </w:r>
      <w:r w:rsidR="00FA4BC6">
        <w:br/>
      </w:r>
      <w:r>
        <w:t xml:space="preserve">прекращении действия государственной аккредитации </w:t>
      </w:r>
      <w:r w:rsidR="00FA4BC6">
        <w:br/>
      </w:r>
      <w:r>
        <w:t>республиканской спортивной федерации</w:t>
      </w:r>
    </w:p>
    <w:p w:rsidR="00FA4BC6" w:rsidRDefault="00FA4BC6" w:rsidP="00FA4BC6">
      <w:pPr>
        <w:pStyle w:val="50"/>
        <w:shd w:val="clear" w:color="auto" w:fill="auto"/>
        <w:tabs>
          <w:tab w:val="left" w:pos="1847"/>
        </w:tabs>
        <w:spacing w:after="0" w:line="276" w:lineRule="auto"/>
        <w:jc w:val="left"/>
      </w:pP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  <w:jc w:val="both"/>
      </w:pPr>
      <w:r>
        <w:t xml:space="preserve">Действие государственной </w:t>
      </w:r>
      <w:r>
        <w:t xml:space="preserve">аккредитации республиканской спортивной федерации приостанавливается </w:t>
      </w:r>
      <w:proofErr w:type="spellStart"/>
      <w:r>
        <w:t>аккредитационным</w:t>
      </w:r>
      <w:proofErr w:type="spellEnd"/>
      <w:r>
        <w:t xml:space="preserve"> органом в случае нарушения законодательства в сфере физической культуры и спорта, а также нарушений (невыполнения) условий договора о развитии вида спорта.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  <w:jc w:val="both"/>
      </w:pPr>
      <w:r>
        <w:t>При устранении</w:t>
      </w:r>
      <w:r>
        <w:t xml:space="preserve"> обстоятельств, послуживших основанием для приостановления действия государственной аккредитации республиканской спортивной федерации, </w:t>
      </w:r>
      <w:proofErr w:type="spellStart"/>
      <w:r>
        <w:t>аккредитационный</w:t>
      </w:r>
      <w:proofErr w:type="spellEnd"/>
      <w:r>
        <w:t xml:space="preserve"> орган возобновляет действие государственной аккредитации республиканской спортивной федерации.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  <w:jc w:val="both"/>
      </w:pPr>
      <w:r>
        <w:t>Приостано</w:t>
      </w:r>
      <w:r>
        <w:t>вление действия государственной аккредитации республиканской спортивной федерации влечет за собой приостановление её полномочий, предусмотренных ч. 8 ст. 31 Закона Донецкой Народной Республики «О физической культуре и спорте».</w:t>
      </w:r>
    </w:p>
    <w:p w:rsidR="0047767A" w:rsidRDefault="00100825" w:rsidP="00FA4BC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Приостановление действия госу</w:t>
      </w:r>
      <w:r>
        <w:t>дарственной аккредитации республиканской спортивной федерации не влечет за собой увеличения срока ее действия.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>В случае не устранения республиканской спортивной федерацией в течение шести месяцев со дня приостановления действия государственной аккредитации</w:t>
      </w:r>
      <w:r>
        <w:t xml:space="preserve"> обстоятельств, послуживших основанием для такого приостановления, </w:t>
      </w:r>
      <w:proofErr w:type="spellStart"/>
      <w:r>
        <w:t>аккредитационный</w:t>
      </w:r>
      <w:proofErr w:type="spellEnd"/>
      <w:r>
        <w:t xml:space="preserve"> орган прекращает действие государственной аккредитации республиканской спортивной федерации.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  <w:jc w:val="both"/>
      </w:pPr>
      <w:r>
        <w:t xml:space="preserve">По решению высшего органа управления республиканской спортивной федерации в </w:t>
      </w:r>
      <w:proofErr w:type="spellStart"/>
      <w:r>
        <w:t>аккредитационный</w:t>
      </w:r>
      <w:proofErr w:type="spellEnd"/>
      <w:r>
        <w:t xml:space="preserve"> орган может быть направлено заявление о досрочном прекращении действия государственной аккредитации, к которому прикладывается заверенная надлежащим образом копия решения высшего органа управления.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  <w:jc w:val="both"/>
      </w:pPr>
      <w:r>
        <w:t>В случае прекращения действия государстве</w:t>
      </w:r>
      <w:r>
        <w:t xml:space="preserve">нной аккредитации </w:t>
      </w:r>
      <w:r>
        <w:lastRenderedPageBreak/>
        <w:t>соответствующая спортивная федерация лишается статуса республиканской спортивной федерации.</w:t>
      </w:r>
    </w:p>
    <w:p w:rsidR="0047767A" w:rsidRDefault="00100825" w:rsidP="00FA4BC6">
      <w:pPr>
        <w:pStyle w:val="20"/>
        <w:numPr>
          <w:ilvl w:val="1"/>
          <w:numId w:val="1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  <w:jc w:val="both"/>
      </w:pPr>
      <w:proofErr w:type="spellStart"/>
      <w:r>
        <w:t>Аккредитационный</w:t>
      </w:r>
      <w:proofErr w:type="spellEnd"/>
      <w:r>
        <w:t xml:space="preserve"> орган направляет письменное уведомление в соответствующую республиканскую спортивную федерацию о приостановлении, возобновлении, </w:t>
      </w:r>
      <w:r>
        <w:t>прекращении действия государственной аккредитации республиканской спортивной федерации в течение 10 рабочих дней со дня подписания соответствующего приказа.</w:t>
      </w:r>
    </w:p>
    <w:p w:rsidR="00FA4BC6" w:rsidRDefault="00FA4BC6" w:rsidP="00FA4BC6">
      <w:pPr>
        <w:pStyle w:val="20"/>
        <w:shd w:val="clear" w:color="auto" w:fill="auto"/>
        <w:tabs>
          <w:tab w:val="left" w:pos="1349"/>
        </w:tabs>
        <w:spacing w:before="0" w:after="0" w:line="276" w:lineRule="auto"/>
        <w:jc w:val="both"/>
      </w:pPr>
    </w:p>
    <w:p w:rsidR="00FA4BC6" w:rsidRDefault="00FA4BC6" w:rsidP="00FA4BC6">
      <w:pPr>
        <w:pStyle w:val="20"/>
        <w:shd w:val="clear" w:color="auto" w:fill="auto"/>
        <w:tabs>
          <w:tab w:val="left" w:pos="1349"/>
        </w:tabs>
        <w:spacing w:before="0" w:after="0" w:line="276" w:lineRule="auto"/>
        <w:jc w:val="both"/>
      </w:pPr>
    </w:p>
    <w:p w:rsidR="00FA4BC6" w:rsidRDefault="00FA4BC6" w:rsidP="00FA4BC6">
      <w:pPr>
        <w:pStyle w:val="20"/>
        <w:shd w:val="clear" w:color="auto" w:fill="auto"/>
        <w:tabs>
          <w:tab w:val="left" w:pos="1349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143625" cy="9201150"/>
            <wp:effectExtent l="0" t="0" r="0" b="0"/>
            <wp:docPr id="1" name="Рисунок 1" descr="C:\Users\user\Desktop\доки\постановления совета министров\15.10\П 30-2\Postanov_N30_2_1010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5.10\П 30-2\Postanov_N30_2_1010201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4BC6">
      <w:headerReference w:type="default" r:id="rId12"/>
      <w:pgSz w:w="11900" w:h="16840"/>
      <w:pgMar w:top="1157" w:right="529" w:bottom="1181" w:left="166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825" w:rsidRDefault="00100825">
      <w:r>
        <w:separator/>
      </w:r>
    </w:p>
  </w:endnote>
  <w:endnote w:type="continuationSeparator" w:id="0">
    <w:p w:rsidR="00100825" w:rsidRDefault="0010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825" w:rsidRDefault="00100825"/>
  </w:footnote>
  <w:footnote w:type="continuationSeparator" w:id="0">
    <w:p w:rsidR="00100825" w:rsidRDefault="001008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67A" w:rsidRDefault="0010082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4pt;margin-top:38.7pt;width:6.2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7767A" w:rsidRDefault="00100825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F6232" w:rsidRPr="00DF6232">
                  <w:rPr>
                    <w:rStyle w:val="a6"/>
                    <w:noProof/>
                  </w:rPr>
                  <w:t>8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3A0F"/>
    <w:multiLevelType w:val="multilevel"/>
    <w:tmpl w:val="1DBE6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1D4521"/>
    <w:multiLevelType w:val="hybridMultilevel"/>
    <w:tmpl w:val="561A9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D1AC9"/>
    <w:multiLevelType w:val="multilevel"/>
    <w:tmpl w:val="9F540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6B5B14"/>
    <w:multiLevelType w:val="multilevel"/>
    <w:tmpl w:val="9DA0A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52E4C"/>
    <w:multiLevelType w:val="multilevel"/>
    <w:tmpl w:val="B84CF36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FD3C95"/>
    <w:multiLevelType w:val="multilevel"/>
    <w:tmpl w:val="B72EE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8C502E"/>
    <w:multiLevelType w:val="multilevel"/>
    <w:tmpl w:val="580051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C71636"/>
    <w:multiLevelType w:val="multilevel"/>
    <w:tmpl w:val="77FEC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310455"/>
    <w:multiLevelType w:val="multilevel"/>
    <w:tmpl w:val="C23054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DD62A3"/>
    <w:multiLevelType w:val="multilevel"/>
    <w:tmpl w:val="CAC6C9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900AF6"/>
    <w:multiLevelType w:val="multilevel"/>
    <w:tmpl w:val="718EEE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7767A"/>
    <w:rsid w:val="00100825"/>
    <w:rsid w:val="0047767A"/>
    <w:rsid w:val="00DF6232"/>
    <w:rsid w:val="00FA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8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FA4BC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BC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33-ihc-o-fizicheskoj-kulture-i-spor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33-ihc-o-fizicheskoj-kulture-i-sport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2407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2019-10-15T12:20:00Z</dcterms:created>
  <dcterms:modified xsi:type="dcterms:W3CDTF">2019-10-15T12:36:00Z</dcterms:modified>
</cp:coreProperties>
</file>