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D6" w:rsidRDefault="00420BD6" w:rsidP="00420BD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57347C28" wp14:editId="138BE7BF">
            <wp:extent cx="1057275" cy="904875"/>
            <wp:effectExtent l="0" t="0" r="9525" b="9525"/>
            <wp:docPr id="2" name="Рисунок 2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843" w:rsidRDefault="00122F2F" w:rsidP="00420BD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32843" w:rsidRDefault="00122F2F" w:rsidP="00420BD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420BD6" w:rsidRDefault="00420BD6" w:rsidP="00420BD6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B32843" w:rsidRDefault="00122F2F" w:rsidP="00420BD6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420BD6" w:rsidRDefault="00420BD6" w:rsidP="00420BD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32843" w:rsidRDefault="00122F2F" w:rsidP="00420BD6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7-43</w:t>
      </w:r>
      <w:bookmarkEnd w:id="2"/>
    </w:p>
    <w:p w:rsidR="00420BD6" w:rsidRDefault="00420BD6" w:rsidP="00420BD6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420BD6" w:rsidRDefault="00420BD6" w:rsidP="00420BD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32843" w:rsidRDefault="00122F2F" w:rsidP="00420BD6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Об утверждении Временного порядка проведения государственной</w:t>
      </w:r>
      <w:r>
        <w:rPr>
          <w:rStyle w:val="214pt"/>
          <w:b/>
          <w:bCs/>
        </w:rPr>
        <w:br/>
        <w:t>экспертизы культурных ценностей и размеров оплаты за ее проведение</w:t>
      </w:r>
      <w:bookmarkEnd w:id="3"/>
    </w:p>
    <w:p w:rsidR="00420BD6" w:rsidRDefault="00420BD6" w:rsidP="00420BD6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420BD6" w:rsidRDefault="00420BD6" w:rsidP="00420BD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Во исполнение </w:t>
      </w:r>
      <w:r>
        <w:rPr>
          <w:rStyle w:val="24"/>
        </w:rPr>
        <w:t xml:space="preserve">пункта 2.2 Постановления Совета Министров Донецкой Народной Республики от 16 октября 2015 г. № 19-37 «Об утверждении Временного порядка оформления права на вывоз, временный вывоз культурных ценностей и </w:t>
      </w:r>
      <w:proofErr w:type="gramStart"/>
      <w:r>
        <w:rPr>
          <w:rStyle w:val="24"/>
        </w:rPr>
        <w:t>контроля за</w:t>
      </w:r>
      <w:proofErr w:type="gramEnd"/>
      <w:r>
        <w:rPr>
          <w:rStyle w:val="24"/>
        </w:rPr>
        <w:t xml:space="preserve"> их перемещением через таможенную границу Д</w:t>
      </w:r>
      <w:r>
        <w:rPr>
          <w:rStyle w:val="24"/>
        </w:rPr>
        <w:t>онецкой Народной Республики», Совет Министров Донецкой Народной Республики</w:t>
      </w:r>
    </w:p>
    <w:p w:rsidR="00B32843" w:rsidRDefault="00122F2F" w:rsidP="00420BD6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ПОСТАНОВЛЯЕТ:</w:t>
      </w:r>
      <w:bookmarkEnd w:id="4"/>
    </w:p>
    <w:p w:rsidR="00420BD6" w:rsidRDefault="00420BD6" w:rsidP="00420BD6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32843" w:rsidRDefault="00122F2F" w:rsidP="00420BD6">
      <w:pPr>
        <w:pStyle w:val="23"/>
        <w:numPr>
          <w:ilvl w:val="0"/>
          <w:numId w:val="1"/>
        </w:numPr>
        <w:shd w:val="clear" w:color="auto" w:fill="auto"/>
        <w:tabs>
          <w:tab w:val="left" w:pos="1242"/>
        </w:tabs>
        <w:spacing w:before="0" w:after="0" w:line="276" w:lineRule="auto"/>
        <w:ind w:firstLine="760"/>
      </w:pPr>
      <w:r>
        <w:rPr>
          <w:rStyle w:val="24"/>
        </w:rPr>
        <w:t>Утвердить:</w:t>
      </w:r>
    </w:p>
    <w:p w:rsidR="00B32843" w:rsidRDefault="00122F2F" w:rsidP="00420BD6">
      <w:pPr>
        <w:pStyle w:val="23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760"/>
      </w:pPr>
      <w:r>
        <w:rPr>
          <w:rStyle w:val="24"/>
        </w:rPr>
        <w:t>Временный Порядок проведения государственной экспертизы культурных ценностей (прилагается);</w:t>
      </w:r>
    </w:p>
    <w:p w:rsidR="00B32843" w:rsidRDefault="00122F2F" w:rsidP="00420BD6">
      <w:pPr>
        <w:pStyle w:val="23"/>
        <w:numPr>
          <w:ilvl w:val="1"/>
          <w:numId w:val="1"/>
        </w:numPr>
        <w:shd w:val="clear" w:color="auto" w:fill="auto"/>
        <w:tabs>
          <w:tab w:val="left" w:pos="1304"/>
        </w:tabs>
        <w:spacing w:before="0" w:after="0" w:line="276" w:lineRule="auto"/>
        <w:ind w:firstLine="760"/>
      </w:pPr>
      <w:r>
        <w:rPr>
          <w:rStyle w:val="24"/>
        </w:rPr>
        <w:t>Размер оплаты (тариф) за проведение государственной экспертизы к</w:t>
      </w:r>
      <w:r>
        <w:rPr>
          <w:rStyle w:val="24"/>
        </w:rPr>
        <w:t>ультурных ценностей (прилагается).</w:t>
      </w:r>
    </w:p>
    <w:p w:rsidR="00B32843" w:rsidRDefault="00122F2F" w:rsidP="00420BD6">
      <w:pPr>
        <w:pStyle w:val="23"/>
        <w:numPr>
          <w:ilvl w:val="0"/>
          <w:numId w:val="1"/>
        </w:numPr>
        <w:shd w:val="clear" w:color="auto" w:fill="auto"/>
        <w:tabs>
          <w:tab w:val="left" w:pos="1242"/>
        </w:tabs>
        <w:spacing w:before="0" w:after="0" w:line="276" w:lineRule="auto"/>
        <w:ind w:firstLine="760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420BD6" w:rsidRDefault="00420BD6" w:rsidP="00420BD6">
      <w:pPr>
        <w:pStyle w:val="20"/>
        <w:keepNext/>
        <w:keepLines/>
        <w:shd w:val="clear" w:color="auto" w:fill="auto"/>
        <w:spacing w:before="0" w:after="0" w:line="276" w:lineRule="auto"/>
        <w:ind w:right="7220"/>
        <w:jc w:val="left"/>
        <w:rPr>
          <w:rStyle w:val="214pt"/>
          <w:b/>
          <w:bCs/>
        </w:rPr>
      </w:pPr>
    </w:p>
    <w:p w:rsidR="00420BD6" w:rsidRDefault="00420BD6" w:rsidP="00420BD6">
      <w:pPr>
        <w:pStyle w:val="20"/>
        <w:keepNext/>
        <w:keepLines/>
        <w:shd w:val="clear" w:color="auto" w:fill="auto"/>
        <w:spacing w:before="0" w:after="0" w:line="276" w:lineRule="auto"/>
        <w:ind w:right="7220"/>
        <w:jc w:val="left"/>
        <w:rPr>
          <w:rStyle w:val="214pt"/>
          <w:b/>
          <w:bCs/>
        </w:rPr>
      </w:pPr>
    </w:p>
    <w:p w:rsidR="00420BD6" w:rsidRDefault="00420BD6" w:rsidP="00420BD6">
      <w:pPr>
        <w:pStyle w:val="20"/>
        <w:keepNext/>
        <w:keepLines/>
        <w:shd w:val="clear" w:color="auto" w:fill="auto"/>
        <w:spacing w:before="0" w:after="0" w:line="276" w:lineRule="auto"/>
        <w:ind w:right="7220"/>
        <w:jc w:val="left"/>
        <w:rPr>
          <w:rStyle w:val="214pt"/>
          <w:b/>
          <w:bCs/>
        </w:rPr>
      </w:pPr>
    </w:p>
    <w:p w:rsidR="00420BD6" w:rsidRDefault="00122F2F" w:rsidP="00680F0B">
      <w:pPr>
        <w:pStyle w:val="20"/>
        <w:keepNext/>
        <w:keepLines/>
        <w:shd w:val="clear" w:color="auto" w:fill="auto"/>
        <w:spacing w:before="0" w:after="0" w:line="276" w:lineRule="auto"/>
        <w:ind w:right="69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 xml:space="preserve">Председатель </w:t>
      </w:r>
      <w:r w:rsidR="00420BD6">
        <w:rPr>
          <w:rStyle w:val="214pt"/>
          <w:b/>
          <w:bCs/>
        </w:rPr>
        <w:br/>
      </w:r>
      <w:bookmarkStart w:id="5" w:name="bookmark5"/>
      <w:r>
        <w:rPr>
          <w:rStyle w:val="214pt"/>
          <w:b/>
          <w:bCs/>
        </w:rPr>
        <w:t>Совета Министров</w:t>
      </w:r>
      <w:bookmarkEnd w:id="5"/>
      <w:r w:rsidR="00420BD6">
        <w:rPr>
          <w:rStyle w:val="214pt"/>
          <w:b/>
          <w:bCs/>
        </w:rPr>
        <w:t xml:space="preserve">                                                                       А. В. Захарченко</w:t>
      </w:r>
    </w:p>
    <w:p w:rsidR="00680F0B" w:rsidRDefault="00680F0B" w:rsidP="00680F0B">
      <w:pPr>
        <w:pStyle w:val="20"/>
        <w:keepNext/>
        <w:keepLines/>
        <w:shd w:val="clear" w:color="auto" w:fill="auto"/>
        <w:spacing w:before="0" w:after="0" w:line="276" w:lineRule="auto"/>
        <w:ind w:right="69"/>
        <w:jc w:val="left"/>
      </w:pPr>
    </w:p>
    <w:p w:rsidR="00680F0B" w:rsidRDefault="00680F0B" w:rsidP="00420BD6">
      <w:pPr>
        <w:pStyle w:val="23"/>
        <w:shd w:val="clear" w:color="auto" w:fill="auto"/>
        <w:spacing w:before="0" w:after="0" w:line="276" w:lineRule="auto"/>
        <w:ind w:left="5260"/>
        <w:jc w:val="left"/>
      </w:pPr>
    </w:p>
    <w:p w:rsidR="00680F0B" w:rsidRDefault="00680F0B" w:rsidP="00420BD6">
      <w:pPr>
        <w:pStyle w:val="23"/>
        <w:shd w:val="clear" w:color="auto" w:fill="auto"/>
        <w:spacing w:before="0" w:after="0" w:line="276" w:lineRule="auto"/>
        <w:ind w:left="5260"/>
        <w:jc w:val="left"/>
      </w:pP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left="5260"/>
        <w:jc w:val="left"/>
      </w:pPr>
      <w:r>
        <w:lastRenderedPageBreak/>
        <w:t>УТВЕРЖДЕН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left="5260"/>
        <w:jc w:val="left"/>
      </w:pPr>
      <w:r>
        <w:t>Постановлением Совета Министров Донецкой Народной Республики от 31 мая 2016 г. № 7-43</w:t>
      </w:r>
    </w:p>
    <w:p w:rsidR="00420BD6" w:rsidRDefault="00420BD6" w:rsidP="00420BD6">
      <w:pPr>
        <w:pStyle w:val="23"/>
        <w:shd w:val="clear" w:color="auto" w:fill="auto"/>
        <w:spacing w:before="0" w:after="0" w:line="276" w:lineRule="auto"/>
        <w:ind w:left="5260"/>
        <w:jc w:val="left"/>
      </w:pPr>
    </w:p>
    <w:p w:rsidR="00B32843" w:rsidRPr="00420BD6" w:rsidRDefault="00420BD6" w:rsidP="00420BD6">
      <w:pPr>
        <w:pStyle w:val="30"/>
        <w:shd w:val="clear" w:color="auto" w:fill="auto"/>
        <w:spacing w:before="0" w:after="0" w:line="276" w:lineRule="auto"/>
        <w:ind w:left="3560"/>
        <w:rPr>
          <w:rStyle w:val="31"/>
          <w:b/>
        </w:rPr>
      </w:pPr>
      <w:r w:rsidRPr="00420BD6">
        <w:rPr>
          <w:rStyle w:val="31"/>
          <w:b/>
        </w:rPr>
        <w:t>ВРЕМЕННЫЙ ПОРЯДОК</w:t>
      </w:r>
    </w:p>
    <w:p w:rsidR="00420BD6" w:rsidRDefault="00122F2F" w:rsidP="00420BD6">
      <w:pPr>
        <w:pStyle w:val="40"/>
        <w:shd w:val="clear" w:color="auto" w:fill="auto"/>
        <w:spacing w:before="0" w:after="0" w:line="276" w:lineRule="auto"/>
        <w:ind w:left="1180"/>
      </w:pPr>
      <w:r>
        <w:t>проведения государственной экспертизы культурных ценностей</w:t>
      </w:r>
    </w:p>
    <w:p w:rsidR="00420BD6" w:rsidRDefault="00420BD6" w:rsidP="00420BD6">
      <w:pPr>
        <w:pStyle w:val="40"/>
        <w:shd w:val="clear" w:color="auto" w:fill="auto"/>
        <w:spacing w:before="0" w:after="0" w:line="276" w:lineRule="auto"/>
        <w:ind w:left="1180"/>
      </w:pPr>
    </w:p>
    <w:p w:rsidR="00B32843" w:rsidRDefault="00122F2F" w:rsidP="00420BD6">
      <w:pPr>
        <w:pStyle w:val="33"/>
        <w:keepNext/>
        <w:keepLines/>
        <w:numPr>
          <w:ilvl w:val="0"/>
          <w:numId w:val="7"/>
        </w:numPr>
        <w:shd w:val="clear" w:color="auto" w:fill="auto"/>
        <w:spacing w:before="0" w:after="0" w:line="276" w:lineRule="auto"/>
        <w:jc w:val="left"/>
      </w:pPr>
      <w:bookmarkStart w:id="6" w:name="bookmark6"/>
      <w:r>
        <w:t>Общие положения</w:t>
      </w:r>
      <w:bookmarkEnd w:id="6"/>
    </w:p>
    <w:p w:rsidR="00420BD6" w:rsidRDefault="00420BD6" w:rsidP="00420BD6">
      <w:pPr>
        <w:pStyle w:val="33"/>
        <w:keepNext/>
        <w:keepLines/>
        <w:shd w:val="clear" w:color="auto" w:fill="auto"/>
        <w:spacing w:before="0" w:after="0" w:line="276" w:lineRule="auto"/>
        <w:ind w:firstLine="0"/>
        <w:jc w:val="left"/>
      </w:pPr>
    </w:p>
    <w:p w:rsidR="00B32843" w:rsidRDefault="00122F2F" w:rsidP="00420BD6">
      <w:pPr>
        <w:pStyle w:val="23"/>
        <w:numPr>
          <w:ilvl w:val="0"/>
          <w:numId w:val="2"/>
        </w:numPr>
        <w:shd w:val="clear" w:color="auto" w:fill="auto"/>
        <w:tabs>
          <w:tab w:val="left" w:pos="1444"/>
        </w:tabs>
        <w:spacing w:before="0" w:after="0" w:line="276" w:lineRule="auto"/>
        <w:ind w:firstLine="780"/>
      </w:pPr>
      <w:proofErr w:type="gramStart"/>
      <w:r>
        <w:t>Настоящий Временный порядок проведения государственной экспертизы культурных ценностей (далее - Порядок) регулирует вопросы проведения государственной экспертизы культурных ценно</w:t>
      </w:r>
      <w:r>
        <w:t>стей, заявленных к вывозу, временному вывозу и возвращенных в Донецкую Народную Республику (далее - ДНР) после временного вывоза, а также изъятых таможенными или правоохранительными органами, конфискованных по решению суда и обращенных в соответствии с зак</w:t>
      </w:r>
      <w:r>
        <w:t>оном в доход ДНР.</w:t>
      </w:r>
      <w:proofErr w:type="gramEnd"/>
    </w:p>
    <w:p w:rsidR="00B32843" w:rsidRDefault="00122F2F" w:rsidP="00420BD6">
      <w:pPr>
        <w:pStyle w:val="23"/>
        <w:numPr>
          <w:ilvl w:val="0"/>
          <w:numId w:val="2"/>
        </w:numPr>
        <w:shd w:val="clear" w:color="auto" w:fill="auto"/>
        <w:tabs>
          <w:tab w:val="left" w:pos="1444"/>
        </w:tabs>
        <w:spacing w:before="0" w:after="0" w:line="276" w:lineRule="auto"/>
        <w:ind w:firstLine="780"/>
      </w:pPr>
      <w:r>
        <w:t>В настоящем Порядке термины употребляются в таком значении: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5"/>
        </w:rPr>
        <w:t xml:space="preserve">государственная экспертиза культурных ценностей </w:t>
      </w:r>
      <w:r>
        <w:t xml:space="preserve">(далее — экспертиза) - всесторонний анализ и изучение культурной ценности объектов, заявленных к вывозу, временному вывозу и </w:t>
      </w:r>
      <w:r>
        <w:t xml:space="preserve">возвращенных в ДНР после временного вывоза, а также изъятых таможенными или правоохранительными органами, конфискованных по решению суда и обращенных в соответствии с законом в доход ДНР, по </w:t>
      </w:r>
      <w:proofErr w:type="gramStart"/>
      <w:r>
        <w:t>результатам</w:t>
      </w:r>
      <w:proofErr w:type="gramEnd"/>
      <w:r>
        <w:t xml:space="preserve"> которых составляется экспертное заключение;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right="180" w:firstLine="780"/>
      </w:pPr>
      <w:r>
        <w:rPr>
          <w:rStyle w:val="25"/>
        </w:rPr>
        <w:t>объекты э</w:t>
      </w:r>
      <w:r>
        <w:rPr>
          <w:rStyle w:val="25"/>
        </w:rPr>
        <w:t xml:space="preserve">кспертизы </w:t>
      </w:r>
      <w:r>
        <w:t>(далее - объекты) - культурные ценности, заявленные к вывозу, временному вывозу и возвращенные в ДНР после временного вывоза, изъятые таможенными или правоохранительными органами, конфискованные по решению суда и обращенные в соответствии с закон</w:t>
      </w:r>
      <w:r>
        <w:t>ом в доход ДНР, а также предметы культурного назначения, заявленные к вывозу с территории ДНР;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5"/>
        </w:rPr>
        <w:t xml:space="preserve">субъекты экспертизы </w:t>
      </w:r>
      <w:r>
        <w:t>— заявители, организаторы экспертизы, а также эксперты и искусствоведы;</w:t>
      </w:r>
    </w:p>
    <w:p w:rsidR="00680F0B" w:rsidRDefault="00122F2F" w:rsidP="00420BD6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5"/>
        </w:rPr>
        <w:t xml:space="preserve">заявитель </w:t>
      </w:r>
      <w:r>
        <w:t>— физическое или юридическое лицо, подавш</w:t>
      </w:r>
      <w:r>
        <w:t xml:space="preserve">ее </w:t>
      </w:r>
      <w:r w:rsidR="00680F0B">
        <w:t xml:space="preserve"> 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firstLine="780"/>
      </w:pPr>
      <w:r>
        <w:t>уполномоченному организации заявление на проведение экспертизы объекта;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эксперт - уполномоченный Министерством культуры Донецкой Народной Республики (далее - Минкультуры ДНР) работник государственного хранилища культурных ценностей, музея, библиотеки, </w:t>
      </w:r>
      <w:r>
        <w:t>реставрационной или научно</w:t>
      </w:r>
      <w:r w:rsidR="00680F0B">
        <w:t>-</w:t>
      </w:r>
      <w:r>
        <w:lastRenderedPageBreak/>
        <w:t>исследовательской организации, архивного учреждения, другой специалист, который имеет специальные знания и непосредственно проводит искусствоведческую экспертизу и несет персональную ответственность за достоверность и полноту анал</w:t>
      </w:r>
      <w:r>
        <w:t>иза, обоснованность рекомендаций;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5"/>
        </w:rPr>
        <w:t xml:space="preserve">уполномоченный искусствовед </w:t>
      </w:r>
      <w:r>
        <w:t xml:space="preserve">— должностное лицо, назначенное Минкультуры ДНР для проведения предварительной экспертизы и оформления права на вывоз, временный вывоз культурных ценностей или для осуществления </w:t>
      </w:r>
      <w:proofErr w:type="gramStart"/>
      <w:r>
        <w:t>контроля за</w:t>
      </w:r>
      <w:proofErr w:type="gramEnd"/>
      <w:r>
        <w:t xml:space="preserve"> выво</w:t>
      </w:r>
      <w:r>
        <w:t>зом, временным вывозом культурных ценностей и их возвращением в ДНР в пункте пропуска через таможенную границу ДНР;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ind w:firstLine="780"/>
      </w:pPr>
      <w:proofErr w:type="gramStart"/>
      <w:r>
        <w:rPr>
          <w:rStyle w:val="25"/>
        </w:rPr>
        <w:t xml:space="preserve">предметы культурного назначения </w:t>
      </w:r>
      <w:r>
        <w:t>— это предметы и изделия серийного и массового производства, авторские работы, признанные экспертизой как не</w:t>
      </w:r>
      <w:r>
        <w:t xml:space="preserve"> представляющие культурную ценность, и для вывоза которых органом исполнительной власти, реализующим государственную политику в сфере культуры, оформляется справка на право вывоза (временного вывоза) предметов культурного назначения с территории Донецкой Н</w:t>
      </w:r>
      <w:r>
        <w:t>ародной Республики.</w:t>
      </w:r>
      <w:proofErr w:type="gramEnd"/>
    </w:p>
    <w:p w:rsidR="00B32843" w:rsidRDefault="00122F2F" w:rsidP="00420BD6">
      <w:pPr>
        <w:pStyle w:val="23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80"/>
      </w:pPr>
      <w:r>
        <w:t>Проведение экспертизы культурных ценностей осуществляется в соответствии с законодательством Донецкой Народной Республики.</w:t>
      </w:r>
    </w:p>
    <w:p w:rsidR="00B32843" w:rsidRDefault="00122F2F" w:rsidP="00420BD6">
      <w:pPr>
        <w:pStyle w:val="23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80"/>
      </w:pPr>
      <w:r>
        <w:t xml:space="preserve">Заявленные к вывозу или временному вывозу с территории ДНР, а также возвращенные после временного вывоза </w:t>
      </w:r>
      <w:r>
        <w:t>культурные ценности подлежат экспертизе.</w:t>
      </w:r>
    </w:p>
    <w:p w:rsidR="00B32843" w:rsidRDefault="00122F2F" w:rsidP="00420BD6">
      <w:pPr>
        <w:pStyle w:val="23"/>
        <w:numPr>
          <w:ilvl w:val="0"/>
          <w:numId w:val="2"/>
        </w:numPr>
        <w:shd w:val="clear" w:color="auto" w:fill="auto"/>
        <w:tabs>
          <w:tab w:val="left" w:pos="1430"/>
          <w:tab w:val="right" w:pos="4498"/>
          <w:tab w:val="left" w:pos="4682"/>
          <w:tab w:val="right" w:pos="9759"/>
        </w:tabs>
        <w:spacing w:before="0" w:after="0" w:line="276" w:lineRule="auto"/>
        <w:ind w:firstLine="780"/>
      </w:pPr>
      <w:r>
        <w:t>Право на</w:t>
      </w:r>
      <w:r>
        <w:tab/>
        <w:t>проведение</w:t>
      </w:r>
      <w:r>
        <w:tab/>
        <w:t>экспертизы предоставляется</w:t>
      </w:r>
      <w:r>
        <w:tab/>
        <w:t>специально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</w:pPr>
      <w:r>
        <w:t>уполномоченным Министерством культуры Донецкой Народной Республики учреждениям, государственным учреждениям культуры, другим организациям (далее - уполномоче</w:t>
      </w:r>
      <w:r>
        <w:t>нная организация).</w:t>
      </w:r>
    </w:p>
    <w:p w:rsidR="00B32843" w:rsidRDefault="00122F2F" w:rsidP="00420BD6">
      <w:pPr>
        <w:pStyle w:val="23"/>
        <w:numPr>
          <w:ilvl w:val="0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80"/>
      </w:pPr>
      <w:r>
        <w:t xml:space="preserve">По степени сложности экспертиза подразделяется на </w:t>
      </w:r>
      <w:proofErr w:type="gramStart"/>
      <w:r>
        <w:t>простую</w:t>
      </w:r>
      <w:proofErr w:type="gramEnd"/>
      <w:r>
        <w:t xml:space="preserve"> и сложную.</w:t>
      </w:r>
    </w:p>
    <w:p w:rsidR="00B32843" w:rsidRDefault="00122F2F" w:rsidP="00420BD6">
      <w:pPr>
        <w:pStyle w:val="23"/>
        <w:shd w:val="clear" w:color="auto" w:fill="auto"/>
        <w:tabs>
          <w:tab w:val="left" w:pos="4652"/>
        </w:tabs>
        <w:spacing w:before="0" w:after="0" w:line="276" w:lineRule="auto"/>
        <w:ind w:firstLine="780"/>
      </w:pPr>
      <w:r>
        <w:t>Простая экспертиза не</w:t>
      </w:r>
      <w:r>
        <w:tab/>
        <w:t xml:space="preserve">требует изучения </w:t>
      </w:r>
      <w:proofErr w:type="gramStart"/>
      <w:r>
        <w:t>дополнительной</w:t>
      </w:r>
      <w:proofErr w:type="gramEnd"/>
    </w:p>
    <w:p w:rsidR="00B32843" w:rsidRDefault="00122F2F" w:rsidP="00420BD6">
      <w:pPr>
        <w:pStyle w:val="23"/>
        <w:shd w:val="clear" w:color="auto" w:fill="auto"/>
        <w:tabs>
          <w:tab w:val="right" w:pos="4498"/>
          <w:tab w:val="left" w:pos="4652"/>
          <w:tab w:val="right" w:pos="9759"/>
        </w:tabs>
        <w:spacing w:before="0" w:after="0" w:line="276" w:lineRule="auto"/>
      </w:pPr>
      <w:proofErr w:type="gramStart"/>
      <w:r>
        <w:t>специализированной</w:t>
      </w:r>
      <w:r>
        <w:tab/>
        <w:t>литературы</w:t>
      </w:r>
      <w:r>
        <w:tab/>
        <w:t>(аукционных каталогов,</w:t>
      </w:r>
      <w:r>
        <w:tab/>
        <w:t>монографий,</w:t>
      </w:r>
      <w:proofErr w:type="gramEnd"/>
    </w:p>
    <w:p w:rsidR="00B32843" w:rsidRDefault="00122F2F" w:rsidP="00420BD6">
      <w:pPr>
        <w:pStyle w:val="23"/>
        <w:shd w:val="clear" w:color="auto" w:fill="auto"/>
        <w:spacing w:before="0" w:after="0" w:line="276" w:lineRule="auto"/>
      </w:pPr>
      <w:r>
        <w:t>энциклопедий, справочников, архивных материалов),</w:t>
      </w:r>
      <w:r>
        <w:t xml:space="preserve"> углубленного физико</w:t>
      </w:r>
      <w:r w:rsidR="00680F0B">
        <w:t>-</w:t>
      </w:r>
      <w:r>
        <w:t>химического анализа с использованием специальной технологии.</w:t>
      </w:r>
    </w:p>
    <w:p w:rsidR="00B32843" w:rsidRDefault="00122F2F" w:rsidP="00420BD6">
      <w:pPr>
        <w:pStyle w:val="23"/>
        <w:shd w:val="clear" w:color="auto" w:fill="auto"/>
        <w:tabs>
          <w:tab w:val="right" w:pos="4498"/>
          <w:tab w:val="left" w:pos="4652"/>
          <w:tab w:val="right" w:pos="9759"/>
        </w:tabs>
        <w:spacing w:before="0" w:after="0" w:line="276" w:lineRule="auto"/>
        <w:ind w:firstLine="780"/>
      </w:pPr>
      <w:r>
        <w:t>Сложная экспертиза предусматривает изучение дополнительной специализированной</w:t>
      </w:r>
      <w:r>
        <w:tab/>
        <w:t>литературы</w:t>
      </w:r>
      <w:r>
        <w:tab/>
        <w:t>(аукционных каталогов,</w:t>
      </w:r>
      <w:r>
        <w:tab/>
        <w:t xml:space="preserve">монографий, энциклопедий, справочников, архивных материалов) </w:t>
      </w:r>
      <w:r>
        <w:t>и/или углубленного физико-химического анализа с использованием специальной технологии.</w:t>
      </w:r>
    </w:p>
    <w:p w:rsidR="00B32843" w:rsidRDefault="00122F2F" w:rsidP="00420BD6">
      <w:pPr>
        <w:pStyle w:val="23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60"/>
      </w:pPr>
      <w:r>
        <w:t xml:space="preserve">Результаты экспертизы являются основанием для принятия Минкультуры </w:t>
      </w:r>
      <w:r w:rsidRPr="00680F0B">
        <w:rPr>
          <w:rStyle w:val="26"/>
          <w:u w:val="none"/>
        </w:rPr>
        <w:t>ДН</w:t>
      </w:r>
      <w:r>
        <w:t>Р решения о возможности или невозможности вывоза или временного вывоза культурных ценностей с террит</w:t>
      </w:r>
      <w:r>
        <w:t>ории ДНР.</w:t>
      </w:r>
    </w:p>
    <w:p w:rsidR="00B32843" w:rsidRDefault="00122F2F" w:rsidP="00420BD6">
      <w:pPr>
        <w:pStyle w:val="23"/>
        <w:numPr>
          <w:ilvl w:val="0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60"/>
      </w:pPr>
      <w:r>
        <w:t xml:space="preserve">При принятии решения о возможности вывоза или временного вывоза культурных ценностей Минкультуры ДНР выдается свидетельство на право </w:t>
      </w:r>
      <w:r>
        <w:lastRenderedPageBreak/>
        <w:t>вывоза (временного вывоза) культурных ценностей с территории ДНР.</w:t>
      </w:r>
    </w:p>
    <w:p w:rsidR="00680F0B" w:rsidRDefault="00680F0B" w:rsidP="00680F0B">
      <w:pPr>
        <w:pStyle w:val="23"/>
        <w:shd w:val="clear" w:color="auto" w:fill="auto"/>
        <w:tabs>
          <w:tab w:val="left" w:pos="1421"/>
        </w:tabs>
        <w:spacing w:before="0" w:after="0" w:line="276" w:lineRule="auto"/>
      </w:pPr>
    </w:p>
    <w:p w:rsidR="00B32843" w:rsidRDefault="00122F2F" w:rsidP="00420BD6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649"/>
        </w:tabs>
        <w:spacing w:before="0" w:after="0" w:line="276" w:lineRule="auto"/>
        <w:ind w:left="2900"/>
        <w:jc w:val="left"/>
      </w:pPr>
      <w:bookmarkStart w:id="7" w:name="bookmark7"/>
      <w:r>
        <w:t>Экспертиза культурных ценностей, заявленных к в</w:t>
      </w:r>
      <w:r>
        <w:t>ывозу или временному вывозу с территории ДНР</w:t>
      </w:r>
      <w:bookmarkEnd w:id="7"/>
    </w:p>
    <w:p w:rsidR="00680F0B" w:rsidRDefault="00680F0B" w:rsidP="00680F0B">
      <w:pPr>
        <w:pStyle w:val="33"/>
        <w:keepNext/>
        <w:keepLines/>
        <w:shd w:val="clear" w:color="auto" w:fill="auto"/>
        <w:tabs>
          <w:tab w:val="left" w:pos="1649"/>
        </w:tabs>
        <w:spacing w:before="0" w:after="0" w:line="276" w:lineRule="auto"/>
        <w:ind w:firstLine="0"/>
        <w:jc w:val="left"/>
      </w:pP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21"/>
        </w:tabs>
        <w:spacing w:before="0" w:after="0" w:line="276" w:lineRule="auto"/>
        <w:ind w:firstLine="760"/>
      </w:pPr>
      <w:r>
        <w:t>Экспертиза осуществляется экспертами в уполномоченных организациях по заявлению собственника культурных ценностей либо уполномоченного им лица.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</w:pPr>
      <w:r>
        <w:t>К заявлению прилагаются:</w:t>
      </w:r>
    </w:p>
    <w:p w:rsidR="00B32843" w:rsidRDefault="00122F2F" w:rsidP="00420BD6">
      <w:pPr>
        <w:pStyle w:val="23"/>
        <w:numPr>
          <w:ilvl w:val="0"/>
          <w:numId w:val="5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 xml:space="preserve">копия документа, удостоверяющего личность </w:t>
      </w:r>
      <w:r>
        <w:t>заявителя: для физического лица - копия паспорта, временного удостоверения личности, паспорта для выезда за границу, дипломатического паспорта, служебного паспорта, удостоверения лица без гражданства для выезда за границу; для юридического лица - копия сви</w:t>
      </w:r>
      <w:r>
        <w:t>детельства о государственной регистрации (с предоставлением оригиналов);</w:t>
      </w:r>
    </w:p>
    <w:p w:rsidR="00B32843" w:rsidRDefault="00122F2F" w:rsidP="00420BD6">
      <w:pPr>
        <w:pStyle w:val="23"/>
        <w:numPr>
          <w:ilvl w:val="0"/>
          <w:numId w:val="5"/>
        </w:numPr>
        <w:shd w:val="clear" w:color="auto" w:fill="auto"/>
        <w:tabs>
          <w:tab w:val="left" w:pos="1116"/>
        </w:tabs>
        <w:spacing w:before="0" w:after="0" w:line="276" w:lineRule="auto"/>
        <w:ind w:firstLine="760"/>
      </w:pPr>
      <w:r>
        <w:t>объекты (объект) в случае возможности их транспортирования;</w:t>
      </w:r>
    </w:p>
    <w:p w:rsidR="00B32843" w:rsidRDefault="00122F2F" w:rsidP="00420BD6">
      <w:pPr>
        <w:pStyle w:val="23"/>
        <w:numPr>
          <w:ilvl w:val="0"/>
          <w:numId w:val="5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 xml:space="preserve">по три экземпляра цветных фотографий каждой культурной ценности, размером 13 х 18 см (кроме предметов филателии, </w:t>
      </w:r>
      <w:r>
        <w:t xml:space="preserve">нумизматики, бонистики и </w:t>
      </w:r>
      <w:proofErr w:type="gramStart"/>
      <w:r>
        <w:t>фалеристики</w:t>
      </w:r>
      <w:proofErr w:type="gramEnd"/>
      <w:r>
        <w:t xml:space="preserve"> предоставление фотографий которых не требуется);</w:t>
      </w:r>
    </w:p>
    <w:p w:rsidR="00B32843" w:rsidRDefault="00122F2F" w:rsidP="00420BD6">
      <w:pPr>
        <w:pStyle w:val="23"/>
        <w:numPr>
          <w:ilvl w:val="0"/>
          <w:numId w:val="5"/>
        </w:numPr>
        <w:shd w:val="clear" w:color="auto" w:fill="auto"/>
        <w:tabs>
          <w:tab w:val="left" w:pos="1252"/>
        </w:tabs>
        <w:spacing w:before="0" w:after="0" w:line="276" w:lineRule="auto"/>
        <w:ind w:firstLine="760"/>
      </w:pPr>
      <w:r>
        <w:t>копия доверенности, заверенная в порядке, предусмотренном законодательством, если заявление подается уполномоченным лицом.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252"/>
        </w:tabs>
        <w:spacing w:before="0" w:after="0" w:line="276" w:lineRule="auto"/>
        <w:ind w:firstLine="760"/>
      </w:pPr>
      <w:r>
        <w:t>Заявление и прилагаемые к нему документы регист</w:t>
      </w:r>
      <w:r>
        <w:t>рируются в специальном журнале, который ведется в уполномоченной организации сотрудником, ответственным за документооборот.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Срок проведения экспертизы зависит от степени ее сложности, но не должен превышать 10 рабочих дней при проведении простой экспертизы</w:t>
      </w:r>
      <w:r>
        <w:t xml:space="preserve"> и 20 рабочих дней при проведении сложной экспертизы от даты поступления заявления и объектов на экспертизу.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</w:pPr>
      <w:r>
        <w:t>Если экспертиза проводится по месту нахождения культурных ценностей, транспортные расходы осуществляются за счет заявителя.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</w:pPr>
      <w:r>
        <w:t>Осмотр предметов и подг</w:t>
      </w:r>
      <w:r>
        <w:t>отовка экспертного заключения может проводиться при отсутствии заявителя.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</w:pPr>
      <w:proofErr w:type="gramStart"/>
      <w:r>
        <w:t xml:space="preserve">В экспертном заключении указываются достоверность объекта, автор, название, а также его содержательное описание, включающее в себя: время создания; причастность к историческим </w:t>
      </w:r>
      <w:r>
        <w:t>событиям, культурным традициям народов и памятникам истории, выдающимся личностям, производителям, мануфактурам и школам; автора и уровень его признания; состояние сохранности; знаки и отметки; комплектность; материал и технику исполнения; линейные размеры</w:t>
      </w:r>
      <w:r>
        <w:t>;</w:t>
      </w:r>
      <w:proofErr w:type="gramEnd"/>
      <w:r>
        <w:t xml:space="preserve"> уникальность; научную значимость; оценочную стоимость.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</w:pPr>
      <w:r>
        <w:t xml:space="preserve">Экспертное заключение должно содержать обоснованные выводы </w:t>
      </w:r>
      <w:r>
        <w:lastRenderedPageBreak/>
        <w:t>относительно целесообразности включения объекта в Государственный реестр культурного достояния Донецкой Народной Республики, возможности или</w:t>
      </w:r>
      <w:r>
        <w:t xml:space="preserve"> невозможности вывоза, временного вывоза представленных культурных ценностей с территории ДНР, а также рекомендуемой формы документального оформления вывоза - справки или свидетельства на право вывоза (временного вывоза) культурных ценностей с территории Д</w:t>
      </w:r>
      <w:r>
        <w:t>НР.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</w:pPr>
      <w:r>
        <w:t>В случае</w:t>
      </w:r>
      <w:proofErr w:type="gramStart"/>
      <w:r>
        <w:t>,</w:t>
      </w:r>
      <w:proofErr w:type="gramEnd"/>
      <w:r>
        <w:t xml:space="preserve"> если по результатам экспертизы объект должен быть включен в Государственный реестр культурного достояния Донецкой Народной Республики, материалы экспертизы независимо от согласия заявителя передаются уполномоченной организацией в Минкультуры </w:t>
      </w:r>
      <w:r>
        <w:t>ДНР.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</w:pPr>
      <w:r>
        <w:t>Экспертное заключение печатается на бланке уполномоченной организации, заверяется подписями эксперта и руководителя этой организации, скрепляется печатью. Экспертное заключение составляется в двух экземплярах, один из которых остается у эксперта, втор</w:t>
      </w:r>
      <w:r>
        <w:t>ой выдается заявителю для предъявления в Минкультуры ДНР.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</w:pPr>
      <w:r>
        <w:t xml:space="preserve">Фотографии, заявленных к экспертизе предметов, заверяются подписью эксперта, который провел </w:t>
      </w:r>
      <w:proofErr w:type="gramStart"/>
      <w:r>
        <w:t>экспертизу</w:t>
      </w:r>
      <w:proofErr w:type="gramEnd"/>
      <w:r>
        <w:t xml:space="preserve"> и скрепляются печатью уполномоченной организации.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</w:pPr>
      <w:r>
        <w:t>Все материалы, связанные с проведением экспер</w:t>
      </w:r>
      <w:r>
        <w:t>тизы, хранятся пять лет по месту подготовки и выдачи экспертного заключения, а затем передаются</w:t>
      </w:r>
    </w:p>
    <w:p w:rsidR="00B32843" w:rsidRDefault="00122F2F" w:rsidP="00420BD6">
      <w:pPr>
        <w:pStyle w:val="23"/>
        <w:shd w:val="clear" w:color="auto" w:fill="auto"/>
        <w:spacing w:before="0" w:after="0" w:line="276" w:lineRule="auto"/>
        <w:jc w:val="left"/>
      </w:pPr>
      <w:r>
        <w:t>на хранение в соответствующее государственное архивное учреждение.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Экспертиза культурных ценностей проводится на платной основе, если иное не предусмотрено наст</w:t>
      </w:r>
      <w:r>
        <w:t>оящим Порядком. Размер оплаты за экспертизу утверждается Постановлением Совета Министров ДНР.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 xml:space="preserve">Оплата за экспертизу культурных ценностей, которые временно вывозятся с целью осуществления выставочной, гастрольной и концертной деятельности учреждениями </w:t>
      </w:r>
      <w:r>
        <w:t>системы Минкультуры ДНР, не взимается.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Экспертиза культурных ценностей, изъятых таможенными или правоохранительными органами, конфискованных по решению суда и обращенных в доход ДНР, проводится экспертами уполномоченных организаций. Оплата за данную экспер</w:t>
      </w:r>
      <w:r>
        <w:t>тизу не взимается.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Экспертиза проводится после осуществления предварительной оплаты, если иное не предусмотрено настоящим Порядком.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Средства, поступающие от проведения экспертизы, подлежат зачислению на счета уполномоченных организаций, которые проводят эк</w:t>
      </w:r>
      <w:r>
        <w:t>спертизу, и используются на покрытие расходов, связанных с оказанием данной услуги.</w:t>
      </w:r>
    </w:p>
    <w:p w:rsidR="00B32843" w:rsidRDefault="00122F2F" w:rsidP="00420BD6">
      <w:pPr>
        <w:pStyle w:val="23"/>
        <w:numPr>
          <w:ilvl w:val="0"/>
          <w:numId w:val="4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Средства, уплаченные за проведение экспертизы, независимо от ее результатов не подлежат возврату.</w:t>
      </w:r>
    </w:p>
    <w:p w:rsidR="00680F0B" w:rsidRDefault="00680F0B" w:rsidP="00680F0B">
      <w:pPr>
        <w:pStyle w:val="23"/>
        <w:shd w:val="clear" w:color="auto" w:fill="auto"/>
        <w:tabs>
          <w:tab w:val="left" w:pos="1470"/>
        </w:tabs>
        <w:spacing w:before="0" w:after="0" w:line="276" w:lineRule="auto"/>
      </w:pPr>
    </w:p>
    <w:p w:rsidR="00B32843" w:rsidRDefault="00122F2F" w:rsidP="00420BD6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927"/>
        </w:tabs>
        <w:spacing w:before="0" w:after="0" w:line="276" w:lineRule="auto"/>
        <w:ind w:left="1400" w:firstLine="0"/>
        <w:jc w:val="both"/>
      </w:pPr>
      <w:bookmarkStart w:id="8" w:name="bookmark8"/>
      <w:r>
        <w:t>Экспертиза культурных ценностей, возвращенных</w:t>
      </w:r>
      <w:bookmarkEnd w:id="8"/>
    </w:p>
    <w:p w:rsidR="00B32843" w:rsidRDefault="00122F2F" w:rsidP="00420BD6">
      <w:pPr>
        <w:pStyle w:val="33"/>
        <w:keepNext/>
        <w:keepLines/>
        <w:shd w:val="clear" w:color="auto" w:fill="auto"/>
        <w:spacing w:before="0" w:after="0" w:line="276" w:lineRule="auto"/>
        <w:ind w:left="3600" w:firstLine="0"/>
        <w:jc w:val="left"/>
      </w:pPr>
      <w:bookmarkStart w:id="9" w:name="bookmark9"/>
      <w:r>
        <w:t>после временного вывоза</w:t>
      </w:r>
      <w:bookmarkEnd w:id="9"/>
    </w:p>
    <w:p w:rsidR="00680F0B" w:rsidRDefault="00680F0B" w:rsidP="00420BD6">
      <w:pPr>
        <w:pStyle w:val="33"/>
        <w:keepNext/>
        <w:keepLines/>
        <w:shd w:val="clear" w:color="auto" w:fill="auto"/>
        <w:spacing w:before="0" w:after="0" w:line="276" w:lineRule="auto"/>
        <w:ind w:left="3600" w:firstLine="0"/>
        <w:jc w:val="left"/>
      </w:pPr>
    </w:p>
    <w:p w:rsidR="00B32843" w:rsidRDefault="00122F2F" w:rsidP="00420BD6">
      <w:pPr>
        <w:pStyle w:val="23"/>
        <w:numPr>
          <w:ilvl w:val="0"/>
          <w:numId w:val="6"/>
        </w:numPr>
        <w:shd w:val="clear" w:color="auto" w:fill="auto"/>
        <w:tabs>
          <w:tab w:val="left" w:pos="1261"/>
        </w:tabs>
        <w:spacing w:before="0" w:after="0" w:line="276" w:lineRule="auto"/>
        <w:ind w:firstLine="760"/>
      </w:pPr>
      <w:r>
        <w:t>Собственник культурных ценностей или уполномоченное им лицо в 10-дневный срок с момента пересечения таможенной границы ДНР извещает Минкультуры ДНР о возврате культурных ценностей.</w:t>
      </w:r>
    </w:p>
    <w:p w:rsidR="00B32843" w:rsidRDefault="00122F2F" w:rsidP="00420BD6">
      <w:pPr>
        <w:pStyle w:val="23"/>
        <w:numPr>
          <w:ilvl w:val="0"/>
          <w:numId w:val="6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На основании извещения эксперт проводит повторную экспертизу, плата за кото</w:t>
      </w:r>
      <w:r>
        <w:t>рую не взимается.</w:t>
      </w:r>
    </w:p>
    <w:p w:rsidR="00B32843" w:rsidRDefault="00122F2F" w:rsidP="00420BD6">
      <w:pPr>
        <w:pStyle w:val="23"/>
        <w:numPr>
          <w:ilvl w:val="0"/>
          <w:numId w:val="6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Заявитель предъявляет эксперту культурную ценность и экземпляр фотографий возвращенного предмета с отметками таможенного органа.</w:t>
      </w:r>
    </w:p>
    <w:p w:rsidR="00B32843" w:rsidRDefault="00122F2F" w:rsidP="00420BD6">
      <w:pPr>
        <w:pStyle w:val="23"/>
        <w:numPr>
          <w:ilvl w:val="0"/>
          <w:numId w:val="6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В случае изменения качественных характеристик состояния возвращаемого предмета после реставрационных работ, з</w:t>
      </w:r>
      <w:r>
        <w:t>аявитель предъявляет акт о проведении реставрационных работ, фотографии предмета до и после реставрации.</w:t>
      </w:r>
    </w:p>
    <w:p w:rsidR="00B32843" w:rsidRDefault="00122F2F" w:rsidP="00420BD6">
      <w:pPr>
        <w:pStyle w:val="23"/>
        <w:numPr>
          <w:ilvl w:val="0"/>
          <w:numId w:val="6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>Экспертное заключение должно содержать обоснованные выводы относительно состояния сохранности культурных ценностей после возврата.</w:t>
      </w:r>
    </w:p>
    <w:p w:rsidR="00B32843" w:rsidRDefault="00122F2F" w:rsidP="00420BD6">
      <w:pPr>
        <w:pStyle w:val="23"/>
        <w:numPr>
          <w:ilvl w:val="0"/>
          <w:numId w:val="6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 xml:space="preserve">Экспертное </w:t>
      </w:r>
      <w:r>
        <w:t>заключение передается в Минкультуры ДНР для регистрации факта возврата культурной ценности.</w:t>
      </w:r>
    </w:p>
    <w:p w:rsidR="00680F0B" w:rsidRDefault="00122F2F" w:rsidP="00680F0B">
      <w:pPr>
        <w:pStyle w:val="23"/>
        <w:numPr>
          <w:ilvl w:val="0"/>
          <w:numId w:val="6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 xml:space="preserve">В случае выявления в результате </w:t>
      </w:r>
      <w:r>
        <w:t>экспертизы изменения состояния сохранности культурных ценностей, Минкультуры ДНР определяет меры, направленные на обеспечение восстановления состояния поврежденных культурных ценностей и на привлечение лиц, обеспечивавших их сохранность, к ответственности,</w:t>
      </w:r>
      <w:r>
        <w:t xml:space="preserve"> предусмотренной законодательством ДНР.</w:t>
      </w:r>
      <w:r w:rsidR="00680F0B">
        <w:t xml:space="preserve"> </w:t>
      </w:r>
    </w:p>
    <w:p w:rsidR="0087283F" w:rsidRDefault="0087283F" w:rsidP="0087283F">
      <w:pPr>
        <w:pStyle w:val="23"/>
        <w:shd w:val="clear" w:color="auto" w:fill="auto"/>
        <w:tabs>
          <w:tab w:val="left" w:pos="1421"/>
        </w:tabs>
        <w:spacing w:before="0" w:after="0" w:line="276" w:lineRule="auto"/>
      </w:pPr>
    </w:p>
    <w:p w:rsidR="0087283F" w:rsidRDefault="0087283F" w:rsidP="0087283F">
      <w:pPr>
        <w:pStyle w:val="23"/>
        <w:shd w:val="clear" w:color="auto" w:fill="auto"/>
        <w:tabs>
          <w:tab w:val="left" w:pos="1421"/>
        </w:tabs>
        <w:spacing w:before="0" w:after="0" w:line="276" w:lineRule="auto"/>
      </w:pPr>
    </w:p>
    <w:p w:rsidR="0087283F" w:rsidRDefault="0087283F" w:rsidP="0087283F">
      <w:pPr>
        <w:pStyle w:val="23"/>
        <w:shd w:val="clear" w:color="auto" w:fill="auto"/>
        <w:tabs>
          <w:tab w:val="left" w:pos="142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296025" cy="9163050"/>
            <wp:effectExtent l="0" t="0" r="0" b="0"/>
            <wp:docPr id="3" name="Рисунок 3" descr="C:\Users\user\Desktop\доки\постановления совета министров\04.10\П 7-43\Postanov_N7_43_31052016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10\П 7-43\Postanov_N7_43_31052016_Page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16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96025" cy="8791575"/>
            <wp:effectExtent l="0" t="0" r="0" b="0"/>
            <wp:docPr id="4" name="Рисунок 4" descr="C:\Users\user\Desktop\доки\постановления совета министров\04.10\П 7-43\Postanov_N7_43_31052016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4.10\П 7-43\Postanov_N7_43_31052016_Page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79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" w:name="_GoBack"/>
      <w:bookmarkEnd w:id="10"/>
    </w:p>
    <w:sectPr w:rsidR="0087283F" w:rsidSect="00680F0B">
      <w:pgSz w:w="12240" w:h="15840"/>
      <w:pgMar w:top="709" w:right="595" w:bottom="386" w:left="1728" w:header="0" w:footer="3" w:gutter="0"/>
      <w:pgNumType w:start="8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F2F" w:rsidRDefault="00122F2F">
      <w:r>
        <w:separator/>
      </w:r>
    </w:p>
  </w:endnote>
  <w:endnote w:type="continuationSeparator" w:id="0">
    <w:p w:rsidR="00122F2F" w:rsidRDefault="0012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F2F" w:rsidRDefault="00122F2F"/>
  </w:footnote>
  <w:footnote w:type="continuationSeparator" w:id="0">
    <w:p w:rsidR="00122F2F" w:rsidRDefault="00122F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67B01"/>
    <w:multiLevelType w:val="multilevel"/>
    <w:tmpl w:val="45EE343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CD756E"/>
    <w:multiLevelType w:val="multilevel"/>
    <w:tmpl w:val="79B20C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3F3D28"/>
    <w:multiLevelType w:val="hybridMultilevel"/>
    <w:tmpl w:val="69DC8766"/>
    <w:lvl w:ilvl="0" w:tplc="70A4DD38">
      <w:start w:val="1"/>
      <w:numFmt w:val="upperRoman"/>
      <w:lvlText w:val="%1."/>
      <w:lvlJc w:val="left"/>
      <w:pPr>
        <w:ind w:left="41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40" w:hanging="360"/>
      </w:pPr>
    </w:lvl>
    <w:lvl w:ilvl="2" w:tplc="0419001B" w:tentative="1">
      <w:start w:val="1"/>
      <w:numFmt w:val="lowerRoman"/>
      <w:lvlText w:val="%3."/>
      <w:lvlJc w:val="right"/>
      <w:pPr>
        <w:ind w:left="5260" w:hanging="180"/>
      </w:pPr>
    </w:lvl>
    <w:lvl w:ilvl="3" w:tplc="0419000F" w:tentative="1">
      <w:start w:val="1"/>
      <w:numFmt w:val="decimal"/>
      <w:lvlText w:val="%4."/>
      <w:lvlJc w:val="left"/>
      <w:pPr>
        <w:ind w:left="5980" w:hanging="360"/>
      </w:pPr>
    </w:lvl>
    <w:lvl w:ilvl="4" w:tplc="04190019" w:tentative="1">
      <w:start w:val="1"/>
      <w:numFmt w:val="lowerLetter"/>
      <w:lvlText w:val="%5."/>
      <w:lvlJc w:val="left"/>
      <w:pPr>
        <w:ind w:left="6700" w:hanging="360"/>
      </w:pPr>
    </w:lvl>
    <w:lvl w:ilvl="5" w:tplc="0419001B" w:tentative="1">
      <w:start w:val="1"/>
      <w:numFmt w:val="lowerRoman"/>
      <w:lvlText w:val="%6."/>
      <w:lvlJc w:val="right"/>
      <w:pPr>
        <w:ind w:left="7420" w:hanging="180"/>
      </w:pPr>
    </w:lvl>
    <w:lvl w:ilvl="6" w:tplc="0419000F" w:tentative="1">
      <w:start w:val="1"/>
      <w:numFmt w:val="decimal"/>
      <w:lvlText w:val="%7."/>
      <w:lvlJc w:val="left"/>
      <w:pPr>
        <w:ind w:left="8140" w:hanging="360"/>
      </w:pPr>
    </w:lvl>
    <w:lvl w:ilvl="7" w:tplc="04190019" w:tentative="1">
      <w:start w:val="1"/>
      <w:numFmt w:val="lowerLetter"/>
      <w:lvlText w:val="%8."/>
      <w:lvlJc w:val="left"/>
      <w:pPr>
        <w:ind w:left="8860" w:hanging="360"/>
      </w:pPr>
    </w:lvl>
    <w:lvl w:ilvl="8" w:tplc="0419001B" w:tentative="1">
      <w:start w:val="1"/>
      <w:numFmt w:val="lowerRoman"/>
      <w:lvlText w:val="%9."/>
      <w:lvlJc w:val="right"/>
      <w:pPr>
        <w:ind w:left="9580" w:hanging="180"/>
      </w:pPr>
    </w:lvl>
  </w:abstractNum>
  <w:abstractNum w:abstractNumId="3">
    <w:nsid w:val="4D0739AA"/>
    <w:multiLevelType w:val="multilevel"/>
    <w:tmpl w:val="D1043C9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8F7771"/>
    <w:multiLevelType w:val="multilevel"/>
    <w:tmpl w:val="D898F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C71216"/>
    <w:multiLevelType w:val="multilevel"/>
    <w:tmpl w:val="02F2585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20B94"/>
    <w:multiLevelType w:val="multilevel"/>
    <w:tmpl w:val="A8E045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2843"/>
    <w:rsid w:val="00122F2F"/>
    <w:rsid w:val="00420BD6"/>
    <w:rsid w:val="00680F0B"/>
    <w:rsid w:val="0087283F"/>
    <w:rsid w:val="00B3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24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560"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600" w:line="0" w:lineRule="atLeast"/>
      <w:ind w:hanging="166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020" w:line="278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20BD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0BD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1669</Words>
  <Characters>9519</Characters>
  <Application>Microsoft Office Word</Application>
  <DocSecurity>0</DocSecurity>
  <Lines>79</Lines>
  <Paragraphs>22</Paragraphs>
  <ScaleCrop>false</ScaleCrop>
  <Company/>
  <LinksUpToDate>false</LinksUpToDate>
  <CharactersWithSpaces>11166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2019-10-04T10:36:00Z</dcterms:created>
  <dcterms:modified xsi:type="dcterms:W3CDTF">2019-10-04T10:43:00Z</dcterms:modified>
</cp:coreProperties>
</file>