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82F" w:rsidRDefault="00BF328C" w:rsidP="00007FE9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2pt;margin-top:0;width:95.05pt;height:83.0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B7082F" w:rsidRDefault="00B7082F" w:rsidP="00007FE9">
      <w:pPr>
        <w:spacing w:line="276" w:lineRule="auto"/>
      </w:pPr>
    </w:p>
    <w:p w:rsidR="00007FE9" w:rsidRDefault="00007FE9" w:rsidP="00007FE9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0" w:name="bookmark0"/>
    </w:p>
    <w:p w:rsidR="00007FE9" w:rsidRDefault="00007FE9" w:rsidP="00007FE9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</w:p>
    <w:p w:rsidR="00B7082F" w:rsidRDefault="00BF328C" w:rsidP="00007FE9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B7082F" w:rsidRDefault="00BF328C" w:rsidP="00007FE9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007FE9" w:rsidRDefault="00007FE9" w:rsidP="00007FE9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B7082F" w:rsidRDefault="00BF328C" w:rsidP="00007FE9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007FE9" w:rsidRDefault="00007FE9" w:rsidP="00007FE9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B7082F" w:rsidRDefault="00BF328C" w:rsidP="00007FE9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31 мая 2016 г. № 7-53</w:t>
      </w:r>
      <w:bookmarkEnd w:id="2"/>
    </w:p>
    <w:p w:rsidR="00007FE9" w:rsidRDefault="00007FE9" w:rsidP="00007FE9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4pt"/>
          <w:b/>
          <w:bCs/>
        </w:rPr>
      </w:pPr>
    </w:p>
    <w:p w:rsidR="00007FE9" w:rsidRDefault="00007FE9" w:rsidP="00007FE9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B7082F" w:rsidRDefault="00BF328C" w:rsidP="00007FE9">
      <w:pPr>
        <w:pStyle w:val="31"/>
        <w:shd w:val="clear" w:color="auto" w:fill="auto"/>
        <w:spacing w:before="0" w:after="0" w:line="276" w:lineRule="auto"/>
        <w:ind w:right="90"/>
      </w:pPr>
      <w:r>
        <w:rPr>
          <w:rStyle w:val="32"/>
          <w:b/>
          <w:bCs/>
        </w:rPr>
        <w:t xml:space="preserve">Об утверждении Порядка организации продажи бесхозяйного, конфискованного и другого имущества, которое переходит </w:t>
      </w:r>
      <w:proofErr w:type="gramStart"/>
      <w:r>
        <w:rPr>
          <w:rStyle w:val="32"/>
          <w:b/>
          <w:bCs/>
        </w:rPr>
        <w:t>в</w:t>
      </w:r>
      <w:proofErr w:type="gramEnd"/>
    </w:p>
    <w:p w:rsidR="00B7082F" w:rsidRDefault="00BF328C" w:rsidP="00007FE9">
      <w:pPr>
        <w:pStyle w:val="20"/>
        <w:keepNext/>
        <w:keepLines/>
        <w:shd w:val="clear" w:color="auto" w:fill="auto"/>
        <w:spacing w:before="0" w:after="0" w:line="276" w:lineRule="auto"/>
        <w:ind w:right="90"/>
      </w:pPr>
      <w:bookmarkStart w:id="3" w:name="bookmark3"/>
      <w:r>
        <w:rPr>
          <w:rStyle w:val="214pt"/>
          <w:b/>
          <w:bCs/>
        </w:rPr>
        <w:t xml:space="preserve">собственность Донецкой </w:t>
      </w:r>
      <w:r>
        <w:rPr>
          <w:rStyle w:val="214pt"/>
          <w:b/>
          <w:bCs/>
        </w:rPr>
        <w:t>Народной Республики,</w:t>
      </w:r>
      <w:bookmarkEnd w:id="3"/>
    </w:p>
    <w:p w:rsidR="00B7082F" w:rsidRDefault="00BF328C" w:rsidP="00007FE9">
      <w:pPr>
        <w:pStyle w:val="20"/>
        <w:keepNext/>
        <w:keepLines/>
        <w:shd w:val="clear" w:color="auto" w:fill="auto"/>
        <w:spacing w:before="0" w:after="0" w:line="276" w:lineRule="auto"/>
        <w:ind w:right="90"/>
        <w:rPr>
          <w:rStyle w:val="214pt"/>
          <w:b/>
          <w:bCs/>
        </w:rPr>
      </w:pPr>
      <w:bookmarkStart w:id="4" w:name="bookmark4"/>
      <w:r>
        <w:rPr>
          <w:rStyle w:val="214pt"/>
          <w:b/>
          <w:bCs/>
        </w:rPr>
        <w:t>на аукционах, биржевых торгах</w:t>
      </w:r>
      <w:bookmarkEnd w:id="4"/>
    </w:p>
    <w:p w:rsidR="00007FE9" w:rsidRDefault="00007FE9" w:rsidP="00007FE9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4pt"/>
          <w:b/>
          <w:bCs/>
        </w:rPr>
      </w:pPr>
    </w:p>
    <w:p w:rsidR="00007FE9" w:rsidRDefault="00007FE9" w:rsidP="00007FE9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B7082F" w:rsidRDefault="00BF328C" w:rsidP="00007FE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rPr>
          <w:rStyle w:val="24"/>
        </w:rPr>
        <w:t xml:space="preserve">Во исполнение и с целью реализации норм главы 10-3 </w:t>
      </w:r>
      <w:hyperlink r:id="rId9" w:history="1">
        <w:r w:rsidRPr="006008F5">
          <w:rPr>
            <w:rStyle w:val="a3"/>
          </w:rPr>
          <w:t xml:space="preserve">Закона Донецкой Народной Республики от 25.12.2015 № </w:t>
        </w:r>
        <w:r w:rsidRPr="006008F5">
          <w:rPr>
            <w:rStyle w:val="a3"/>
            <w:lang w:eastAsia="en-US" w:bidi="en-US"/>
          </w:rPr>
          <w:t>99-</w:t>
        </w:r>
        <w:r w:rsidRPr="006008F5">
          <w:rPr>
            <w:rStyle w:val="a3"/>
            <w:lang w:val="en-US" w:eastAsia="en-US" w:bidi="en-US"/>
          </w:rPr>
          <w:t>IHC</w:t>
        </w:r>
        <w:r w:rsidRPr="006008F5">
          <w:rPr>
            <w:rStyle w:val="a3"/>
            <w:lang w:eastAsia="en-US" w:bidi="en-US"/>
          </w:rPr>
          <w:t xml:space="preserve"> </w:t>
        </w:r>
        <w:r w:rsidRPr="006008F5">
          <w:rPr>
            <w:rStyle w:val="a3"/>
          </w:rPr>
          <w:t>«О налоговой системе»</w:t>
        </w:r>
      </w:hyperlink>
      <w:r>
        <w:rPr>
          <w:rStyle w:val="24"/>
        </w:rPr>
        <w:t>, Совет Министров Донецкой Народной Республики</w:t>
      </w:r>
    </w:p>
    <w:p w:rsidR="00B7082F" w:rsidRDefault="00BF328C" w:rsidP="00007FE9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5" w:name="bookmark5"/>
      <w:r>
        <w:rPr>
          <w:rStyle w:val="214pt"/>
          <w:b/>
          <w:bCs/>
        </w:rPr>
        <w:t>ПОСТАНОВЛЯЕТ:</w:t>
      </w:r>
      <w:bookmarkEnd w:id="5"/>
    </w:p>
    <w:p w:rsidR="00007FE9" w:rsidRDefault="00007FE9" w:rsidP="00007FE9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B7082F" w:rsidRDefault="00BF328C" w:rsidP="00007FE9">
      <w:pPr>
        <w:pStyle w:val="23"/>
        <w:numPr>
          <w:ilvl w:val="0"/>
          <w:numId w:val="1"/>
        </w:numPr>
        <w:shd w:val="clear" w:color="auto" w:fill="auto"/>
        <w:tabs>
          <w:tab w:val="left" w:pos="1083"/>
        </w:tabs>
        <w:spacing w:before="0" w:after="0" w:line="276" w:lineRule="auto"/>
        <w:ind w:firstLine="760"/>
        <w:jc w:val="both"/>
      </w:pPr>
      <w:r>
        <w:rPr>
          <w:rStyle w:val="24"/>
        </w:rPr>
        <w:t xml:space="preserve">Утвердить </w:t>
      </w:r>
      <w:r>
        <w:rPr>
          <w:rStyle w:val="24"/>
        </w:rPr>
        <w:t>Порядок организации продажи бесхозяйного, конфискованного и другого имущества, которое переходит в собственность Донецкой Народной Республики, на аукционах, биржевых торгах (прилагается).</w:t>
      </w:r>
    </w:p>
    <w:p w:rsidR="00B7082F" w:rsidRDefault="00BF328C" w:rsidP="00007FE9">
      <w:pPr>
        <w:pStyle w:val="a5"/>
        <w:numPr>
          <w:ilvl w:val="0"/>
          <w:numId w:val="1"/>
        </w:numPr>
        <w:shd w:val="clear" w:color="auto" w:fill="auto"/>
        <w:tabs>
          <w:tab w:val="left" w:pos="1083"/>
        </w:tabs>
        <w:spacing w:line="276" w:lineRule="auto"/>
        <w:jc w:val="both"/>
        <w:rPr>
          <w:rStyle w:val="a6"/>
        </w:rPr>
      </w:pPr>
      <w:r>
        <w:rPr>
          <w:rStyle w:val="a6"/>
        </w:rPr>
        <w:t>Настоящее Постановление вступает в силу со дня официального опублико</w:t>
      </w:r>
      <w:r>
        <w:rPr>
          <w:rStyle w:val="a6"/>
        </w:rPr>
        <w:t>вания.</w:t>
      </w:r>
    </w:p>
    <w:p w:rsidR="00007FE9" w:rsidRDefault="00007FE9" w:rsidP="00007FE9">
      <w:pPr>
        <w:pStyle w:val="a5"/>
        <w:shd w:val="clear" w:color="auto" w:fill="auto"/>
        <w:tabs>
          <w:tab w:val="left" w:pos="1083"/>
        </w:tabs>
        <w:spacing w:line="276" w:lineRule="auto"/>
        <w:jc w:val="both"/>
        <w:rPr>
          <w:rStyle w:val="a6"/>
        </w:rPr>
      </w:pPr>
    </w:p>
    <w:p w:rsidR="00007FE9" w:rsidRDefault="00007FE9" w:rsidP="00007FE9">
      <w:pPr>
        <w:pStyle w:val="a5"/>
        <w:shd w:val="clear" w:color="auto" w:fill="auto"/>
        <w:tabs>
          <w:tab w:val="left" w:pos="1083"/>
        </w:tabs>
        <w:spacing w:line="276" w:lineRule="auto"/>
        <w:jc w:val="both"/>
        <w:rPr>
          <w:rStyle w:val="a6"/>
        </w:rPr>
      </w:pPr>
    </w:p>
    <w:p w:rsidR="00007FE9" w:rsidRDefault="00007FE9" w:rsidP="00007FE9">
      <w:pPr>
        <w:pStyle w:val="a5"/>
        <w:shd w:val="clear" w:color="auto" w:fill="auto"/>
        <w:tabs>
          <w:tab w:val="left" w:pos="1083"/>
        </w:tabs>
        <w:spacing w:line="276" w:lineRule="auto"/>
        <w:jc w:val="both"/>
        <w:rPr>
          <w:rStyle w:val="a6"/>
        </w:rPr>
      </w:pPr>
    </w:p>
    <w:p w:rsidR="00007FE9" w:rsidRDefault="00007FE9" w:rsidP="00007FE9">
      <w:pPr>
        <w:pStyle w:val="a5"/>
        <w:shd w:val="clear" w:color="auto" w:fill="auto"/>
        <w:tabs>
          <w:tab w:val="left" w:pos="1083"/>
        </w:tabs>
        <w:spacing w:line="276" w:lineRule="auto"/>
        <w:jc w:val="both"/>
      </w:pPr>
    </w:p>
    <w:p w:rsidR="00007FE9" w:rsidRDefault="00BF328C" w:rsidP="00007FE9">
      <w:pPr>
        <w:pStyle w:val="33"/>
        <w:keepNext/>
        <w:keepLines/>
        <w:shd w:val="clear" w:color="auto" w:fill="auto"/>
        <w:spacing w:before="0" w:after="0" w:line="280" w:lineRule="exact"/>
        <w:jc w:val="left"/>
      </w:pPr>
      <w:bookmarkStart w:id="6" w:name="bookmark6"/>
      <w:r>
        <w:rPr>
          <w:rStyle w:val="214pt"/>
          <w:b/>
          <w:bCs/>
        </w:rPr>
        <w:t xml:space="preserve">Председатель </w:t>
      </w:r>
      <w:r w:rsidR="00007FE9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Министров</w:t>
      </w:r>
      <w:bookmarkEnd w:id="6"/>
      <w:r w:rsidR="00007FE9">
        <w:rPr>
          <w:rStyle w:val="214pt"/>
          <w:b/>
          <w:bCs/>
        </w:rPr>
        <w:t xml:space="preserve">                                                                         </w:t>
      </w:r>
      <w:r w:rsidR="00007FE9">
        <w:rPr>
          <w:rStyle w:val="3Exact0"/>
          <w:b/>
          <w:bCs/>
        </w:rPr>
        <w:t>А. В. Захарченко</w:t>
      </w:r>
    </w:p>
    <w:p w:rsidR="00B7082F" w:rsidRDefault="00B7082F" w:rsidP="00007FE9">
      <w:pPr>
        <w:pStyle w:val="20"/>
        <w:keepNext/>
        <w:keepLines/>
        <w:shd w:val="clear" w:color="auto" w:fill="auto"/>
        <w:spacing w:before="0" w:after="0" w:line="276" w:lineRule="auto"/>
        <w:ind w:right="4940"/>
        <w:jc w:val="left"/>
        <w:rPr>
          <w:rStyle w:val="214pt"/>
          <w:b/>
          <w:bCs/>
        </w:rPr>
      </w:pPr>
    </w:p>
    <w:p w:rsidR="00007FE9" w:rsidRDefault="00007FE9" w:rsidP="00007FE9">
      <w:pPr>
        <w:pStyle w:val="20"/>
        <w:keepNext/>
        <w:keepLines/>
        <w:shd w:val="clear" w:color="auto" w:fill="auto"/>
        <w:spacing w:before="0" w:after="0" w:line="276" w:lineRule="auto"/>
        <w:ind w:right="4940"/>
        <w:jc w:val="left"/>
        <w:rPr>
          <w:rStyle w:val="214pt"/>
          <w:b/>
          <w:bCs/>
        </w:rPr>
      </w:pPr>
    </w:p>
    <w:p w:rsidR="00007FE9" w:rsidRDefault="00007FE9" w:rsidP="00007FE9">
      <w:pPr>
        <w:pStyle w:val="20"/>
        <w:keepNext/>
        <w:keepLines/>
        <w:shd w:val="clear" w:color="auto" w:fill="auto"/>
        <w:spacing w:before="0" w:after="0" w:line="276" w:lineRule="auto"/>
        <w:ind w:right="4940"/>
        <w:jc w:val="left"/>
        <w:sectPr w:rsidR="00007FE9" w:rsidSect="00007FE9">
          <w:type w:val="continuous"/>
          <w:pgSz w:w="11900" w:h="16840"/>
          <w:pgMar w:top="709" w:right="549" w:bottom="709" w:left="1622" w:header="0" w:footer="3" w:gutter="0"/>
          <w:cols w:space="720"/>
          <w:noEndnote/>
          <w:docGrid w:linePitch="360"/>
        </w:sectPr>
      </w:pPr>
    </w:p>
    <w:p w:rsidR="00B7082F" w:rsidRDefault="00BF328C" w:rsidP="00007FE9">
      <w:pPr>
        <w:pStyle w:val="23"/>
        <w:shd w:val="clear" w:color="auto" w:fill="auto"/>
        <w:spacing w:before="0" w:after="0" w:line="276" w:lineRule="auto"/>
        <w:ind w:left="5980"/>
      </w:pPr>
      <w:r>
        <w:lastRenderedPageBreak/>
        <w:t>УТВЕРЖДЕН</w:t>
      </w:r>
    </w:p>
    <w:p w:rsidR="00007FE9" w:rsidRDefault="00BF328C" w:rsidP="00007FE9">
      <w:pPr>
        <w:pStyle w:val="23"/>
        <w:shd w:val="clear" w:color="auto" w:fill="auto"/>
        <w:spacing w:before="0" w:after="0" w:line="276" w:lineRule="auto"/>
        <w:ind w:left="5980"/>
      </w:pPr>
      <w:r>
        <w:t xml:space="preserve">Постановлением Совета Министров Донецкой Народной Республики </w:t>
      </w:r>
    </w:p>
    <w:p w:rsidR="00B7082F" w:rsidRDefault="00BF328C" w:rsidP="00007FE9">
      <w:pPr>
        <w:pStyle w:val="23"/>
        <w:shd w:val="clear" w:color="auto" w:fill="auto"/>
        <w:spacing w:before="0" w:after="0" w:line="276" w:lineRule="auto"/>
        <w:ind w:left="5980"/>
      </w:pPr>
      <w:r>
        <w:t>от 31 мая 2016 г. № 7-53</w:t>
      </w:r>
    </w:p>
    <w:p w:rsidR="00007FE9" w:rsidRDefault="00007FE9" w:rsidP="00007FE9">
      <w:pPr>
        <w:pStyle w:val="33"/>
        <w:keepNext/>
        <w:keepLines/>
        <w:shd w:val="clear" w:color="auto" w:fill="auto"/>
        <w:spacing w:before="0" w:after="0" w:line="276" w:lineRule="auto"/>
        <w:ind w:left="20"/>
      </w:pPr>
      <w:bookmarkStart w:id="7" w:name="bookmark7"/>
    </w:p>
    <w:p w:rsidR="00B7082F" w:rsidRDefault="00BF328C" w:rsidP="00007FE9">
      <w:pPr>
        <w:pStyle w:val="33"/>
        <w:keepNext/>
        <w:keepLines/>
        <w:shd w:val="clear" w:color="auto" w:fill="auto"/>
        <w:spacing w:before="0" w:after="0" w:line="276" w:lineRule="auto"/>
        <w:ind w:left="20"/>
      </w:pPr>
      <w:r>
        <w:t>ПОРЯДОК</w:t>
      </w:r>
      <w:bookmarkEnd w:id="7"/>
    </w:p>
    <w:p w:rsidR="00B7082F" w:rsidRDefault="00BF328C" w:rsidP="00007FE9">
      <w:pPr>
        <w:pStyle w:val="31"/>
        <w:shd w:val="clear" w:color="auto" w:fill="auto"/>
        <w:spacing w:before="0" w:after="0" w:line="276" w:lineRule="auto"/>
        <w:ind w:left="20"/>
      </w:pPr>
      <w:r>
        <w:t xml:space="preserve">организации продажи </w:t>
      </w:r>
      <w:proofErr w:type="gramStart"/>
      <w:r>
        <w:t>бесхозяйного</w:t>
      </w:r>
      <w:proofErr w:type="gramEnd"/>
      <w:r>
        <w:t>,</w:t>
      </w:r>
    </w:p>
    <w:p w:rsidR="00B7082F" w:rsidRDefault="00BF328C" w:rsidP="00007FE9">
      <w:pPr>
        <w:pStyle w:val="31"/>
        <w:shd w:val="clear" w:color="auto" w:fill="auto"/>
        <w:spacing w:before="0" w:after="0" w:line="276" w:lineRule="auto"/>
        <w:ind w:left="20"/>
      </w:pPr>
      <w:r>
        <w:t xml:space="preserve">конфискованного и другого имущества, </w:t>
      </w:r>
      <w:r>
        <w:t xml:space="preserve">которое переходит </w:t>
      </w:r>
      <w:proofErr w:type="gramStart"/>
      <w:r>
        <w:t>в</w:t>
      </w:r>
      <w:proofErr w:type="gramEnd"/>
    </w:p>
    <w:p w:rsidR="00B7082F" w:rsidRDefault="00BF328C" w:rsidP="00007FE9">
      <w:pPr>
        <w:pStyle w:val="31"/>
        <w:shd w:val="clear" w:color="auto" w:fill="auto"/>
        <w:spacing w:before="0" w:after="0" w:line="276" w:lineRule="auto"/>
        <w:ind w:left="20"/>
      </w:pPr>
      <w:r>
        <w:t>собственность Донецкой Народной Республики,</w:t>
      </w:r>
    </w:p>
    <w:p w:rsidR="00B7082F" w:rsidRDefault="00BF328C" w:rsidP="00007FE9">
      <w:pPr>
        <w:pStyle w:val="31"/>
        <w:shd w:val="clear" w:color="auto" w:fill="auto"/>
        <w:spacing w:before="0" w:after="0" w:line="276" w:lineRule="auto"/>
        <w:ind w:left="20"/>
      </w:pPr>
      <w:r>
        <w:t>на аукционах, биржевых торгах</w:t>
      </w:r>
    </w:p>
    <w:p w:rsidR="00007FE9" w:rsidRDefault="00007FE9" w:rsidP="00007FE9">
      <w:pPr>
        <w:pStyle w:val="31"/>
        <w:shd w:val="clear" w:color="auto" w:fill="auto"/>
        <w:spacing w:before="0" w:after="0" w:line="276" w:lineRule="auto"/>
        <w:ind w:left="20"/>
      </w:pPr>
    </w:p>
    <w:p w:rsidR="00B7082F" w:rsidRDefault="00BF328C" w:rsidP="00007FE9">
      <w:pPr>
        <w:pStyle w:val="33"/>
        <w:keepNext/>
        <w:keepLines/>
        <w:numPr>
          <w:ilvl w:val="0"/>
          <w:numId w:val="13"/>
        </w:numPr>
        <w:shd w:val="clear" w:color="auto" w:fill="auto"/>
        <w:spacing w:before="0" w:after="0" w:line="276" w:lineRule="auto"/>
      </w:pPr>
      <w:bookmarkStart w:id="8" w:name="bookmark8"/>
      <w:r>
        <w:t>Общие положения</w:t>
      </w:r>
      <w:bookmarkEnd w:id="8"/>
      <w:r w:rsidR="00007FE9">
        <w:t xml:space="preserve"> </w:t>
      </w:r>
    </w:p>
    <w:p w:rsidR="00007FE9" w:rsidRDefault="00007FE9" w:rsidP="00007FE9">
      <w:pPr>
        <w:pStyle w:val="33"/>
        <w:keepNext/>
        <w:keepLines/>
        <w:shd w:val="clear" w:color="auto" w:fill="auto"/>
        <w:spacing w:before="0" w:after="0" w:line="276" w:lineRule="auto"/>
      </w:pPr>
    </w:p>
    <w:p w:rsidR="00B7082F" w:rsidRDefault="00BF328C" w:rsidP="00007FE9">
      <w:pPr>
        <w:pStyle w:val="23"/>
        <w:numPr>
          <w:ilvl w:val="1"/>
          <w:numId w:val="2"/>
        </w:numPr>
        <w:shd w:val="clear" w:color="auto" w:fill="auto"/>
        <w:tabs>
          <w:tab w:val="left" w:pos="1242"/>
        </w:tabs>
        <w:spacing w:before="0" w:after="0" w:line="276" w:lineRule="auto"/>
        <w:ind w:firstLine="760"/>
        <w:jc w:val="both"/>
      </w:pPr>
      <w:r>
        <w:t xml:space="preserve">Порядок организации продажи бесхозяйного, конфискованного и другого имущества, которое переходит в собственность Донецкой Народной Республики, </w:t>
      </w:r>
      <w:r>
        <w:t xml:space="preserve">на аукционах, биржевых торгах (далее - Порядок), разработан во исполнение главы 10-3 </w:t>
      </w:r>
      <w:hyperlink r:id="rId10" w:history="1">
        <w:r w:rsidRPr="006008F5">
          <w:rPr>
            <w:rStyle w:val="a3"/>
          </w:rPr>
          <w:t xml:space="preserve">Закона Донецкой Народной Республики от 25.12.2015 № </w:t>
        </w:r>
        <w:r w:rsidRPr="006008F5">
          <w:rPr>
            <w:rStyle w:val="a3"/>
            <w:lang w:eastAsia="en-US" w:bidi="en-US"/>
          </w:rPr>
          <w:t>99-</w:t>
        </w:r>
        <w:r w:rsidRPr="006008F5">
          <w:rPr>
            <w:rStyle w:val="a3"/>
            <w:lang w:val="en-US" w:eastAsia="en-US" w:bidi="en-US"/>
          </w:rPr>
          <w:t>IHC</w:t>
        </w:r>
        <w:r w:rsidRPr="006008F5">
          <w:rPr>
            <w:rStyle w:val="a3"/>
            <w:lang w:eastAsia="en-US" w:bidi="en-US"/>
          </w:rPr>
          <w:t xml:space="preserve"> </w:t>
        </w:r>
        <w:r w:rsidRPr="006008F5">
          <w:rPr>
            <w:rStyle w:val="a3"/>
          </w:rPr>
          <w:t>«О налоговой системе»</w:t>
        </w:r>
      </w:hyperlink>
      <w:r>
        <w:t xml:space="preserve"> (далее - Закон).</w:t>
      </w:r>
    </w:p>
    <w:p w:rsidR="00B7082F" w:rsidRDefault="00BF328C" w:rsidP="00007FE9">
      <w:pPr>
        <w:pStyle w:val="23"/>
        <w:numPr>
          <w:ilvl w:val="1"/>
          <w:numId w:val="2"/>
        </w:numPr>
        <w:shd w:val="clear" w:color="auto" w:fill="auto"/>
        <w:tabs>
          <w:tab w:val="left" w:pos="1237"/>
        </w:tabs>
        <w:spacing w:before="0" w:after="0" w:line="276" w:lineRule="auto"/>
        <w:ind w:firstLine="760"/>
        <w:jc w:val="both"/>
      </w:pPr>
      <w:r>
        <w:t xml:space="preserve">Порядок регламентирует основные требования по организации и проведению </w:t>
      </w:r>
      <w:r>
        <w:t>продажи бесхозяйного, конфискованного и другого имущества, которое переходит в собственность Донецкой Народной Республики (далее - имущество), через торговые предприятия на аукционах, биржевых торгах, а также определяет порядок расчетов за приобретенное им</w:t>
      </w:r>
      <w:r>
        <w:t>ущество.</w:t>
      </w:r>
    </w:p>
    <w:p w:rsidR="00B7082F" w:rsidRDefault="00BF328C" w:rsidP="00007FE9">
      <w:pPr>
        <w:pStyle w:val="23"/>
        <w:numPr>
          <w:ilvl w:val="1"/>
          <w:numId w:val="2"/>
        </w:numPr>
        <w:shd w:val="clear" w:color="auto" w:fill="auto"/>
        <w:tabs>
          <w:tab w:val="left" w:pos="1247"/>
        </w:tabs>
        <w:spacing w:before="0" w:after="0" w:line="276" w:lineRule="auto"/>
        <w:ind w:firstLine="760"/>
        <w:jc w:val="both"/>
      </w:pPr>
      <w:r>
        <w:t>В настоящем Порядке употребляются термины в следующем значении:</w:t>
      </w:r>
    </w:p>
    <w:p w:rsidR="00B7082F" w:rsidRDefault="00BF328C" w:rsidP="00007FE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Аукцион (биржевые торги) - публичный способ продажи имущества с целью получения выручки от такой продажи в определенное время и в установленном месте.</w:t>
      </w:r>
    </w:p>
    <w:p w:rsidR="00B7082F" w:rsidRDefault="00BF328C" w:rsidP="00007FE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 xml:space="preserve">Аукционное имущество - </w:t>
      </w:r>
      <w:r>
        <w:t>имущество, которое предлагают для продажи на аукционах.</w:t>
      </w:r>
    </w:p>
    <w:p w:rsidR="00B7082F" w:rsidRDefault="00BF328C" w:rsidP="00007FE9">
      <w:pPr>
        <w:pStyle w:val="23"/>
        <w:shd w:val="clear" w:color="auto" w:fill="auto"/>
        <w:spacing w:before="0" w:after="0" w:line="276" w:lineRule="auto"/>
        <w:ind w:firstLine="760"/>
        <w:jc w:val="both"/>
      </w:pPr>
      <w:proofErr w:type="spellStart"/>
      <w:r>
        <w:t>Лицитатор</w:t>
      </w:r>
      <w:proofErr w:type="spellEnd"/>
      <w:r>
        <w:t xml:space="preserve"> - ведущий аукциона. </w:t>
      </w:r>
      <w:proofErr w:type="spellStart"/>
      <w:r>
        <w:t>Лицитатор</w:t>
      </w:r>
      <w:proofErr w:type="spellEnd"/>
      <w:r>
        <w:t xml:space="preserve"> обязан знать порядок и владеть техникой проведения торгов.</w:t>
      </w:r>
    </w:p>
    <w:p w:rsidR="00007FE9" w:rsidRDefault="00BF328C" w:rsidP="00007FE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Лот - единица имущества, выставляемого для продажи на аукционе или партия аукцио</w:t>
      </w:r>
      <w:r>
        <w:t>нного имущества, предлагаемого для продажи как одно целое.</w:t>
      </w:r>
    </w:p>
    <w:p w:rsidR="00B7082F" w:rsidRDefault="00BF328C" w:rsidP="00007FE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 xml:space="preserve">Каждому лоту предоставляется свой номер, который указывается в информационной карточке и объявляется </w:t>
      </w:r>
      <w:proofErr w:type="spellStart"/>
      <w:r>
        <w:t>лицитатором</w:t>
      </w:r>
      <w:proofErr w:type="spellEnd"/>
      <w:r>
        <w:t xml:space="preserve"> во время проведения аукциона.</w:t>
      </w:r>
    </w:p>
    <w:p w:rsidR="00B7082F" w:rsidRDefault="00BF328C" w:rsidP="00007FE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 xml:space="preserve">Организатор аукциона - товарная биржа, </w:t>
      </w:r>
      <w:r>
        <w:t xml:space="preserve">зарегистрированная на территории Донецкой Народной Республики, осуществляющая свою </w:t>
      </w:r>
      <w:r>
        <w:lastRenderedPageBreak/>
        <w:t>деятельность в соответствии с нормативными актами, регламентирующими деятельность товарных бирж.</w:t>
      </w:r>
    </w:p>
    <w:p w:rsidR="00B7082F" w:rsidRDefault="00BF328C" w:rsidP="00007FE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Продажная цена лота - фактическая цена реализации лота на аукционе.</w:t>
      </w:r>
    </w:p>
    <w:p w:rsidR="00B7082F" w:rsidRDefault="00BF328C" w:rsidP="00007FE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Стартова</w:t>
      </w:r>
      <w:r>
        <w:t>я цена лота - цена, которая сформирована исходя из начальной цены аукционного имущества.</w:t>
      </w:r>
    </w:p>
    <w:p w:rsidR="00B7082F" w:rsidRDefault="00BF328C" w:rsidP="00007FE9">
      <w:pPr>
        <w:pStyle w:val="23"/>
        <w:shd w:val="clear" w:color="auto" w:fill="auto"/>
        <w:spacing w:before="0" w:after="0" w:line="276" w:lineRule="auto"/>
        <w:ind w:firstLine="760"/>
        <w:jc w:val="both"/>
      </w:pPr>
      <w:proofErr w:type="gramStart"/>
      <w:r>
        <w:t>Торговое предприятие - субъект хозяйствования, которому органы доходов и сборов поручают провести реализацию бесхозяйного, конфискованного и другого имущества, которое</w:t>
      </w:r>
      <w:r>
        <w:t xml:space="preserve"> переходит в собственность Донецкой Народной Республики, и который внесён в Единый перечень торговых предприятий.</w:t>
      </w:r>
      <w:proofErr w:type="gramEnd"/>
    </w:p>
    <w:p w:rsidR="00B7082F" w:rsidRDefault="00BF328C" w:rsidP="00007FE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Цена аукционного имущества - цена, равная цене, указанной в акте описи, оценки и передачи имущества, которое переходит в собственность республ</w:t>
      </w:r>
      <w:r>
        <w:t>ики, составленного органами доходов и сборов.</w:t>
      </w:r>
    </w:p>
    <w:p w:rsidR="00B7082F" w:rsidRDefault="00BF328C" w:rsidP="00007FE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 xml:space="preserve">Шаг аукциона - минимальная надбавка, на которую в ходе торгов осуществляется повышение стартовой и каждой следующей цены объявленного </w:t>
      </w:r>
      <w:proofErr w:type="spellStart"/>
      <w:r>
        <w:t>лицитатором</w:t>
      </w:r>
      <w:proofErr w:type="spellEnd"/>
      <w:r>
        <w:t xml:space="preserve"> лота. Размер шага устанавливает организатор аукциона на каждый л</w:t>
      </w:r>
      <w:r>
        <w:t>от, но не менее чем на десять процентов выше предыдущей цены.</w:t>
      </w:r>
    </w:p>
    <w:p w:rsidR="00B7082F" w:rsidRDefault="00BF328C" w:rsidP="00007FE9">
      <w:pPr>
        <w:pStyle w:val="23"/>
        <w:numPr>
          <w:ilvl w:val="1"/>
          <w:numId w:val="2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  <w:jc w:val="both"/>
      </w:pPr>
      <w:r>
        <w:t>Имущество передается для реализации на основании решения о распоряжении бесхозяйным, конфискованным и другим имуществом, которое переходит в собственность Донецкой Народной Республики и оформляе</w:t>
      </w:r>
      <w:r>
        <w:t>тся актом описи, оценки и передачи имущества, которое переходит в собственность Донецкой Народной Республики через торговые предприятия.</w:t>
      </w:r>
    </w:p>
    <w:p w:rsidR="00B7082F" w:rsidRDefault="00BF328C" w:rsidP="00007FE9">
      <w:pPr>
        <w:pStyle w:val="23"/>
        <w:numPr>
          <w:ilvl w:val="1"/>
          <w:numId w:val="2"/>
        </w:numPr>
        <w:shd w:val="clear" w:color="auto" w:fill="auto"/>
        <w:tabs>
          <w:tab w:val="left" w:pos="1234"/>
        </w:tabs>
        <w:spacing w:before="0" w:after="0" w:line="276" w:lineRule="auto"/>
        <w:ind w:firstLine="760"/>
        <w:jc w:val="both"/>
      </w:pPr>
      <w:r>
        <w:t>Решение о реализации имущества через аукцион или биржевые торги принимается комиссией, созданной в соответствии с пункт</w:t>
      </w:r>
      <w:r>
        <w:t xml:space="preserve">ом 59.1 статьи 59 </w:t>
      </w:r>
      <w:hyperlink r:id="rId11" w:history="1">
        <w:r w:rsidRPr="006008F5">
          <w:rPr>
            <w:rStyle w:val="a3"/>
          </w:rPr>
          <w:t>Закона</w:t>
        </w:r>
      </w:hyperlink>
      <w:r>
        <w:t>.</w:t>
      </w:r>
    </w:p>
    <w:p w:rsidR="00B7082F" w:rsidRDefault="00BF328C" w:rsidP="00007FE9">
      <w:pPr>
        <w:pStyle w:val="23"/>
        <w:numPr>
          <w:ilvl w:val="1"/>
          <w:numId w:val="2"/>
        </w:numPr>
        <w:shd w:val="clear" w:color="auto" w:fill="auto"/>
        <w:tabs>
          <w:tab w:val="left" w:pos="1239"/>
        </w:tabs>
        <w:spacing w:before="0" w:after="0" w:line="276" w:lineRule="auto"/>
        <w:ind w:firstLine="760"/>
        <w:jc w:val="both"/>
      </w:pPr>
      <w:r>
        <w:t xml:space="preserve">Торговое предприятие проводит реализацию имущества за определенное комиссионное вознаграждение, размер которого не должен превышать двадцать процентов от суммы средств, полученных от реализации имущества, установленного комиссией </w:t>
      </w:r>
      <w:r>
        <w:t>при органах доходов и сборов на договорной основе.</w:t>
      </w:r>
    </w:p>
    <w:p w:rsidR="00B7082F" w:rsidRDefault="00BF328C" w:rsidP="00007FE9">
      <w:pPr>
        <w:pStyle w:val="23"/>
        <w:numPr>
          <w:ilvl w:val="1"/>
          <w:numId w:val="2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  <w:jc w:val="both"/>
      </w:pPr>
      <w:r>
        <w:t>Реализация имущества осуществляется после размещения информации о реализации на веб-сайте Министерства доходов и сборов</w:t>
      </w:r>
    </w:p>
    <w:p w:rsidR="00B7082F" w:rsidRDefault="00BF328C" w:rsidP="00007FE9">
      <w:pPr>
        <w:pStyle w:val="23"/>
        <w:shd w:val="clear" w:color="auto" w:fill="auto"/>
        <w:spacing w:before="0" w:after="0" w:line="276" w:lineRule="auto"/>
        <w:jc w:val="both"/>
      </w:pPr>
      <w:r>
        <w:t xml:space="preserve">Донецкой Народной Республики. Распечатанная страница с веб-сайта является основанием </w:t>
      </w:r>
      <w:r>
        <w:t>для проведения дальнейших мероприятий по реализации имущества.</w:t>
      </w:r>
    </w:p>
    <w:p w:rsidR="00B7082F" w:rsidRDefault="00BF328C" w:rsidP="00007FE9">
      <w:pPr>
        <w:pStyle w:val="23"/>
        <w:numPr>
          <w:ilvl w:val="1"/>
          <w:numId w:val="2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  <w:jc w:val="both"/>
      </w:pPr>
      <w:r>
        <w:t>Сделки по продаже бесхозяйного, конфискованного и другого имущества, которое перешло в собственность республики, в том числе выморочного, на биржевых торгах и аукционах не подлежат нотариальном</w:t>
      </w:r>
      <w:r>
        <w:t>у удостоверению.</w:t>
      </w:r>
    </w:p>
    <w:p w:rsidR="00007FE9" w:rsidRDefault="00007FE9" w:rsidP="00007FE9">
      <w:pPr>
        <w:pStyle w:val="23"/>
        <w:shd w:val="clear" w:color="auto" w:fill="auto"/>
        <w:tabs>
          <w:tab w:val="left" w:pos="1244"/>
        </w:tabs>
        <w:spacing w:before="0" w:after="0" w:line="276" w:lineRule="auto"/>
        <w:jc w:val="both"/>
      </w:pPr>
    </w:p>
    <w:p w:rsidR="00B7082F" w:rsidRDefault="00BF328C" w:rsidP="00007FE9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2238"/>
        </w:tabs>
        <w:spacing w:before="0" w:after="0" w:line="276" w:lineRule="auto"/>
        <w:ind w:left="1820"/>
        <w:jc w:val="both"/>
      </w:pPr>
      <w:bookmarkStart w:id="9" w:name="bookmark9"/>
      <w:r>
        <w:lastRenderedPageBreak/>
        <w:t>Порядок подготовки и проведения аукциона</w:t>
      </w:r>
      <w:bookmarkEnd w:id="9"/>
    </w:p>
    <w:p w:rsidR="00007FE9" w:rsidRDefault="00007FE9" w:rsidP="00007FE9">
      <w:pPr>
        <w:pStyle w:val="33"/>
        <w:keepNext/>
        <w:keepLines/>
        <w:shd w:val="clear" w:color="auto" w:fill="auto"/>
        <w:tabs>
          <w:tab w:val="left" w:pos="2238"/>
        </w:tabs>
        <w:spacing w:before="0" w:after="0" w:line="276" w:lineRule="auto"/>
        <w:jc w:val="both"/>
      </w:pPr>
    </w:p>
    <w:p w:rsidR="00B7082F" w:rsidRDefault="00BF328C" w:rsidP="00007FE9">
      <w:pPr>
        <w:pStyle w:val="23"/>
        <w:numPr>
          <w:ilvl w:val="0"/>
          <w:numId w:val="4"/>
        </w:numPr>
        <w:shd w:val="clear" w:color="auto" w:fill="auto"/>
        <w:tabs>
          <w:tab w:val="left" w:pos="1298"/>
        </w:tabs>
        <w:spacing w:before="0" w:after="0" w:line="276" w:lineRule="auto"/>
        <w:ind w:firstLine="760"/>
        <w:jc w:val="both"/>
      </w:pPr>
      <w:r>
        <w:t>Порядок подготовки для проведения аукциона:</w:t>
      </w:r>
    </w:p>
    <w:p w:rsidR="00B7082F" w:rsidRDefault="00BF328C" w:rsidP="00007FE9">
      <w:pPr>
        <w:pStyle w:val="23"/>
        <w:numPr>
          <w:ilvl w:val="0"/>
          <w:numId w:val="5"/>
        </w:numPr>
        <w:shd w:val="clear" w:color="auto" w:fill="auto"/>
        <w:tabs>
          <w:tab w:val="left" w:pos="1450"/>
        </w:tabs>
        <w:spacing w:before="0" w:after="0" w:line="276" w:lineRule="auto"/>
        <w:ind w:firstLine="760"/>
        <w:jc w:val="both"/>
      </w:pPr>
      <w:r>
        <w:t xml:space="preserve">Для организации и проведения аукциона создается аукционный комитет. Количественный и качественный состав комитета определяется организатором аукциона </w:t>
      </w:r>
      <w:r>
        <w:t>самостоятельно. В состав аукционного комитета в обязательном порядке включается представитель органа доходов и сборов;</w:t>
      </w:r>
    </w:p>
    <w:p w:rsidR="00B7082F" w:rsidRDefault="00BF328C" w:rsidP="00007FE9">
      <w:pPr>
        <w:pStyle w:val="23"/>
        <w:numPr>
          <w:ilvl w:val="0"/>
          <w:numId w:val="5"/>
        </w:numPr>
        <w:shd w:val="clear" w:color="auto" w:fill="auto"/>
        <w:tabs>
          <w:tab w:val="left" w:pos="1701"/>
        </w:tabs>
        <w:spacing w:before="0" w:after="0" w:line="276" w:lineRule="auto"/>
        <w:ind w:firstLine="760"/>
        <w:jc w:val="both"/>
      </w:pPr>
      <w:r>
        <w:t xml:space="preserve"> На имущество, принятое для продажи, аукционный комитет устанавливает стартовые</w:t>
      </w:r>
      <w:r>
        <w:tab/>
        <w:t>цены, шкалу шага увеличения цены, информационную карточку</w:t>
      </w:r>
      <w:r>
        <w:t xml:space="preserve"> на каждый лот;</w:t>
      </w:r>
    </w:p>
    <w:p w:rsidR="00B7082F" w:rsidRDefault="00BF328C" w:rsidP="00007FE9">
      <w:pPr>
        <w:pStyle w:val="23"/>
        <w:numPr>
          <w:ilvl w:val="0"/>
          <w:numId w:val="5"/>
        </w:numPr>
        <w:shd w:val="clear" w:color="auto" w:fill="auto"/>
        <w:tabs>
          <w:tab w:val="left" w:pos="1460"/>
        </w:tabs>
        <w:spacing w:before="0" w:after="0" w:line="276" w:lineRule="auto"/>
        <w:ind w:firstLine="760"/>
        <w:jc w:val="both"/>
      </w:pPr>
      <w:r>
        <w:t>Ответственность за соответствие имущества характеристике, указанной в информационной карточке, несет организатор аукциона, согласно действующему законодательству;</w:t>
      </w:r>
    </w:p>
    <w:p w:rsidR="00B7082F" w:rsidRDefault="00BF328C" w:rsidP="00007FE9">
      <w:pPr>
        <w:pStyle w:val="23"/>
        <w:numPr>
          <w:ilvl w:val="0"/>
          <w:numId w:val="5"/>
        </w:numPr>
        <w:shd w:val="clear" w:color="auto" w:fill="auto"/>
        <w:tabs>
          <w:tab w:val="left" w:pos="1450"/>
        </w:tabs>
        <w:spacing w:before="0" w:after="0" w:line="276" w:lineRule="auto"/>
        <w:ind w:firstLine="760"/>
        <w:jc w:val="both"/>
      </w:pPr>
      <w:r>
        <w:t>Начальная цена имущества, которое выставляется на аукцион, определяется на ос</w:t>
      </w:r>
      <w:r>
        <w:t>новании акта описи, оценки и передачи имущества, которое переходит в собственность Донецкой Народной Республики;</w:t>
      </w:r>
    </w:p>
    <w:p w:rsidR="00B7082F" w:rsidRDefault="00BF328C" w:rsidP="00007FE9">
      <w:pPr>
        <w:pStyle w:val="23"/>
        <w:numPr>
          <w:ilvl w:val="0"/>
          <w:numId w:val="5"/>
        </w:numPr>
        <w:shd w:val="clear" w:color="auto" w:fill="auto"/>
        <w:tabs>
          <w:tab w:val="left" w:pos="1455"/>
        </w:tabs>
        <w:spacing w:before="0" w:after="0" w:line="276" w:lineRule="auto"/>
        <w:ind w:firstLine="760"/>
        <w:jc w:val="both"/>
      </w:pPr>
      <w:r>
        <w:t>Организатор аукциона определяет дату и время проведения аукциона. Срок подготовки к аукциону не должен превышать тридцать календарных дней со д</w:t>
      </w:r>
      <w:r>
        <w:t>ня утверждения акта описи, оценки и передачи имущества;</w:t>
      </w:r>
    </w:p>
    <w:p w:rsidR="00B7082F" w:rsidRDefault="00BF328C" w:rsidP="00007FE9">
      <w:pPr>
        <w:pStyle w:val="23"/>
        <w:numPr>
          <w:ilvl w:val="0"/>
          <w:numId w:val="5"/>
        </w:numPr>
        <w:shd w:val="clear" w:color="auto" w:fill="auto"/>
        <w:tabs>
          <w:tab w:val="left" w:pos="1460"/>
        </w:tabs>
        <w:spacing w:before="0" w:after="0" w:line="276" w:lineRule="auto"/>
        <w:ind w:firstLine="760"/>
        <w:jc w:val="both"/>
      </w:pPr>
      <w:proofErr w:type="gramStart"/>
      <w:r>
        <w:t xml:space="preserve">Организатор аукциона (торговое предприятие) не позже чем за десять календарных дней до дня проведения аукциона публикует в средствах массовой информации и на собственном веб-сайте перечень имущества, </w:t>
      </w:r>
      <w:r>
        <w:t>выставляемого на аукцион для продажи, стартовые цены, конечный срок регистрации для участия в аукционе, дату, время и место ознакомления с имуществом и проведения аукциона, а также адрес, номера телефонов и время работы аукционного комитета</w:t>
      </w:r>
      <w:proofErr w:type="gramEnd"/>
      <w:r>
        <w:t>, другую информа</w:t>
      </w:r>
      <w:r>
        <w:t>цию;</w:t>
      </w:r>
    </w:p>
    <w:p w:rsidR="00B7082F" w:rsidRDefault="00BF328C" w:rsidP="00007FE9">
      <w:pPr>
        <w:pStyle w:val="23"/>
        <w:numPr>
          <w:ilvl w:val="0"/>
          <w:numId w:val="5"/>
        </w:numPr>
        <w:shd w:val="clear" w:color="auto" w:fill="auto"/>
        <w:tabs>
          <w:tab w:val="left" w:pos="1460"/>
        </w:tabs>
        <w:spacing w:before="0" w:after="0" w:line="276" w:lineRule="auto"/>
        <w:ind w:firstLine="760"/>
        <w:jc w:val="both"/>
      </w:pPr>
      <w:r>
        <w:t>С момента информационного сообщения о проведен</w:t>
      </w:r>
      <w:proofErr w:type="gramStart"/>
      <w:r>
        <w:t>ии ау</w:t>
      </w:r>
      <w:proofErr w:type="gramEnd"/>
      <w:r>
        <w:t>кциона организатор аукциона (торговое предприятие) позволяет предварительно ознакомиться с аукционным имуществом всем физическим и юридическим лицам, желающим участвовать в аукционе по месту нахождени</w:t>
      </w:r>
      <w:r>
        <w:t>я имущества;</w:t>
      </w:r>
    </w:p>
    <w:p w:rsidR="00B7082F" w:rsidRDefault="00BF328C" w:rsidP="00007FE9">
      <w:pPr>
        <w:pStyle w:val="23"/>
        <w:numPr>
          <w:ilvl w:val="0"/>
          <w:numId w:val="5"/>
        </w:numPr>
        <w:shd w:val="clear" w:color="auto" w:fill="auto"/>
        <w:tabs>
          <w:tab w:val="left" w:pos="1501"/>
        </w:tabs>
        <w:spacing w:before="0" w:after="0" w:line="276" w:lineRule="auto"/>
        <w:ind w:firstLine="760"/>
        <w:jc w:val="both"/>
      </w:pPr>
      <w:r>
        <w:t xml:space="preserve">Покупатель (физическое или юридическое лицо), который изъявил желание принять участие в аукционе, должен оплатить регистрационный взнос, размер которого определяется организатором аукциона, но не менее шестидесяти российских рублей, а также </w:t>
      </w:r>
      <w:r>
        <w:t>вносит гарантийный взнос в размере десяти процентов от стартовой цены лота;</w:t>
      </w:r>
    </w:p>
    <w:p w:rsidR="00B7082F" w:rsidRDefault="00BF328C" w:rsidP="00007FE9">
      <w:pPr>
        <w:pStyle w:val="23"/>
        <w:numPr>
          <w:ilvl w:val="0"/>
          <w:numId w:val="5"/>
        </w:numPr>
        <w:shd w:val="clear" w:color="auto" w:fill="auto"/>
        <w:tabs>
          <w:tab w:val="left" w:pos="1536"/>
        </w:tabs>
        <w:spacing w:before="0" w:after="0" w:line="276" w:lineRule="auto"/>
        <w:ind w:firstLine="760"/>
        <w:jc w:val="both"/>
      </w:pPr>
      <w:r>
        <w:t>Для участия в аукционе покупатель подает организатору аукциона:</w:t>
      </w:r>
    </w:p>
    <w:p w:rsidR="00B7082F" w:rsidRDefault="00BF328C" w:rsidP="00007FE9">
      <w:pPr>
        <w:pStyle w:val="23"/>
        <w:numPr>
          <w:ilvl w:val="0"/>
          <w:numId w:val="6"/>
        </w:numPr>
        <w:shd w:val="clear" w:color="auto" w:fill="auto"/>
        <w:tabs>
          <w:tab w:val="left" w:pos="1118"/>
        </w:tabs>
        <w:spacing w:before="0" w:after="0" w:line="276" w:lineRule="auto"/>
        <w:ind w:firstLine="760"/>
        <w:jc w:val="both"/>
      </w:pPr>
      <w:r>
        <w:t>заявление на участие в аукционе;</w:t>
      </w:r>
    </w:p>
    <w:p w:rsidR="00B7082F" w:rsidRDefault="00BF328C" w:rsidP="00007FE9">
      <w:pPr>
        <w:pStyle w:val="23"/>
        <w:numPr>
          <w:ilvl w:val="0"/>
          <w:numId w:val="6"/>
        </w:numPr>
        <w:shd w:val="clear" w:color="auto" w:fill="auto"/>
        <w:tabs>
          <w:tab w:val="left" w:pos="1147"/>
        </w:tabs>
        <w:spacing w:before="0" w:after="0" w:line="276" w:lineRule="auto"/>
        <w:ind w:firstLine="760"/>
        <w:jc w:val="both"/>
      </w:pPr>
      <w:r>
        <w:t>документ об уплате регистрационного и гарантийного взносов;</w:t>
      </w:r>
    </w:p>
    <w:p w:rsidR="00B7082F" w:rsidRDefault="00BF328C" w:rsidP="00007FE9">
      <w:pPr>
        <w:pStyle w:val="23"/>
        <w:numPr>
          <w:ilvl w:val="0"/>
          <w:numId w:val="6"/>
        </w:numPr>
        <w:shd w:val="clear" w:color="auto" w:fill="auto"/>
        <w:tabs>
          <w:tab w:val="left" w:pos="1147"/>
        </w:tabs>
        <w:spacing w:before="0" w:after="0" w:line="276" w:lineRule="auto"/>
        <w:ind w:firstLine="760"/>
        <w:jc w:val="both"/>
      </w:pPr>
      <w:proofErr w:type="gramStart"/>
      <w:r>
        <w:t>документы</w:t>
      </w:r>
      <w:proofErr w:type="gramEnd"/>
      <w:r>
        <w:t xml:space="preserve"> удостоверяющи</w:t>
      </w:r>
      <w:r>
        <w:t>е личность физического лица;</w:t>
      </w:r>
    </w:p>
    <w:p w:rsidR="00B7082F" w:rsidRDefault="00BF328C" w:rsidP="00007FE9">
      <w:pPr>
        <w:pStyle w:val="23"/>
        <w:numPr>
          <w:ilvl w:val="0"/>
          <w:numId w:val="6"/>
        </w:numPr>
        <w:shd w:val="clear" w:color="auto" w:fill="auto"/>
        <w:tabs>
          <w:tab w:val="left" w:pos="1083"/>
        </w:tabs>
        <w:spacing w:before="0" w:after="0" w:line="276" w:lineRule="auto"/>
        <w:ind w:firstLine="760"/>
        <w:jc w:val="both"/>
      </w:pPr>
      <w:r>
        <w:lastRenderedPageBreak/>
        <w:t>учредительные документы для юридического лица, копии или оригиналы документов, подтверждающих соответствующие полномочия представителя юридического лица;</w:t>
      </w:r>
    </w:p>
    <w:p w:rsidR="00B7082F" w:rsidRDefault="00BF328C" w:rsidP="00007FE9">
      <w:pPr>
        <w:pStyle w:val="23"/>
        <w:numPr>
          <w:ilvl w:val="0"/>
          <w:numId w:val="5"/>
        </w:numPr>
        <w:shd w:val="clear" w:color="auto" w:fill="auto"/>
        <w:tabs>
          <w:tab w:val="left" w:pos="1620"/>
        </w:tabs>
        <w:spacing w:before="0" w:after="0" w:line="276" w:lineRule="auto"/>
        <w:ind w:firstLine="760"/>
        <w:jc w:val="both"/>
      </w:pPr>
      <w:r>
        <w:t>Сведения об участниках аукциона заносятся в книгу регистрации заявлений у</w:t>
      </w:r>
      <w:r>
        <w:t>частников аукциона и должны содержать:</w:t>
      </w:r>
    </w:p>
    <w:p w:rsidR="00B7082F" w:rsidRDefault="00BF328C" w:rsidP="00007FE9">
      <w:pPr>
        <w:pStyle w:val="23"/>
        <w:numPr>
          <w:ilvl w:val="0"/>
          <w:numId w:val="7"/>
        </w:numPr>
        <w:shd w:val="clear" w:color="auto" w:fill="auto"/>
        <w:tabs>
          <w:tab w:val="left" w:pos="1118"/>
        </w:tabs>
        <w:spacing w:before="0" w:after="0" w:line="276" w:lineRule="auto"/>
        <w:ind w:firstLine="760"/>
        <w:jc w:val="both"/>
      </w:pPr>
      <w:r>
        <w:t>порядковый номер (согласно регистрации);</w:t>
      </w:r>
    </w:p>
    <w:p w:rsidR="00B7082F" w:rsidRDefault="00BF328C" w:rsidP="00007FE9">
      <w:pPr>
        <w:pStyle w:val="23"/>
        <w:numPr>
          <w:ilvl w:val="0"/>
          <w:numId w:val="7"/>
        </w:numPr>
        <w:shd w:val="clear" w:color="auto" w:fill="auto"/>
        <w:tabs>
          <w:tab w:val="left" w:pos="1142"/>
        </w:tabs>
        <w:spacing w:before="0" w:after="0" w:line="276" w:lineRule="auto"/>
        <w:ind w:firstLine="760"/>
        <w:jc w:val="both"/>
      </w:pPr>
      <w:r>
        <w:t>номе</w:t>
      </w:r>
      <w:proofErr w:type="gramStart"/>
      <w:r>
        <w:t>р(</w:t>
      </w:r>
      <w:proofErr w:type="gramEnd"/>
      <w:r>
        <w:t>а) лота(</w:t>
      </w:r>
      <w:proofErr w:type="spellStart"/>
      <w:r>
        <w:t>ов</w:t>
      </w:r>
      <w:proofErr w:type="spellEnd"/>
      <w:r>
        <w:t>), который(е) участник имеет желание приобрести;</w:t>
      </w:r>
    </w:p>
    <w:p w:rsidR="00B7082F" w:rsidRDefault="00BF328C" w:rsidP="00007FE9">
      <w:pPr>
        <w:pStyle w:val="23"/>
        <w:numPr>
          <w:ilvl w:val="0"/>
          <w:numId w:val="7"/>
        </w:numPr>
        <w:shd w:val="clear" w:color="auto" w:fill="auto"/>
        <w:tabs>
          <w:tab w:val="left" w:pos="1083"/>
        </w:tabs>
        <w:spacing w:before="0" w:after="0" w:line="276" w:lineRule="auto"/>
        <w:ind w:firstLine="760"/>
        <w:jc w:val="both"/>
      </w:pPr>
      <w:proofErr w:type="gramStart"/>
      <w:r>
        <w:t xml:space="preserve">для физического лица - фамилия, имя, отчество, паспортные данные, (серия, номер, кем и когда выдан), место </w:t>
      </w:r>
      <w:r>
        <w:t>жительства, идентификационный номер;</w:t>
      </w:r>
      <w:proofErr w:type="gramEnd"/>
    </w:p>
    <w:p w:rsidR="00B7082F" w:rsidRDefault="00BF328C" w:rsidP="00007FE9">
      <w:pPr>
        <w:pStyle w:val="23"/>
        <w:numPr>
          <w:ilvl w:val="0"/>
          <w:numId w:val="7"/>
        </w:numPr>
        <w:shd w:val="clear" w:color="auto" w:fill="auto"/>
        <w:tabs>
          <w:tab w:val="left" w:pos="1088"/>
        </w:tabs>
        <w:spacing w:before="0" w:after="0" w:line="276" w:lineRule="auto"/>
        <w:ind w:firstLine="760"/>
        <w:jc w:val="both"/>
      </w:pPr>
      <w:r>
        <w:t>для юридического лица - наименование предприятия, организационно</w:t>
      </w:r>
      <w:r w:rsidR="00007FE9">
        <w:t>-</w:t>
      </w:r>
      <w:r>
        <w:t>правовая форма, местонахождение, фамилия, имя, отчество представителя юридического лица;</w:t>
      </w:r>
    </w:p>
    <w:p w:rsidR="00B7082F" w:rsidRDefault="00BF328C" w:rsidP="00007FE9">
      <w:pPr>
        <w:pStyle w:val="23"/>
        <w:numPr>
          <w:ilvl w:val="0"/>
          <w:numId w:val="5"/>
        </w:numPr>
        <w:shd w:val="clear" w:color="auto" w:fill="auto"/>
        <w:tabs>
          <w:tab w:val="left" w:pos="1611"/>
        </w:tabs>
        <w:spacing w:before="0" w:after="0" w:line="276" w:lineRule="auto"/>
        <w:ind w:firstLine="760"/>
        <w:jc w:val="both"/>
      </w:pPr>
      <w:r>
        <w:t>При регистрации участники аукциона получают карточки с аукционными</w:t>
      </w:r>
      <w:r>
        <w:t xml:space="preserve"> номерами (в соответствии с регистрацией), по которым они принимают участие в аукционе, с указанием на обратной стороне правил проведения аукциона;</w:t>
      </w:r>
    </w:p>
    <w:p w:rsidR="00B7082F" w:rsidRDefault="00BF328C" w:rsidP="00007FE9">
      <w:pPr>
        <w:pStyle w:val="23"/>
        <w:numPr>
          <w:ilvl w:val="0"/>
          <w:numId w:val="5"/>
        </w:numPr>
        <w:shd w:val="clear" w:color="auto" w:fill="auto"/>
        <w:tabs>
          <w:tab w:val="left" w:pos="1620"/>
        </w:tabs>
        <w:spacing w:before="0" w:after="0" w:line="276" w:lineRule="auto"/>
        <w:ind w:firstLine="760"/>
        <w:jc w:val="both"/>
      </w:pPr>
      <w:r>
        <w:t>Прием заявлений на участие в аукционе прекращается за один день до начала его проведения;</w:t>
      </w:r>
    </w:p>
    <w:p w:rsidR="00B7082F" w:rsidRDefault="00BF328C" w:rsidP="00007FE9">
      <w:pPr>
        <w:pStyle w:val="23"/>
        <w:numPr>
          <w:ilvl w:val="0"/>
          <w:numId w:val="5"/>
        </w:numPr>
        <w:shd w:val="clear" w:color="auto" w:fill="auto"/>
        <w:tabs>
          <w:tab w:val="left" w:pos="1616"/>
        </w:tabs>
        <w:spacing w:before="0" w:after="0" w:line="276" w:lineRule="auto"/>
        <w:ind w:firstLine="760"/>
        <w:jc w:val="both"/>
      </w:pPr>
      <w:r>
        <w:t xml:space="preserve">Сведения об </w:t>
      </w:r>
      <w:r>
        <w:t>участниках аукциона, их количество и предложения не подлежат разглашению до определения окончательного победителя;</w:t>
      </w:r>
    </w:p>
    <w:p w:rsidR="00B7082F" w:rsidRDefault="00BF328C" w:rsidP="00007FE9">
      <w:pPr>
        <w:pStyle w:val="23"/>
        <w:numPr>
          <w:ilvl w:val="0"/>
          <w:numId w:val="5"/>
        </w:numPr>
        <w:shd w:val="clear" w:color="auto" w:fill="auto"/>
        <w:tabs>
          <w:tab w:val="left" w:pos="1625"/>
        </w:tabs>
        <w:spacing w:before="0" w:after="0" w:line="276" w:lineRule="auto"/>
        <w:ind w:firstLine="760"/>
        <w:jc w:val="both"/>
      </w:pPr>
      <w:r>
        <w:t>Зарегистрированный участник может отозвать свое заявление, в письменном виде сообщив об этом организатору аукциона не позже чем за один рабоч</w:t>
      </w:r>
      <w:r>
        <w:t xml:space="preserve">ий день до начала аукциона. В таком случае гарантийный взнос возвращается участнику </w:t>
      </w:r>
      <w:proofErr w:type="gramStart"/>
      <w:r>
        <w:t>в течение трех банковских дней с момента получения заявления об отказе в участии аукциона за вычетом</w:t>
      </w:r>
      <w:proofErr w:type="gramEnd"/>
      <w:r>
        <w:t xml:space="preserve"> платежей за банковские переводы.</w:t>
      </w:r>
    </w:p>
    <w:p w:rsidR="00B7082F" w:rsidRDefault="00BF328C" w:rsidP="00007FE9">
      <w:pPr>
        <w:pStyle w:val="23"/>
        <w:numPr>
          <w:ilvl w:val="0"/>
          <w:numId w:val="4"/>
        </w:numPr>
        <w:shd w:val="clear" w:color="auto" w:fill="auto"/>
        <w:tabs>
          <w:tab w:val="left" w:pos="1324"/>
        </w:tabs>
        <w:spacing w:before="0" w:after="0" w:line="276" w:lineRule="auto"/>
        <w:ind w:firstLine="760"/>
        <w:jc w:val="both"/>
      </w:pPr>
      <w:r>
        <w:t>Порядок проведения аукциона:</w:t>
      </w:r>
    </w:p>
    <w:p w:rsidR="00B7082F" w:rsidRDefault="00BF328C" w:rsidP="00007FE9">
      <w:pPr>
        <w:pStyle w:val="23"/>
        <w:numPr>
          <w:ilvl w:val="0"/>
          <w:numId w:val="8"/>
        </w:numPr>
        <w:shd w:val="clear" w:color="auto" w:fill="auto"/>
        <w:tabs>
          <w:tab w:val="left" w:pos="1501"/>
        </w:tabs>
        <w:spacing w:before="0" w:after="0" w:line="276" w:lineRule="auto"/>
        <w:ind w:firstLine="760"/>
        <w:jc w:val="both"/>
      </w:pPr>
      <w:r>
        <w:t>В день пр</w:t>
      </w:r>
      <w:r>
        <w:t>оведения аукциона осуществляется регистрация участников аукциона. Каждый участник обязан предъявить документ, удостоверяющий личность, карточку с регистрационным номером покупателя, которая должна быть обязательно возвращена по окончанию торгов;</w:t>
      </w:r>
    </w:p>
    <w:p w:rsidR="00B7082F" w:rsidRDefault="00BF328C" w:rsidP="00007FE9">
      <w:pPr>
        <w:pStyle w:val="23"/>
        <w:numPr>
          <w:ilvl w:val="0"/>
          <w:numId w:val="8"/>
        </w:numPr>
        <w:shd w:val="clear" w:color="auto" w:fill="auto"/>
        <w:tabs>
          <w:tab w:val="left" w:pos="1455"/>
        </w:tabs>
        <w:spacing w:before="0" w:after="0" w:line="276" w:lineRule="auto"/>
        <w:ind w:firstLine="760"/>
        <w:jc w:val="both"/>
      </w:pPr>
      <w:r>
        <w:t>Регистраци</w:t>
      </w:r>
      <w:r>
        <w:t>я начинается за полтора часа и заканчивается за тридцать минут до начала аукциона. Незарегистрированные лица к торгам не допускаются.</w:t>
      </w:r>
    </w:p>
    <w:p w:rsidR="00B7082F" w:rsidRDefault="00BF328C" w:rsidP="00007FE9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Реализация имущества на аукционе осуществляется при наличии не менее двух покупателей;</w:t>
      </w:r>
    </w:p>
    <w:p w:rsidR="00B7082F" w:rsidRDefault="00BF328C" w:rsidP="00007FE9">
      <w:pPr>
        <w:pStyle w:val="23"/>
        <w:numPr>
          <w:ilvl w:val="0"/>
          <w:numId w:val="8"/>
        </w:numPr>
        <w:shd w:val="clear" w:color="auto" w:fill="auto"/>
        <w:tabs>
          <w:tab w:val="left" w:pos="1450"/>
        </w:tabs>
        <w:spacing w:before="0" w:after="0" w:line="276" w:lineRule="auto"/>
        <w:ind w:firstLine="760"/>
        <w:jc w:val="both"/>
      </w:pPr>
      <w:r>
        <w:t xml:space="preserve">Аукцион проводит </w:t>
      </w:r>
      <w:proofErr w:type="spellStart"/>
      <w:r>
        <w:t>лицитатор</w:t>
      </w:r>
      <w:proofErr w:type="spellEnd"/>
      <w:r>
        <w:t xml:space="preserve"> </w:t>
      </w:r>
      <w:r>
        <w:t>(ведущий), которого назначает (привлекает) организатор аукциона;</w:t>
      </w:r>
    </w:p>
    <w:p w:rsidR="00B7082F" w:rsidRDefault="00BF328C" w:rsidP="00007FE9">
      <w:pPr>
        <w:pStyle w:val="23"/>
        <w:numPr>
          <w:ilvl w:val="0"/>
          <w:numId w:val="8"/>
        </w:numPr>
        <w:shd w:val="clear" w:color="auto" w:fill="auto"/>
        <w:tabs>
          <w:tab w:val="left" w:pos="1450"/>
        </w:tabs>
        <w:spacing w:before="0" w:after="0" w:line="276" w:lineRule="auto"/>
        <w:ind w:firstLine="760"/>
        <w:jc w:val="both"/>
      </w:pPr>
      <w:r>
        <w:t xml:space="preserve">Аукцион начинается с объявления </w:t>
      </w:r>
      <w:proofErr w:type="spellStart"/>
      <w:r>
        <w:t>лицитатором</w:t>
      </w:r>
      <w:proofErr w:type="spellEnd"/>
      <w:r>
        <w:t xml:space="preserve"> порядка проведения </w:t>
      </w:r>
      <w:r>
        <w:lastRenderedPageBreak/>
        <w:t xml:space="preserve">аукциона, шага аукциона, правил поведения на аукционе и санкций, которые применяются </w:t>
      </w:r>
      <w:proofErr w:type="gramStart"/>
      <w:r>
        <w:t>к</w:t>
      </w:r>
      <w:proofErr w:type="gramEnd"/>
      <w:r>
        <w:t xml:space="preserve"> </w:t>
      </w:r>
      <w:proofErr w:type="gramStart"/>
      <w:r>
        <w:t>собравшимся</w:t>
      </w:r>
      <w:proofErr w:type="gramEnd"/>
      <w:r>
        <w:t xml:space="preserve"> за нарушение этих правил, инф</w:t>
      </w:r>
      <w:r>
        <w:t>ормации об имуществе, которое выставляется для продажи, порядок организации аукциона за каждым лотом, а также другой информации, необходимой для проведения аукциона;</w:t>
      </w:r>
    </w:p>
    <w:p w:rsidR="00B7082F" w:rsidRDefault="00BF328C" w:rsidP="00007FE9">
      <w:pPr>
        <w:pStyle w:val="23"/>
        <w:numPr>
          <w:ilvl w:val="0"/>
          <w:numId w:val="8"/>
        </w:numPr>
        <w:shd w:val="clear" w:color="auto" w:fill="auto"/>
        <w:tabs>
          <w:tab w:val="left" w:pos="1446"/>
        </w:tabs>
        <w:spacing w:before="0" w:after="0" w:line="276" w:lineRule="auto"/>
        <w:ind w:firstLine="760"/>
        <w:jc w:val="both"/>
      </w:pPr>
      <w:r>
        <w:t xml:space="preserve">Относительно каждого вынесенного на торги лота </w:t>
      </w:r>
      <w:proofErr w:type="spellStart"/>
      <w:r>
        <w:t>лицитатор</w:t>
      </w:r>
      <w:proofErr w:type="spellEnd"/>
      <w:r>
        <w:t xml:space="preserve"> объявляет название, короткую </w:t>
      </w:r>
      <w:r>
        <w:t>характеристику и начальную цену. Продажа конкретного лота начинается с удара аукционного молотка (гонга);</w:t>
      </w:r>
    </w:p>
    <w:p w:rsidR="00B7082F" w:rsidRDefault="00BF328C" w:rsidP="00007FE9">
      <w:pPr>
        <w:pStyle w:val="23"/>
        <w:numPr>
          <w:ilvl w:val="0"/>
          <w:numId w:val="8"/>
        </w:numPr>
        <w:shd w:val="clear" w:color="auto" w:fill="auto"/>
        <w:tabs>
          <w:tab w:val="left" w:pos="1450"/>
        </w:tabs>
        <w:spacing w:before="0" w:after="0" w:line="276" w:lineRule="auto"/>
        <w:ind w:firstLine="760"/>
        <w:jc w:val="both"/>
      </w:pPr>
      <w:r>
        <w:t xml:space="preserve">Если в течение трех минут после трехкратного объявления стартовой цены участники не проявляют желание приобрести предложенный </w:t>
      </w:r>
      <w:proofErr w:type="spellStart"/>
      <w:r>
        <w:t>лицитатором</w:t>
      </w:r>
      <w:proofErr w:type="spellEnd"/>
      <w:r>
        <w:t xml:space="preserve"> лот, то объе</w:t>
      </w:r>
      <w:r>
        <w:t>кт продажи снимается с торгов и аукцион по данному лоту не проводится. В течение тридцати календарных дней со дня информационного сообщения о проведен</w:t>
      </w:r>
      <w:proofErr w:type="gramStart"/>
      <w:r>
        <w:t>ии ау</w:t>
      </w:r>
      <w:proofErr w:type="gramEnd"/>
      <w:r>
        <w:t>кциона этот лот может</w:t>
      </w:r>
    </w:p>
    <w:p w:rsidR="00B7082F" w:rsidRDefault="00BF328C" w:rsidP="00007FE9">
      <w:pPr>
        <w:pStyle w:val="23"/>
        <w:shd w:val="clear" w:color="auto" w:fill="auto"/>
        <w:spacing w:before="0" w:after="0" w:line="276" w:lineRule="auto"/>
        <w:jc w:val="both"/>
      </w:pPr>
      <w:r>
        <w:t>неоднократно выставляться на торги;</w:t>
      </w:r>
    </w:p>
    <w:p w:rsidR="00B7082F" w:rsidRDefault="00BF328C" w:rsidP="00007FE9">
      <w:pPr>
        <w:pStyle w:val="23"/>
        <w:numPr>
          <w:ilvl w:val="0"/>
          <w:numId w:val="8"/>
        </w:numPr>
        <w:shd w:val="clear" w:color="auto" w:fill="auto"/>
        <w:tabs>
          <w:tab w:val="left" w:pos="1450"/>
        </w:tabs>
        <w:spacing w:before="0" w:after="0" w:line="276" w:lineRule="auto"/>
        <w:ind w:firstLine="760"/>
        <w:jc w:val="both"/>
      </w:pPr>
      <w:r>
        <w:t>В ходе торгов участники аукциона сообщают о</w:t>
      </w:r>
      <w:r>
        <w:t xml:space="preserve"> готовности приобрести заявленный лот за объявленную </w:t>
      </w:r>
      <w:proofErr w:type="spellStart"/>
      <w:r>
        <w:t>лицитатором</w:t>
      </w:r>
      <w:proofErr w:type="spellEnd"/>
      <w:r>
        <w:t xml:space="preserve"> цену, поднимая билет участника с номером, обращенным к </w:t>
      </w:r>
      <w:proofErr w:type="spellStart"/>
      <w:r>
        <w:t>лицитатору</w:t>
      </w:r>
      <w:proofErr w:type="spellEnd"/>
      <w:r>
        <w:t xml:space="preserve">, или одновременно поднимают билет с номером и предлагают свою цену. Предложенная участником аукциона цена должна быть больше </w:t>
      </w:r>
      <w:r>
        <w:t xml:space="preserve">цены, объявленной </w:t>
      </w:r>
      <w:proofErr w:type="spellStart"/>
      <w:r>
        <w:t>лицитатором</w:t>
      </w:r>
      <w:proofErr w:type="spellEnd"/>
      <w:r>
        <w:t>;</w:t>
      </w:r>
    </w:p>
    <w:p w:rsidR="00B7082F" w:rsidRDefault="00BF328C" w:rsidP="00007FE9">
      <w:pPr>
        <w:pStyle w:val="23"/>
        <w:numPr>
          <w:ilvl w:val="0"/>
          <w:numId w:val="8"/>
        </w:numPr>
        <w:shd w:val="clear" w:color="auto" w:fill="auto"/>
        <w:tabs>
          <w:tab w:val="left" w:pos="1450"/>
        </w:tabs>
        <w:spacing w:before="0" w:after="0" w:line="276" w:lineRule="auto"/>
        <w:ind w:firstLine="760"/>
        <w:jc w:val="both"/>
      </w:pPr>
      <w:r>
        <w:t xml:space="preserve">В процессе торгов </w:t>
      </w:r>
      <w:proofErr w:type="spellStart"/>
      <w:r>
        <w:t>лицитатор</w:t>
      </w:r>
      <w:proofErr w:type="spellEnd"/>
      <w:r>
        <w:t xml:space="preserve"> имеет право увеличивать начальную цену только в порядке, определенной шкалой шага аукциона,</w:t>
      </w:r>
    </w:p>
    <w:p w:rsidR="00B7082F" w:rsidRDefault="00BF328C" w:rsidP="00007FE9">
      <w:pPr>
        <w:pStyle w:val="23"/>
        <w:numPr>
          <w:ilvl w:val="0"/>
          <w:numId w:val="8"/>
        </w:numPr>
        <w:shd w:val="clear" w:color="auto" w:fill="auto"/>
        <w:tabs>
          <w:tab w:val="left" w:pos="1450"/>
        </w:tabs>
        <w:spacing w:before="0" w:after="0" w:line="276" w:lineRule="auto"/>
        <w:ind w:firstLine="760"/>
        <w:jc w:val="both"/>
      </w:pPr>
      <w:r>
        <w:t xml:space="preserve">Если в течение трех минут после трехкратного повторения последней цены не будет предложено высшей цены, </w:t>
      </w:r>
      <w:r>
        <w:t xml:space="preserve">то </w:t>
      </w:r>
      <w:proofErr w:type="spellStart"/>
      <w:r>
        <w:t>лицитатор</w:t>
      </w:r>
      <w:proofErr w:type="spellEnd"/>
      <w:r>
        <w:t xml:space="preserve"> одновременно с ударом молотка объявляет о продаже лота, называет продажную цену и номер победителя, под которым он зарегистрирован как участник аукциона;</w:t>
      </w:r>
    </w:p>
    <w:p w:rsidR="00B7082F" w:rsidRDefault="00BF328C" w:rsidP="00007FE9">
      <w:pPr>
        <w:pStyle w:val="23"/>
        <w:numPr>
          <w:ilvl w:val="0"/>
          <w:numId w:val="8"/>
        </w:numPr>
        <w:shd w:val="clear" w:color="auto" w:fill="auto"/>
        <w:tabs>
          <w:tab w:val="left" w:pos="1590"/>
        </w:tabs>
        <w:spacing w:before="0" w:after="0" w:line="276" w:lineRule="auto"/>
        <w:ind w:firstLine="760"/>
        <w:jc w:val="both"/>
      </w:pPr>
      <w:proofErr w:type="spellStart"/>
      <w:r>
        <w:t>Лицитатор</w:t>
      </w:r>
      <w:proofErr w:type="spellEnd"/>
      <w:r>
        <w:t xml:space="preserve"> имеет право в любой момент с предоставлением объяснений представителю органа до</w:t>
      </w:r>
      <w:r>
        <w:t xml:space="preserve">ходов и сборов, но до объявления о продаже лота, снять его с торгов. С согласия представителя органа доходов и сборов, </w:t>
      </w:r>
      <w:proofErr w:type="spellStart"/>
      <w:r>
        <w:t>лицитатор</w:t>
      </w:r>
      <w:proofErr w:type="spellEnd"/>
      <w:r>
        <w:t xml:space="preserve"> может выставить такой лот еще раз в тот же аукционный день или сообщить присутствующим дату, на которую переносятся торги по да</w:t>
      </w:r>
      <w:r>
        <w:t>нному лоту;</w:t>
      </w:r>
    </w:p>
    <w:p w:rsidR="00B7082F" w:rsidRDefault="00BF328C" w:rsidP="00007FE9">
      <w:pPr>
        <w:pStyle w:val="23"/>
        <w:numPr>
          <w:ilvl w:val="0"/>
          <w:numId w:val="8"/>
        </w:numPr>
        <w:shd w:val="clear" w:color="auto" w:fill="auto"/>
        <w:tabs>
          <w:tab w:val="left" w:pos="1591"/>
        </w:tabs>
        <w:spacing w:before="0" w:after="0" w:line="276" w:lineRule="auto"/>
        <w:ind w:firstLine="780"/>
        <w:jc w:val="both"/>
      </w:pPr>
      <w:r>
        <w:t xml:space="preserve">По окончании торгов по каждому лоту </w:t>
      </w:r>
      <w:proofErr w:type="spellStart"/>
      <w:r>
        <w:t>лицитатор</w:t>
      </w:r>
      <w:proofErr w:type="spellEnd"/>
      <w:r>
        <w:t xml:space="preserve"> вызывает победителя для подписания протокола, который фиксирует результаты аукциона;</w:t>
      </w:r>
    </w:p>
    <w:p w:rsidR="00B7082F" w:rsidRDefault="00BF328C" w:rsidP="00007FE9">
      <w:pPr>
        <w:pStyle w:val="23"/>
        <w:numPr>
          <w:ilvl w:val="0"/>
          <w:numId w:val="8"/>
        </w:numPr>
        <w:shd w:val="clear" w:color="auto" w:fill="auto"/>
        <w:tabs>
          <w:tab w:val="left" w:pos="1596"/>
        </w:tabs>
        <w:spacing w:before="0" w:after="0" w:line="276" w:lineRule="auto"/>
        <w:ind w:firstLine="780"/>
        <w:jc w:val="both"/>
      </w:pPr>
      <w:r>
        <w:t>Участникам аукциона, которые не были признаны победителями, гарантийный взнос возвращается в течение трёх банковс</w:t>
      </w:r>
      <w:r>
        <w:t>ких дней с момента подписания протокола о проведен</w:t>
      </w:r>
      <w:proofErr w:type="gramStart"/>
      <w:r>
        <w:t>ии ау</w:t>
      </w:r>
      <w:proofErr w:type="gramEnd"/>
      <w:r>
        <w:t>кциона за вычетом платежей за банковские переводы;</w:t>
      </w:r>
    </w:p>
    <w:p w:rsidR="00B7082F" w:rsidRDefault="00BF328C" w:rsidP="00007FE9">
      <w:pPr>
        <w:pStyle w:val="23"/>
        <w:numPr>
          <w:ilvl w:val="0"/>
          <w:numId w:val="8"/>
        </w:numPr>
        <w:shd w:val="clear" w:color="auto" w:fill="auto"/>
        <w:tabs>
          <w:tab w:val="left" w:pos="1601"/>
        </w:tabs>
        <w:spacing w:before="0" w:after="0" w:line="276" w:lineRule="auto"/>
        <w:ind w:firstLine="780"/>
        <w:jc w:val="both"/>
      </w:pPr>
      <w:r>
        <w:t xml:space="preserve">Участникам аукциона и присутствующим лицам запрещается разговаривать в зале проведения аукциона, передвигаться по залу, вести прямую </w:t>
      </w:r>
      <w:r>
        <w:lastRenderedPageBreak/>
        <w:t>телевизионную тра</w:t>
      </w:r>
      <w:r>
        <w:t>нсляцию без соответствующего разрешения на то организатора аукциона, фотографировать участников во время проведения торгов, пользоваться видеокамерами, мобильным и радиотелефоном и т.п.,</w:t>
      </w:r>
    </w:p>
    <w:p w:rsidR="00B7082F" w:rsidRDefault="00BF328C" w:rsidP="00007FE9">
      <w:pPr>
        <w:pStyle w:val="23"/>
        <w:numPr>
          <w:ilvl w:val="0"/>
          <w:numId w:val="8"/>
        </w:numPr>
        <w:shd w:val="clear" w:color="auto" w:fill="auto"/>
        <w:tabs>
          <w:tab w:val="left" w:pos="1601"/>
        </w:tabs>
        <w:spacing w:before="0" w:after="0" w:line="276" w:lineRule="auto"/>
        <w:ind w:firstLine="780"/>
        <w:jc w:val="both"/>
      </w:pPr>
      <w:r>
        <w:t>Лица, нарушающие настоящий Порядок, немедленно выводятся из зала пров</w:t>
      </w:r>
      <w:r>
        <w:t>едения аукциона и освобождаются от участия в торгах и присутствия на аукционе. Сумма регистрационного и гарантийного взноса возврату не подлежат;</w:t>
      </w:r>
    </w:p>
    <w:p w:rsidR="00B7082F" w:rsidRDefault="00BF328C" w:rsidP="00007FE9">
      <w:pPr>
        <w:pStyle w:val="23"/>
        <w:numPr>
          <w:ilvl w:val="0"/>
          <w:numId w:val="8"/>
        </w:numPr>
        <w:shd w:val="clear" w:color="auto" w:fill="auto"/>
        <w:tabs>
          <w:tab w:val="left" w:pos="1601"/>
        </w:tabs>
        <w:spacing w:before="0" w:after="0" w:line="276" w:lineRule="auto"/>
        <w:ind w:firstLine="780"/>
        <w:jc w:val="both"/>
      </w:pPr>
      <w:r>
        <w:t xml:space="preserve">Все разногласия и споры относительно порядка ведения аукциона разрешаются во время его проведения </w:t>
      </w:r>
      <w:proofErr w:type="spellStart"/>
      <w:r>
        <w:t>лицитатором</w:t>
      </w:r>
      <w:proofErr w:type="spellEnd"/>
      <w:r>
        <w:t xml:space="preserve"> </w:t>
      </w:r>
      <w:r>
        <w:t>по согласованию с председателем аукционного комитета.</w:t>
      </w:r>
    </w:p>
    <w:p w:rsidR="00B7082F" w:rsidRDefault="00BF328C" w:rsidP="00007FE9">
      <w:pPr>
        <w:pStyle w:val="23"/>
        <w:numPr>
          <w:ilvl w:val="0"/>
          <w:numId w:val="4"/>
        </w:numPr>
        <w:shd w:val="clear" w:color="auto" w:fill="auto"/>
        <w:tabs>
          <w:tab w:val="left" w:pos="1331"/>
        </w:tabs>
        <w:spacing w:before="0" w:after="0" w:line="276" w:lineRule="auto"/>
        <w:ind w:firstLine="780"/>
        <w:jc w:val="both"/>
      </w:pPr>
      <w:r>
        <w:t>Проведение оформления аукционных документов:</w:t>
      </w:r>
    </w:p>
    <w:p w:rsidR="00B7082F" w:rsidRDefault="00BF328C" w:rsidP="00007FE9">
      <w:pPr>
        <w:pStyle w:val="23"/>
        <w:numPr>
          <w:ilvl w:val="0"/>
          <w:numId w:val="9"/>
        </w:numPr>
        <w:shd w:val="clear" w:color="auto" w:fill="auto"/>
        <w:tabs>
          <w:tab w:val="left" w:pos="1442"/>
        </w:tabs>
        <w:spacing w:before="0" w:after="0" w:line="276" w:lineRule="auto"/>
        <w:ind w:firstLine="780"/>
        <w:jc w:val="both"/>
      </w:pPr>
      <w:r>
        <w:t>Во время аукциона членами аукционного комитета ведется протокол, в который заносятся следующие данные:</w:t>
      </w:r>
    </w:p>
    <w:p w:rsidR="00B7082F" w:rsidRDefault="00BF328C" w:rsidP="00007FE9">
      <w:pPr>
        <w:pStyle w:val="23"/>
        <w:numPr>
          <w:ilvl w:val="0"/>
          <w:numId w:val="10"/>
        </w:numPr>
        <w:shd w:val="clear" w:color="auto" w:fill="auto"/>
        <w:tabs>
          <w:tab w:val="left" w:pos="1113"/>
        </w:tabs>
        <w:spacing w:before="0" w:after="0" w:line="276" w:lineRule="auto"/>
        <w:ind w:firstLine="780"/>
        <w:jc w:val="both"/>
      </w:pPr>
      <w:r>
        <w:t>стартовая цена и продажная цена имущества;</w:t>
      </w:r>
    </w:p>
    <w:p w:rsidR="00B7082F" w:rsidRDefault="00BF328C" w:rsidP="00007FE9">
      <w:pPr>
        <w:pStyle w:val="23"/>
        <w:numPr>
          <w:ilvl w:val="0"/>
          <w:numId w:val="10"/>
        </w:numPr>
        <w:shd w:val="clear" w:color="auto" w:fill="auto"/>
        <w:tabs>
          <w:tab w:val="left" w:pos="1063"/>
        </w:tabs>
        <w:spacing w:before="0" w:after="0" w:line="276" w:lineRule="auto"/>
        <w:ind w:firstLine="780"/>
        <w:jc w:val="both"/>
      </w:pPr>
      <w:r>
        <w:t>предложения</w:t>
      </w:r>
      <w:r>
        <w:t xml:space="preserve"> покупателей и сведения о покупателе, который предложил в ходе аукциона наивысшую цену (победитель аукциона);</w:t>
      </w:r>
    </w:p>
    <w:p w:rsidR="00B7082F" w:rsidRDefault="00BF328C" w:rsidP="00007FE9">
      <w:pPr>
        <w:pStyle w:val="23"/>
        <w:numPr>
          <w:ilvl w:val="0"/>
          <w:numId w:val="9"/>
        </w:numPr>
        <w:shd w:val="clear" w:color="auto" w:fill="auto"/>
        <w:tabs>
          <w:tab w:val="left" w:pos="1531"/>
        </w:tabs>
        <w:spacing w:before="0" w:after="0" w:line="276" w:lineRule="auto"/>
        <w:ind w:firstLine="780"/>
        <w:jc w:val="both"/>
      </w:pPr>
      <w:r>
        <w:t xml:space="preserve">Протокол подписывается </w:t>
      </w:r>
      <w:proofErr w:type="spellStart"/>
      <w:r>
        <w:t>лицитатором</w:t>
      </w:r>
      <w:proofErr w:type="spellEnd"/>
      <w:r>
        <w:t>, победителем аукциона,</w:t>
      </w:r>
    </w:p>
    <w:p w:rsidR="00B7082F" w:rsidRDefault="00BF328C" w:rsidP="00007FE9">
      <w:pPr>
        <w:pStyle w:val="23"/>
        <w:shd w:val="clear" w:color="auto" w:fill="auto"/>
        <w:spacing w:before="0" w:after="0" w:line="276" w:lineRule="auto"/>
        <w:jc w:val="both"/>
      </w:pPr>
      <w:r>
        <w:t>организатором аукциона, торговым предприятием,</w:t>
      </w:r>
    </w:p>
    <w:p w:rsidR="00B7082F" w:rsidRDefault="00BF328C" w:rsidP="00007FE9">
      <w:pPr>
        <w:pStyle w:val="23"/>
        <w:numPr>
          <w:ilvl w:val="0"/>
          <w:numId w:val="9"/>
        </w:numPr>
        <w:shd w:val="clear" w:color="auto" w:fill="auto"/>
        <w:tabs>
          <w:tab w:val="left" w:pos="1447"/>
        </w:tabs>
        <w:spacing w:before="0" w:after="0" w:line="276" w:lineRule="auto"/>
        <w:ind w:firstLine="780"/>
        <w:jc w:val="both"/>
      </w:pPr>
      <w:r>
        <w:t xml:space="preserve">Организатор аукциона указывает в </w:t>
      </w:r>
      <w:r>
        <w:t>протоколе соответствующие суммы и номера счетов, на которые победителю следует внести денежные средства за приобретенное имущество с учетом ранее оплаченного гарантийного взноса, и утверждает протокол в день проведения аукциона. Копия утвержденного протоко</w:t>
      </w:r>
      <w:r>
        <w:t>ла выдаётся победителю аукциона, представителям органов доходов и сборов и торговому предприятию;</w:t>
      </w:r>
    </w:p>
    <w:p w:rsidR="00B7082F" w:rsidRDefault="00BF328C" w:rsidP="00007FE9">
      <w:pPr>
        <w:pStyle w:val="23"/>
        <w:numPr>
          <w:ilvl w:val="0"/>
          <w:numId w:val="9"/>
        </w:numPr>
        <w:shd w:val="clear" w:color="auto" w:fill="auto"/>
        <w:tabs>
          <w:tab w:val="left" w:pos="1452"/>
        </w:tabs>
        <w:spacing w:before="0" w:after="0" w:line="276" w:lineRule="auto"/>
        <w:ind w:firstLine="780"/>
        <w:jc w:val="both"/>
      </w:pPr>
      <w:r>
        <w:t>Победитель аукциона, который отказался от подписания протокола аукциона, лишается права на дальнейшее участие в аукционе. В этом случае суммы регистрационного</w:t>
      </w:r>
      <w:r>
        <w:t xml:space="preserve"> и гарантийного взноса возврату не подлежат. При достаточном количестве покупателей по данному лоту торги возобновляются;</w:t>
      </w:r>
    </w:p>
    <w:p w:rsidR="00B7082F" w:rsidRDefault="00BF328C" w:rsidP="00007FE9">
      <w:pPr>
        <w:pStyle w:val="23"/>
        <w:numPr>
          <w:ilvl w:val="0"/>
          <w:numId w:val="9"/>
        </w:numPr>
        <w:shd w:val="clear" w:color="auto" w:fill="auto"/>
        <w:tabs>
          <w:tab w:val="left" w:pos="1455"/>
        </w:tabs>
        <w:spacing w:before="0" w:after="0" w:line="276" w:lineRule="auto"/>
        <w:ind w:firstLine="760"/>
        <w:jc w:val="both"/>
      </w:pPr>
      <w:r>
        <w:t>Согласно утвержденному протоколу проведения аукциона победитель аукциона осуществляет расчеты за приобретенное имущество в наличной ил</w:t>
      </w:r>
      <w:r>
        <w:t xml:space="preserve">и в безналичной форме в течение трех банковских дней со дня утверждения протокола (без учета дня его утверждения, выходных и праздничных дней) с возможной отсрочкой платежа. </w:t>
      </w:r>
      <w:proofErr w:type="gramStart"/>
      <w:r>
        <w:t>Отсрочка предоставляется по согласованию с органом доходов и сборов, который поруч</w:t>
      </w:r>
      <w:r>
        <w:t>ил выставить это имущество на реализацию;</w:t>
      </w:r>
      <w:proofErr w:type="gramEnd"/>
    </w:p>
    <w:p w:rsidR="00B7082F" w:rsidRDefault="00BF328C" w:rsidP="00007FE9">
      <w:pPr>
        <w:pStyle w:val="23"/>
        <w:numPr>
          <w:ilvl w:val="0"/>
          <w:numId w:val="9"/>
        </w:numPr>
        <w:shd w:val="clear" w:color="auto" w:fill="auto"/>
        <w:tabs>
          <w:tab w:val="left" w:pos="1451"/>
        </w:tabs>
        <w:spacing w:before="0" w:after="0" w:line="276" w:lineRule="auto"/>
        <w:ind w:firstLine="760"/>
        <w:jc w:val="both"/>
      </w:pPr>
      <w:r>
        <w:t xml:space="preserve">Средства, полученные от реализации имущества (кроме сумм, использованных на покрытие расходов связанных с обращением имущества в собственность Донецкой Народной Республики), перечисляются в соответствующий бюджет, </w:t>
      </w:r>
      <w:r>
        <w:t xml:space="preserve">указанный в договоре - поручении о реализации бесхозяйного (конфискованного) и другого имущества. В платежном поручении </w:t>
      </w:r>
      <w:r>
        <w:lastRenderedPageBreak/>
        <w:t>должны отображаться наименование победителя аукциона, номер и дата акта описи, оценки и передачи имущества, номер и дата протокола аукци</w:t>
      </w:r>
      <w:r>
        <w:t>она, согласно которому осуществлена продажа имущества;</w:t>
      </w:r>
    </w:p>
    <w:p w:rsidR="00B7082F" w:rsidRDefault="00BF328C" w:rsidP="00007FE9">
      <w:pPr>
        <w:pStyle w:val="23"/>
        <w:numPr>
          <w:ilvl w:val="0"/>
          <w:numId w:val="9"/>
        </w:numPr>
        <w:shd w:val="clear" w:color="auto" w:fill="auto"/>
        <w:tabs>
          <w:tab w:val="left" w:pos="1510"/>
        </w:tabs>
        <w:spacing w:before="0" w:after="0" w:line="276" w:lineRule="auto"/>
        <w:ind w:firstLine="760"/>
        <w:jc w:val="both"/>
      </w:pPr>
      <w:r>
        <w:t>Утвержденный протокол является основанием для оформления</w:t>
      </w:r>
    </w:p>
    <w:p w:rsidR="00B7082F" w:rsidRDefault="00BF328C" w:rsidP="00007FE9">
      <w:pPr>
        <w:pStyle w:val="23"/>
        <w:shd w:val="clear" w:color="auto" w:fill="auto"/>
        <w:spacing w:before="0" w:after="0" w:line="276" w:lineRule="auto"/>
        <w:jc w:val="both"/>
      </w:pPr>
      <w:r>
        <w:t>договора купли-продажи;</w:t>
      </w:r>
    </w:p>
    <w:p w:rsidR="00B7082F" w:rsidRDefault="00BF328C" w:rsidP="00007FE9">
      <w:pPr>
        <w:pStyle w:val="23"/>
        <w:numPr>
          <w:ilvl w:val="0"/>
          <w:numId w:val="9"/>
        </w:numPr>
        <w:shd w:val="clear" w:color="auto" w:fill="auto"/>
        <w:tabs>
          <w:tab w:val="left" w:pos="1451"/>
        </w:tabs>
        <w:spacing w:before="0" w:after="0" w:line="276" w:lineRule="auto"/>
        <w:ind w:firstLine="760"/>
        <w:jc w:val="both"/>
      </w:pPr>
      <w:r>
        <w:t xml:space="preserve">Договор купли - продажи заключается между торговым предприятием, которое действует по поручению органа доходов и сборов </w:t>
      </w:r>
      <w:r>
        <w:t>и победителем аукциона;</w:t>
      </w:r>
    </w:p>
    <w:p w:rsidR="00B7082F" w:rsidRDefault="00BF328C" w:rsidP="00007FE9">
      <w:pPr>
        <w:pStyle w:val="23"/>
        <w:numPr>
          <w:ilvl w:val="0"/>
          <w:numId w:val="9"/>
        </w:numPr>
        <w:shd w:val="clear" w:color="auto" w:fill="auto"/>
        <w:tabs>
          <w:tab w:val="left" w:pos="1451"/>
        </w:tabs>
        <w:spacing w:before="0" w:after="0" w:line="276" w:lineRule="auto"/>
        <w:ind w:firstLine="760"/>
        <w:jc w:val="both"/>
      </w:pPr>
      <w:r>
        <w:t>Право собственности на имущество переходит к победителю аукциона после подписания договора купли - продажи;</w:t>
      </w:r>
    </w:p>
    <w:p w:rsidR="00B7082F" w:rsidRDefault="00BF328C" w:rsidP="00007FE9">
      <w:pPr>
        <w:pStyle w:val="23"/>
        <w:numPr>
          <w:ilvl w:val="0"/>
          <w:numId w:val="9"/>
        </w:numPr>
        <w:shd w:val="clear" w:color="auto" w:fill="auto"/>
        <w:tabs>
          <w:tab w:val="left" w:pos="1585"/>
        </w:tabs>
        <w:spacing w:before="0" w:after="0" w:line="276" w:lineRule="auto"/>
        <w:ind w:firstLine="760"/>
        <w:jc w:val="both"/>
      </w:pPr>
      <w:r>
        <w:t>Лицо, у которого имущество находилось до проведения аукциона на ответственном хранении, обязано передать данное имущество по</w:t>
      </w:r>
      <w:r>
        <w:t>бедителю аукциона. Передача имущества осуществляется письменно путём подписания акта приёма - передачи;</w:t>
      </w:r>
    </w:p>
    <w:p w:rsidR="00B7082F" w:rsidRDefault="00BF328C" w:rsidP="00007FE9">
      <w:pPr>
        <w:pStyle w:val="40"/>
        <w:numPr>
          <w:ilvl w:val="0"/>
          <w:numId w:val="9"/>
        </w:numPr>
        <w:shd w:val="clear" w:color="auto" w:fill="auto"/>
        <w:tabs>
          <w:tab w:val="left" w:pos="1590"/>
        </w:tabs>
        <w:spacing w:after="0" w:line="276" w:lineRule="auto"/>
      </w:pPr>
      <w:r>
        <w:t>Приобретенное покупателем на аукционе имущество возврату организатору аукциона не подлежит.</w:t>
      </w:r>
    </w:p>
    <w:p w:rsidR="00007FE9" w:rsidRDefault="00007FE9" w:rsidP="00007FE9">
      <w:pPr>
        <w:pStyle w:val="40"/>
        <w:shd w:val="clear" w:color="auto" w:fill="auto"/>
        <w:tabs>
          <w:tab w:val="left" w:pos="1590"/>
        </w:tabs>
        <w:spacing w:after="0" w:line="276" w:lineRule="auto"/>
      </w:pPr>
    </w:p>
    <w:p w:rsidR="00B7082F" w:rsidRDefault="00BF328C" w:rsidP="00007FE9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2384"/>
        </w:tabs>
        <w:spacing w:before="0" w:after="0" w:line="276" w:lineRule="auto"/>
        <w:ind w:left="1860"/>
        <w:jc w:val="both"/>
      </w:pPr>
      <w:bookmarkStart w:id="10" w:name="bookmark10"/>
      <w:r>
        <w:t>Реализация имущества на биржевых торгах</w:t>
      </w:r>
      <w:bookmarkEnd w:id="10"/>
    </w:p>
    <w:p w:rsidR="00007FE9" w:rsidRDefault="00007FE9" w:rsidP="00007FE9">
      <w:pPr>
        <w:pStyle w:val="33"/>
        <w:keepNext/>
        <w:keepLines/>
        <w:shd w:val="clear" w:color="auto" w:fill="auto"/>
        <w:tabs>
          <w:tab w:val="left" w:pos="2384"/>
        </w:tabs>
        <w:spacing w:before="0" w:after="0" w:line="276" w:lineRule="auto"/>
        <w:jc w:val="both"/>
      </w:pPr>
    </w:p>
    <w:p w:rsidR="00B7082F" w:rsidRDefault="00BF328C" w:rsidP="00007FE9">
      <w:pPr>
        <w:pStyle w:val="23"/>
        <w:numPr>
          <w:ilvl w:val="0"/>
          <w:numId w:val="11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  <w:jc w:val="both"/>
      </w:pPr>
      <w:r>
        <w:t>Имущество выставляет</w:t>
      </w:r>
      <w:r>
        <w:t xml:space="preserve">ся на биржевые торги не раньше чем через десять календарных дней после подачи торговым предприятием (биржей) объявления о проведении таких торгов в средствах массовой информации и/или </w:t>
      </w:r>
      <w:proofErr w:type="gramStart"/>
      <w:r>
        <w:t>на</w:t>
      </w:r>
      <w:proofErr w:type="gramEnd"/>
      <w:r>
        <w:t xml:space="preserve"> собственном веб-сайте.</w:t>
      </w:r>
    </w:p>
    <w:p w:rsidR="00B7082F" w:rsidRDefault="00BF328C" w:rsidP="00007FE9">
      <w:pPr>
        <w:pStyle w:val="23"/>
        <w:numPr>
          <w:ilvl w:val="0"/>
          <w:numId w:val="11"/>
        </w:numPr>
        <w:shd w:val="clear" w:color="auto" w:fill="auto"/>
        <w:tabs>
          <w:tab w:val="left" w:pos="1239"/>
        </w:tabs>
        <w:spacing w:before="0" w:after="0" w:line="276" w:lineRule="auto"/>
        <w:ind w:firstLine="760"/>
        <w:jc w:val="both"/>
      </w:pPr>
      <w:r>
        <w:t>Торговое предприятие осуществляет продажу имущ</w:t>
      </w:r>
      <w:r>
        <w:t>ества на биржевых торгах в течение одного месяца со дня информационного сообщения о проведении биржевых торгов.</w:t>
      </w:r>
    </w:p>
    <w:p w:rsidR="00B7082F" w:rsidRDefault="00BF328C" w:rsidP="00007FE9">
      <w:pPr>
        <w:pStyle w:val="23"/>
        <w:numPr>
          <w:ilvl w:val="0"/>
          <w:numId w:val="11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  <w:jc w:val="both"/>
      </w:pPr>
      <w:r>
        <w:t>Продажа имущества на биржевых торгах оформляется договором купли-продажи (биржевым контрактом).</w:t>
      </w:r>
    </w:p>
    <w:p w:rsidR="00B7082F" w:rsidRDefault="00BF328C" w:rsidP="00007FE9">
      <w:pPr>
        <w:pStyle w:val="23"/>
        <w:numPr>
          <w:ilvl w:val="0"/>
          <w:numId w:val="11"/>
        </w:numPr>
        <w:shd w:val="clear" w:color="auto" w:fill="auto"/>
        <w:tabs>
          <w:tab w:val="left" w:pos="1249"/>
        </w:tabs>
        <w:spacing w:before="0" w:after="0" w:line="276" w:lineRule="auto"/>
        <w:ind w:firstLine="740"/>
        <w:jc w:val="both"/>
      </w:pPr>
      <w:proofErr w:type="gramStart"/>
      <w:r>
        <w:t>Средства, полученные от реализации имущества, за</w:t>
      </w:r>
      <w:r>
        <w:t xml:space="preserve"> вычетом комиссионного вознаграждения, расходов, связанных с его хранением и других затрат, связанных с обращением имущества в собственность Республики, торговое предприятие перечисляет в течение трех банковских дней со дня продажи (заключения договора куп</w:t>
      </w:r>
      <w:r>
        <w:t>ли - продажи, биржевого контракта) в соответствующий бюджет на код бюджетной классификации, указанный в договоре - поручении о реализации бесхозяйного (конфискованного) и другого имущества.</w:t>
      </w:r>
      <w:proofErr w:type="gramEnd"/>
    </w:p>
    <w:p w:rsidR="00007FE9" w:rsidRDefault="00007FE9" w:rsidP="00007FE9">
      <w:pPr>
        <w:pStyle w:val="23"/>
        <w:shd w:val="clear" w:color="auto" w:fill="auto"/>
        <w:tabs>
          <w:tab w:val="left" w:pos="1249"/>
        </w:tabs>
        <w:spacing w:before="0" w:after="0" w:line="276" w:lineRule="auto"/>
        <w:jc w:val="both"/>
      </w:pPr>
    </w:p>
    <w:p w:rsidR="00B7082F" w:rsidRDefault="00BF328C" w:rsidP="00007FE9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3720"/>
        </w:tabs>
        <w:spacing w:before="0" w:after="0" w:line="276" w:lineRule="auto"/>
        <w:ind w:left="3220"/>
        <w:jc w:val="both"/>
      </w:pPr>
      <w:bookmarkStart w:id="11" w:name="bookmark11"/>
      <w:r>
        <w:t>Порядок уценки имущества</w:t>
      </w:r>
      <w:bookmarkEnd w:id="11"/>
    </w:p>
    <w:p w:rsidR="00007FE9" w:rsidRDefault="00007FE9" w:rsidP="00007FE9">
      <w:pPr>
        <w:pStyle w:val="33"/>
        <w:keepNext/>
        <w:keepLines/>
        <w:shd w:val="clear" w:color="auto" w:fill="auto"/>
        <w:tabs>
          <w:tab w:val="left" w:pos="3720"/>
        </w:tabs>
        <w:spacing w:before="0" w:after="0" w:line="276" w:lineRule="auto"/>
        <w:jc w:val="both"/>
      </w:pPr>
    </w:p>
    <w:p w:rsidR="00B7082F" w:rsidRDefault="00BF328C" w:rsidP="00007FE9">
      <w:pPr>
        <w:pStyle w:val="23"/>
        <w:numPr>
          <w:ilvl w:val="0"/>
          <w:numId w:val="12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  <w:jc w:val="both"/>
      </w:pPr>
      <w:r>
        <w:t xml:space="preserve">Имущество, которое выставлено на аукцион </w:t>
      </w:r>
      <w:r>
        <w:t xml:space="preserve">или реализуется через </w:t>
      </w:r>
      <w:r>
        <w:lastRenderedPageBreak/>
        <w:t>биржевые торги и не продано в течение тридцати календарных дней со дня информационного сообщения о проведен</w:t>
      </w:r>
      <w:proofErr w:type="gramStart"/>
      <w:r>
        <w:t>ии ау</w:t>
      </w:r>
      <w:proofErr w:type="gramEnd"/>
      <w:r>
        <w:t xml:space="preserve">кциона (биржевых торгов), или продано в количестве, не превышающем тридцати процентов его объема, может подлежать уценке. </w:t>
      </w:r>
      <w:r>
        <w:t xml:space="preserve">Размер уценки определяется комиссией, созданной в соответствии с пунктом 59.1 статьи 59 </w:t>
      </w:r>
      <w:hyperlink r:id="rId12" w:history="1">
        <w:r w:rsidRPr="006008F5">
          <w:rPr>
            <w:rStyle w:val="a3"/>
          </w:rPr>
          <w:t>Закона</w:t>
        </w:r>
      </w:hyperlink>
      <w:r>
        <w:t>, и не должен превышать двадцать процентов стоимости, указанной в акте описи, оценки и передачи имущества, которое переходит в собственность Донецкой Народной Рес</w:t>
      </w:r>
      <w:r>
        <w:t>публики.</w:t>
      </w:r>
    </w:p>
    <w:p w:rsidR="00B7082F" w:rsidRDefault="00BF328C" w:rsidP="00007FE9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t>В этом случае органы доходов и сборов проводят уценку имущества, оформляют акт уценки и передают его торговому предприятию для осуществления дальнейших торгов (аукционных или биржевых).</w:t>
      </w:r>
    </w:p>
    <w:p w:rsidR="00B7082F" w:rsidRDefault="00BF328C" w:rsidP="00007FE9">
      <w:pPr>
        <w:pStyle w:val="23"/>
        <w:numPr>
          <w:ilvl w:val="0"/>
          <w:numId w:val="12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  <w:jc w:val="both"/>
      </w:pPr>
      <w:r>
        <w:t>Если товар не реализован в течение следующих тридцати календа</w:t>
      </w:r>
      <w:r>
        <w:t>рных дней, производится дополнительная уценка, которая не должна превышать тридцати процентов от стоимости после первой уценки.</w:t>
      </w:r>
    </w:p>
    <w:p w:rsidR="00B7082F" w:rsidRDefault="00BF328C" w:rsidP="00007FE9">
      <w:pPr>
        <w:pStyle w:val="23"/>
        <w:numPr>
          <w:ilvl w:val="0"/>
          <w:numId w:val="12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  <w:jc w:val="both"/>
      </w:pPr>
      <w:r>
        <w:t xml:space="preserve">В случае если на реализацию передается имущество с ограниченным сроком хранения или пользования, и оно не пользуется спросом, </w:t>
      </w:r>
      <w:r>
        <w:t>комиссия может рассмотреть вопрос об уценке в сокращенные сроки.</w:t>
      </w:r>
    </w:p>
    <w:p w:rsidR="00B7082F" w:rsidRDefault="00BF328C" w:rsidP="00007FE9">
      <w:pPr>
        <w:pStyle w:val="23"/>
        <w:numPr>
          <w:ilvl w:val="0"/>
          <w:numId w:val="12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  <w:jc w:val="both"/>
      </w:pPr>
      <w:r>
        <w:t xml:space="preserve">Если после проведения двух уценок имущество не было продано, оно снимается с аукционных или биржевых торгов. После этого комиссия, созданная в соответствии с пунктом 59.1 статьи 59 </w:t>
      </w:r>
      <w:hyperlink r:id="rId13" w:history="1">
        <w:r w:rsidRPr="006008F5">
          <w:rPr>
            <w:rStyle w:val="a3"/>
          </w:rPr>
          <w:t>Закона</w:t>
        </w:r>
      </w:hyperlink>
      <w:bookmarkStart w:id="12" w:name="_GoBack"/>
      <w:bookmarkEnd w:id="12"/>
      <w:r>
        <w:t>, пр</w:t>
      </w:r>
      <w:r>
        <w:t>инимает решение о дальнейшем распоряжении таким имуществом, которое оформляется протоколом.</w:t>
      </w:r>
    </w:p>
    <w:sectPr w:rsidR="00B7082F" w:rsidSect="00821B27">
      <w:headerReference w:type="default" r:id="rId14"/>
      <w:pgSz w:w="11900" w:h="16840"/>
      <w:pgMar w:top="851" w:right="496" w:bottom="974" w:left="1616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28C" w:rsidRDefault="00BF328C">
      <w:r>
        <w:separator/>
      </w:r>
    </w:p>
  </w:endnote>
  <w:endnote w:type="continuationSeparator" w:id="0">
    <w:p w:rsidR="00BF328C" w:rsidRDefault="00BF3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28C" w:rsidRDefault="00BF328C"/>
  </w:footnote>
  <w:footnote w:type="continuationSeparator" w:id="0">
    <w:p w:rsidR="00BF328C" w:rsidRDefault="00BF328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82F" w:rsidRDefault="00BF328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0.95pt;margin-top:45.8pt;width:5.5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7082F" w:rsidRDefault="00BF328C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008F5" w:rsidRPr="006008F5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740FC"/>
    <w:multiLevelType w:val="hybridMultilevel"/>
    <w:tmpl w:val="2B2ED96C"/>
    <w:lvl w:ilvl="0" w:tplc="4836A4A8">
      <w:start w:val="1"/>
      <w:numFmt w:val="upperRoman"/>
      <w:lvlText w:val="%1."/>
      <w:lvlJc w:val="left"/>
      <w:pPr>
        <w:ind w:left="7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>
    <w:nsid w:val="1BDB4703"/>
    <w:multiLevelType w:val="multilevel"/>
    <w:tmpl w:val="042AFC4C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466CCA"/>
    <w:multiLevelType w:val="multilevel"/>
    <w:tmpl w:val="9C7A88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91418F"/>
    <w:multiLevelType w:val="multilevel"/>
    <w:tmpl w:val="B85C44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236BE3"/>
    <w:multiLevelType w:val="multilevel"/>
    <w:tmpl w:val="5C62902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631CF6"/>
    <w:multiLevelType w:val="multilevel"/>
    <w:tmpl w:val="9EE4F72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8236E6"/>
    <w:multiLevelType w:val="multilevel"/>
    <w:tmpl w:val="A8ECE7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20221F"/>
    <w:multiLevelType w:val="multilevel"/>
    <w:tmpl w:val="83C6D4B4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E5A7A59"/>
    <w:multiLevelType w:val="multilevel"/>
    <w:tmpl w:val="EC82B8B6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9970C2F"/>
    <w:multiLevelType w:val="multilevel"/>
    <w:tmpl w:val="2BD29D98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C5D0A24"/>
    <w:multiLevelType w:val="multilevel"/>
    <w:tmpl w:val="610EDD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FC81526"/>
    <w:multiLevelType w:val="multilevel"/>
    <w:tmpl w:val="050E391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F426262"/>
    <w:multiLevelType w:val="multilevel"/>
    <w:tmpl w:val="507285BA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2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10"/>
  </w:num>
  <w:num w:numId="8">
    <w:abstractNumId w:val="8"/>
  </w:num>
  <w:num w:numId="9">
    <w:abstractNumId w:val="9"/>
  </w:num>
  <w:num w:numId="10">
    <w:abstractNumId w:val="3"/>
  </w:num>
  <w:num w:numId="11">
    <w:abstractNumId w:val="4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7082F"/>
    <w:rsid w:val="00007FE9"/>
    <w:rsid w:val="002E64B2"/>
    <w:rsid w:val="006008F5"/>
    <w:rsid w:val="00821B27"/>
    <w:rsid w:val="00B7082F"/>
    <w:rsid w:val="00BF328C"/>
    <w:rsid w:val="00E1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2">
    <w:name w:val="Основной текст (3)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3">
    <w:name w:val="Заголовок №3"/>
    <w:basedOn w:val="a"/>
    <w:link w:val="3"/>
    <w:pPr>
      <w:shd w:val="clear" w:color="auto" w:fill="FFFFFF"/>
      <w:spacing w:before="540" w:after="5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540" w:after="660" w:line="36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660" w:after="180" w:line="374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422" w:lineRule="exact"/>
      <w:ind w:firstLine="7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20" w:line="398" w:lineRule="exac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online.su/download/99-ins-o-nalogovoj-sisteme-prinyat-postanovleniem-narodnogo-soveta-25-12-2015-opublikovan-19-01-2016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online.su/download/99-ins-o-nalogovoj-sisteme-prinyat-postanovleniem-narodnogo-soveta-25-12-2015-opublikovan-19-01-2016g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online.su/download/99-ins-o-nalogovoj-sisteme-prinyat-postanovleniem-narodnogo-soveta-25-12-2015-opublikovan-19-01-2016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online.su/download/99-ins-o-nalogovoj-sisteme-prinyat-postanovleniem-narodnogo-soveta-25-12-2015-opublikovan-19-01-2016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99-ins-o-nalogovoj-sisteme-prinyat-postanovleniem-narodnogo-soveta-25-12-2015-opublikovan-19-01-2016g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2716</Words>
  <Characters>15484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2019-10-09T11:40:00Z</dcterms:created>
  <dcterms:modified xsi:type="dcterms:W3CDTF">2019-10-09T12:03:00Z</dcterms:modified>
</cp:coreProperties>
</file>