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21" w:rsidRDefault="00A92D21" w:rsidP="00A92D21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</w:pPr>
      <w:bookmarkStart w:id="0" w:name="bookmark0"/>
      <w:r>
        <w:rPr>
          <w:noProof/>
          <w:lang w:bidi="ar-SA"/>
        </w:rPr>
        <w:drawing>
          <wp:inline distT="0" distB="0" distL="0" distR="0" wp14:anchorId="5667FCC2" wp14:editId="4C020D06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193" w:rsidRDefault="0086390F" w:rsidP="0086390F">
      <w:pPr>
        <w:pStyle w:val="10"/>
        <w:keepNext/>
        <w:keepLines/>
        <w:shd w:val="clear" w:color="auto" w:fill="auto"/>
        <w:spacing w:after="0" w:line="276" w:lineRule="auto"/>
        <w:ind w:left="2740"/>
      </w:pPr>
      <w:r>
        <w:t>ДОНЕЦКАЯ НАРОДНАЯ РЕСПУБЛИКА</w:t>
      </w:r>
      <w:r>
        <w:br/>
      </w:r>
      <w:r w:rsidR="00D93FCC">
        <w:t>СОВЕТ МИНИСТРОВ</w:t>
      </w:r>
      <w:bookmarkEnd w:id="0"/>
    </w:p>
    <w:p w:rsidR="00A92D21" w:rsidRDefault="00A92D21" w:rsidP="0086390F">
      <w:pPr>
        <w:pStyle w:val="10"/>
        <w:keepNext/>
        <w:keepLines/>
        <w:shd w:val="clear" w:color="auto" w:fill="auto"/>
        <w:spacing w:after="0" w:line="276" w:lineRule="auto"/>
        <w:ind w:left="2740"/>
      </w:pPr>
    </w:p>
    <w:p w:rsidR="00405193" w:rsidRDefault="00D93FCC" w:rsidP="0086390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  <w:r>
        <w:br/>
      </w:r>
    </w:p>
    <w:p w:rsidR="00405193" w:rsidRDefault="00D93FCC" w:rsidP="0086390F">
      <w:pPr>
        <w:pStyle w:val="30"/>
        <w:shd w:val="clear" w:color="auto" w:fill="auto"/>
        <w:spacing w:before="0" w:after="0" w:line="276" w:lineRule="auto"/>
        <w:ind w:left="20"/>
      </w:pPr>
      <w:r>
        <w:t>от 31 мая 2016 г. № 7-68</w:t>
      </w:r>
    </w:p>
    <w:p w:rsidR="00A92D21" w:rsidRDefault="00A92D21" w:rsidP="0086390F">
      <w:pPr>
        <w:pStyle w:val="30"/>
        <w:shd w:val="clear" w:color="auto" w:fill="auto"/>
        <w:spacing w:before="0" w:after="0" w:line="276" w:lineRule="auto"/>
        <w:ind w:left="20"/>
      </w:pPr>
    </w:p>
    <w:p w:rsidR="00A92D21" w:rsidRDefault="00A92D21" w:rsidP="0086390F">
      <w:pPr>
        <w:pStyle w:val="30"/>
        <w:shd w:val="clear" w:color="auto" w:fill="auto"/>
        <w:spacing w:before="0" w:after="0" w:line="276" w:lineRule="auto"/>
        <w:ind w:left="20"/>
      </w:pPr>
    </w:p>
    <w:p w:rsidR="00405193" w:rsidRDefault="00D93FCC" w:rsidP="0086390F">
      <w:pPr>
        <w:pStyle w:val="30"/>
        <w:shd w:val="clear" w:color="auto" w:fill="auto"/>
        <w:spacing w:before="0" w:after="0" w:line="276" w:lineRule="auto"/>
        <w:ind w:left="20"/>
      </w:pPr>
      <w:r>
        <w:t>О внесении изменений в постановление Совета Министров Донецкой</w:t>
      </w:r>
      <w:r>
        <w:br/>
        <w:t>Народной Республики от 03.06.2015 №10-42 «О введении временной</w:t>
      </w:r>
    </w:p>
    <w:p w:rsidR="00405193" w:rsidRDefault="00D93FCC" w:rsidP="0086390F">
      <w:pPr>
        <w:pStyle w:val="30"/>
        <w:shd w:val="clear" w:color="auto" w:fill="auto"/>
        <w:spacing w:before="0" w:after="0" w:line="276" w:lineRule="auto"/>
        <w:ind w:left="20"/>
      </w:pPr>
      <w:r>
        <w:t>государственной администрации»</w:t>
      </w:r>
    </w:p>
    <w:p w:rsidR="00A92D21" w:rsidRDefault="00A92D21" w:rsidP="0086390F">
      <w:pPr>
        <w:pStyle w:val="30"/>
        <w:shd w:val="clear" w:color="auto" w:fill="auto"/>
        <w:spacing w:before="0" w:after="0" w:line="276" w:lineRule="auto"/>
        <w:ind w:left="20"/>
      </w:pPr>
    </w:p>
    <w:p w:rsidR="00A92D21" w:rsidRDefault="00A92D21" w:rsidP="0086390F">
      <w:pPr>
        <w:pStyle w:val="30"/>
        <w:shd w:val="clear" w:color="auto" w:fill="auto"/>
        <w:spacing w:before="0" w:after="0" w:line="276" w:lineRule="auto"/>
        <w:ind w:left="20"/>
      </w:pPr>
    </w:p>
    <w:p w:rsidR="00405193" w:rsidRDefault="00D93FCC" w:rsidP="0086390F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</w:t>
      </w:r>
      <w:r>
        <w:t xml:space="preserve">соответствии с </w:t>
      </w:r>
      <w:hyperlink r:id="rId9" w:history="1">
        <w:r w:rsidRPr="006C7C47">
          <w:rPr>
            <w:rStyle w:val="a3"/>
          </w:rPr>
          <w:t>Постановлением Совета Министров Донецкой Народной Республики от 26.09.2014 № 35-8 «О порядке введения временных государственных администраций на предприятиях и в учреждениях»</w:t>
        </w:r>
      </w:hyperlink>
      <w:bookmarkStart w:id="2" w:name="_GoBack"/>
      <w:bookmarkEnd w:id="2"/>
      <w:r>
        <w:t xml:space="preserve">, руководствуясь статьями 77, 78 </w:t>
      </w:r>
      <w:hyperlink r:id="rId10" w:history="1">
        <w:r w:rsidRPr="006C7C47">
          <w:rPr>
            <w:rStyle w:val="a3"/>
          </w:rPr>
          <w:t>Конституции Донецкой Народной Респ</w:t>
        </w:r>
        <w:r w:rsidRPr="006C7C47">
          <w:rPr>
            <w:rStyle w:val="a3"/>
          </w:rPr>
          <w:t>ублики</w:t>
        </w:r>
      </w:hyperlink>
      <w:r>
        <w:t>, Совет Министров Донецкой Народной Республики</w:t>
      </w:r>
    </w:p>
    <w:p w:rsidR="00405193" w:rsidRDefault="00D93FCC" w:rsidP="0086390F">
      <w:pPr>
        <w:pStyle w:val="22"/>
        <w:shd w:val="clear" w:color="auto" w:fill="auto"/>
        <w:spacing w:before="0" w:after="0" w:line="276" w:lineRule="auto"/>
        <w:ind w:firstLine="740"/>
        <w:rPr>
          <w:rStyle w:val="23"/>
        </w:rPr>
      </w:pPr>
      <w:r>
        <w:rPr>
          <w:rStyle w:val="23"/>
        </w:rPr>
        <w:t>ПОСТАНОВЛЯЕТ:</w:t>
      </w:r>
    </w:p>
    <w:p w:rsidR="00A92D21" w:rsidRDefault="00A92D21" w:rsidP="0086390F">
      <w:pPr>
        <w:pStyle w:val="22"/>
        <w:shd w:val="clear" w:color="auto" w:fill="auto"/>
        <w:spacing w:before="0" w:after="0" w:line="276" w:lineRule="auto"/>
        <w:ind w:firstLine="740"/>
      </w:pPr>
    </w:p>
    <w:p w:rsidR="00405193" w:rsidRDefault="00D93FCC" w:rsidP="0086390F">
      <w:pPr>
        <w:pStyle w:val="22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</w:pPr>
      <w:r>
        <w:t xml:space="preserve">Прекратить полномочия временного администратора Общества </w:t>
      </w:r>
      <w:proofErr w:type="gramStart"/>
      <w:r>
        <w:t>с</w:t>
      </w:r>
      <w:proofErr w:type="gramEnd"/>
    </w:p>
    <w:p w:rsidR="00405193" w:rsidRDefault="00D93FCC" w:rsidP="00880AC0">
      <w:pPr>
        <w:pStyle w:val="22"/>
        <w:shd w:val="clear" w:color="auto" w:fill="auto"/>
        <w:tabs>
          <w:tab w:val="left" w:pos="7032"/>
        </w:tabs>
        <w:spacing w:before="0" w:after="0" w:line="276" w:lineRule="auto"/>
      </w:pPr>
      <w:r>
        <w:t>огран</w:t>
      </w:r>
      <w:r w:rsidR="00880AC0">
        <w:t>иченной ответственностью «КОРУМ ДОНЕЦКГОР</w:t>
      </w:r>
      <w:r>
        <w:t>МАШ»</w:t>
      </w:r>
      <w:r w:rsidR="00880AC0">
        <w:t xml:space="preserve">  </w:t>
      </w:r>
      <w:r>
        <w:t>(расположенного по адресу: город Донецк, улица Ткаченко, дом 189)</w:t>
      </w:r>
      <w:r>
        <w:br/>
      </w:r>
      <w:proofErr w:type="spellStart"/>
      <w:r>
        <w:t>Мудрецова</w:t>
      </w:r>
      <w:proofErr w:type="spellEnd"/>
      <w:r>
        <w:t xml:space="preserve"> </w:t>
      </w:r>
      <w:r>
        <w:t>Василия Владимировича, освободив его от занимаемой должности.</w:t>
      </w:r>
    </w:p>
    <w:p w:rsidR="00405193" w:rsidRDefault="00D93FCC" w:rsidP="0086390F">
      <w:pPr>
        <w:pStyle w:val="22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</w:pPr>
      <w:r>
        <w:t xml:space="preserve">В связи с освобождением </w:t>
      </w:r>
      <w:proofErr w:type="spellStart"/>
      <w:r>
        <w:t>Мудрецова</w:t>
      </w:r>
      <w:proofErr w:type="spellEnd"/>
      <w:r>
        <w:t xml:space="preserve"> Василия Владимировича от занимаемой должности временного администратора Общества с ограниченной ответственностью «КОРУМ ДОНЕЦКГОРМАШ», внести изменения в пункт </w:t>
      </w:r>
      <w:r>
        <w:t xml:space="preserve">2 Постановления Совета Министров Донецкой Народной Республики от 03.06.2015 №10-42 «О введении временной государственной администрации», </w:t>
      </w:r>
      <w:r>
        <w:lastRenderedPageBreak/>
        <w:t>изложив его в следующей редакции:</w:t>
      </w:r>
    </w:p>
    <w:p w:rsidR="0086390F" w:rsidRDefault="00D93FCC" w:rsidP="0086390F">
      <w:pPr>
        <w:pStyle w:val="22"/>
        <w:shd w:val="clear" w:color="auto" w:fill="auto"/>
        <w:spacing w:before="0" w:after="0" w:line="276" w:lineRule="auto"/>
        <w:ind w:firstLine="740"/>
      </w:pPr>
      <w:r>
        <w:t>«2. Назначить временным администратором Общества с ограниченной ответственностью «КОР</w:t>
      </w:r>
      <w:r>
        <w:t xml:space="preserve">УМ ДОНЕЦКГОРМАШ» (расположенного по адресу: город Донецк, улица Ткаченко, дом 189) </w:t>
      </w:r>
      <w:proofErr w:type="spellStart"/>
      <w:r>
        <w:t>Пеняева</w:t>
      </w:r>
      <w:proofErr w:type="spellEnd"/>
      <w:r>
        <w:t xml:space="preserve"> Александра Михайловича».</w:t>
      </w:r>
    </w:p>
    <w:p w:rsidR="00405193" w:rsidRDefault="00D93FCC" w:rsidP="0086390F">
      <w:pPr>
        <w:pStyle w:val="22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76" w:lineRule="auto"/>
        <w:ind w:firstLine="800"/>
      </w:pPr>
      <w:r>
        <w:rPr>
          <w:rStyle w:val="24"/>
        </w:rPr>
        <w:t>Внести изменения в пункт 4 Постановления Совета Министров Донецкой Народной Республики от 03.06.2015 №10-42 «О введении временной государст</w:t>
      </w:r>
      <w:r>
        <w:rPr>
          <w:rStyle w:val="24"/>
        </w:rPr>
        <w:t>венной администрации», изложив его в следующей редакции:</w:t>
      </w:r>
    </w:p>
    <w:p w:rsidR="00405193" w:rsidRDefault="00D93FCC" w:rsidP="0086390F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 xml:space="preserve">«4. Наделить Министерство промышленности и торговли Донецкой Народной Республики, в </w:t>
      </w:r>
      <w:proofErr w:type="gramStart"/>
      <w:r>
        <w:rPr>
          <w:rStyle w:val="24"/>
        </w:rPr>
        <w:t>ведении</w:t>
      </w:r>
      <w:proofErr w:type="gramEnd"/>
      <w:r>
        <w:rPr>
          <w:rStyle w:val="24"/>
        </w:rPr>
        <w:t xml:space="preserve"> которого находится Государственное предприятие «ДОНЕЦКГОРМАШ» (код 51014325) полномочиями по назначению и о</w:t>
      </w:r>
      <w:r>
        <w:rPr>
          <w:rStyle w:val="24"/>
        </w:rPr>
        <w:t>свобождению с должности директора Государственного предприятия «ДОНЕЦКГОРМАШ».</w:t>
      </w:r>
    </w:p>
    <w:p w:rsidR="00405193" w:rsidRDefault="00D93FCC" w:rsidP="0086390F">
      <w:pPr>
        <w:pStyle w:val="22"/>
        <w:numPr>
          <w:ilvl w:val="0"/>
          <w:numId w:val="2"/>
        </w:numPr>
        <w:shd w:val="clear" w:color="auto" w:fill="auto"/>
        <w:tabs>
          <w:tab w:val="left" w:pos="1139"/>
        </w:tabs>
        <w:spacing w:before="0" w:after="0" w:line="276" w:lineRule="auto"/>
        <w:ind w:firstLine="800"/>
      </w:pPr>
      <w:r>
        <w:rPr>
          <w:rStyle w:val="24"/>
        </w:rPr>
        <w:t>Настоящее Постановление вступает в силу с момента принятия.</w:t>
      </w:r>
    </w:p>
    <w:p w:rsidR="0086390F" w:rsidRDefault="0086390F" w:rsidP="0086390F">
      <w:pPr>
        <w:pStyle w:val="30"/>
        <w:shd w:val="clear" w:color="auto" w:fill="auto"/>
        <w:spacing w:before="0" w:after="0" w:line="276" w:lineRule="auto"/>
        <w:ind w:right="5100"/>
        <w:jc w:val="left"/>
        <w:rPr>
          <w:rStyle w:val="31"/>
          <w:b/>
          <w:bCs/>
        </w:rPr>
      </w:pPr>
    </w:p>
    <w:p w:rsidR="0086390F" w:rsidRDefault="0086390F" w:rsidP="0086390F">
      <w:pPr>
        <w:pStyle w:val="30"/>
        <w:shd w:val="clear" w:color="auto" w:fill="auto"/>
        <w:spacing w:before="0" w:after="0" w:line="276" w:lineRule="auto"/>
        <w:ind w:right="5100"/>
        <w:jc w:val="left"/>
        <w:rPr>
          <w:rStyle w:val="31"/>
          <w:b/>
          <w:bCs/>
        </w:rPr>
      </w:pPr>
    </w:p>
    <w:p w:rsidR="0086390F" w:rsidRDefault="0086390F" w:rsidP="0086390F">
      <w:pPr>
        <w:pStyle w:val="30"/>
        <w:shd w:val="clear" w:color="auto" w:fill="auto"/>
        <w:spacing w:before="0" w:after="0" w:line="276" w:lineRule="auto"/>
        <w:ind w:right="5100"/>
        <w:jc w:val="left"/>
        <w:rPr>
          <w:rStyle w:val="31"/>
          <w:b/>
          <w:bCs/>
        </w:rPr>
      </w:pPr>
    </w:p>
    <w:p w:rsidR="0086390F" w:rsidRDefault="00D93FCC" w:rsidP="0086390F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86390F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86390F">
        <w:rPr>
          <w:rStyle w:val="31"/>
          <w:b/>
          <w:bCs/>
        </w:rPr>
        <w:t xml:space="preserve">                                                                     </w:t>
      </w:r>
      <w:r w:rsidR="0086390F">
        <w:rPr>
          <w:rStyle w:val="3Exact0"/>
          <w:b/>
          <w:bCs/>
        </w:rPr>
        <w:t>А. В. Захарченко</w:t>
      </w:r>
    </w:p>
    <w:p w:rsidR="00405193" w:rsidRDefault="00405193" w:rsidP="0086390F">
      <w:pPr>
        <w:pStyle w:val="30"/>
        <w:shd w:val="clear" w:color="auto" w:fill="auto"/>
        <w:spacing w:before="0" w:after="0" w:line="276" w:lineRule="auto"/>
        <w:ind w:right="5100"/>
        <w:jc w:val="left"/>
      </w:pPr>
    </w:p>
    <w:sectPr w:rsidR="00405193" w:rsidSect="00A92D21">
      <w:headerReference w:type="default" r:id="rId11"/>
      <w:pgSz w:w="12240" w:h="15840"/>
      <w:pgMar w:top="1276" w:right="548" w:bottom="1483" w:left="19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CC" w:rsidRDefault="00D93FCC">
      <w:r>
        <w:separator/>
      </w:r>
    </w:p>
  </w:endnote>
  <w:endnote w:type="continuationSeparator" w:id="0">
    <w:p w:rsidR="00D93FCC" w:rsidRDefault="00D9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CC" w:rsidRDefault="00D93FCC"/>
  </w:footnote>
  <w:footnote w:type="continuationSeparator" w:id="0">
    <w:p w:rsidR="00D93FCC" w:rsidRDefault="00D93F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93" w:rsidRDefault="00D93FC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0.25pt;margin-top:87.3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5193" w:rsidRDefault="00D93FC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3008B"/>
    <w:multiLevelType w:val="multilevel"/>
    <w:tmpl w:val="217A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F4056F"/>
    <w:multiLevelType w:val="multilevel"/>
    <w:tmpl w:val="55866D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5193"/>
    <w:rsid w:val="00405193"/>
    <w:rsid w:val="006C7C47"/>
    <w:rsid w:val="0086390F"/>
    <w:rsid w:val="00880AC0"/>
    <w:rsid w:val="00A92D21"/>
    <w:rsid w:val="00D9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85" w:lineRule="exact"/>
      <w:ind w:hanging="1760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92D2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D2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soveta-ministrov-dnr-35-8-ot-26-09-2014-g-o-poryadke-vvedeniya-vremennyh-gosudarstvennyh-administratsij-na-predpriyatiyah-i-v-uchrezhd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2019-10-11T10:28:00Z</dcterms:created>
  <dcterms:modified xsi:type="dcterms:W3CDTF">2019-10-11T10:38:00Z</dcterms:modified>
</cp:coreProperties>
</file>