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05" w:rsidRDefault="00160888" w:rsidP="003015B8">
      <w:pPr>
        <w:framePr w:h="136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министров\\18.10\\media\\image1.png"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DB3805" w:rsidRDefault="00DB3805" w:rsidP="003015B8">
      <w:pPr>
        <w:spacing w:line="276" w:lineRule="auto"/>
        <w:rPr>
          <w:sz w:val="2"/>
          <w:szCs w:val="2"/>
        </w:rPr>
      </w:pPr>
    </w:p>
    <w:p w:rsidR="00DB3805" w:rsidRDefault="00160888" w:rsidP="003015B8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bookmarkStart w:id="0" w:name="bookmark0"/>
      <w:r>
        <w:t>ДОНЕЦКАЯ НАРОДНАЯ РЕСПУБЛИКА</w:t>
      </w:r>
      <w:bookmarkEnd w:id="0"/>
    </w:p>
    <w:p w:rsidR="00DB3805" w:rsidRDefault="00160888" w:rsidP="003015B8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r>
        <w:t>СОВЕТ МИНИСТРОВ</w:t>
      </w:r>
    </w:p>
    <w:p w:rsidR="003015B8" w:rsidRDefault="003015B8" w:rsidP="003015B8">
      <w:pPr>
        <w:pStyle w:val="10"/>
        <w:keepNext/>
        <w:keepLines/>
        <w:shd w:val="clear" w:color="auto" w:fill="auto"/>
        <w:spacing w:before="0" w:after="0" w:line="276" w:lineRule="auto"/>
        <w:ind w:right="20"/>
      </w:pPr>
    </w:p>
    <w:p w:rsidR="00DB3805" w:rsidRDefault="00160888" w:rsidP="003015B8">
      <w:pPr>
        <w:pStyle w:val="21"/>
        <w:keepNext/>
        <w:keepLines/>
        <w:shd w:val="clear" w:color="auto" w:fill="auto"/>
        <w:spacing w:before="0" w:after="0" w:line="276" w:lineRule="auto"/>
        <w:ind w:right="20"/>
      </w:pPr>
      <w:bookmarkStart w:id="1" w:name="bookmark1"/>
      <w:r>
        <w:t>ПОСТАНОВЛЕНИЕ</w:t>
      </w:r>
      <w:bookmarkEnd w:id="1"/>
    </w:p>
    <w:p w:rsidR="003015B8" w:rsidRDefault="003015B8" w:rsidP="003015B8">
      <w:pPr>
        <w:pStyle w:val="21"/>
        <w:keepNext/>
        <w:keepLines/>
        <w:shd w:val="clear" w:color="auto" w:fill="auto"/>
        <w:spacing w:before="0" w:after="0" w:line="276" w:lineRule="auto"/>
        <w:ind w:right="20"/>
      </w:pPr>
    </w:p>
    <w:p w:rsidR="00DB3805" w:rsidRDefault="00160888" w:rsidP="003015B8">
      <w:pPr>
        <w:pStyle w:val="30"/>
        <w:shd w:val="clear" w:color="auto" w:fill="auto"/>
        <w:spacing w:before="0" w:after="0" w:line="276" w:lineRule="auto"/>
        <w:ind w:right="20"/>
      </w:pPr>
      <w:r>
        <w:t>от 25 июня 2016 г. № 8-12</w:t>
      </w:r>
    </w:p>
    <w:p w:rsidR="003015B8" w:rsidRDefault="003015B8" w:rsidP="003015B8">
      <w:pPr>
        <w:pStyle w:val="30"/>
        <w:shd w:val="clear" w:color="auto" w:fill="auto"/>
        <w:spacing w:before="0" w:after="0" w:line="276" w:lineRule="auto"/>
        <w:ind w:right="20"/>
      </w:pPr>
    </w:p>
    <w:p w:rsidR="003015B8" w:rsidRDefault="003015B8" w:rsidP="003015B8">
      <w:pPr>
        <w:pStyle w:val="30"/>
        <w:shd w:val="clear" w:color="auto" w:fill="auto"/>
        <w:spacing w:before="0" w:after="0" w:line="276" w:lineRule="auto"/>
        <w:ind w:right="20"/>
      </w:pPr>
    </w:p>
    <w:p w:rsidR="00DB3805" w:rsidRDefault="00160888" w:rsidP="003015B8">
      <w:pPr>
        <w:pStyle w:val="30"/>
        <w:shd w:val="clear" w:color="auto" w:fill="auto"/>
        <w:spacing w:before="0" w:after="0" w:line="276" w:lineRule="auto"/>
        <w:ind w:right="20"/>
      </w:pPr>
      <w:r>
        <w:t xml:space="preserve">Об утверждении Перечней документов, </w:t>
      </w:r>
      <w:r>
        <w:t>прилагаемых к заявлению о</w:t>
      </w:r>
      <w:r>
        <w:br/>
        <w:t>выдаче лицензии на осуществление деятельности в сфере оборота</w:t>
      </w:r>
      <w:r>
        <w:br/>
        <w:t>драгоценных металлов, драгоценных камней, драгоценных камней</w:t>
      </w:r>
      <w:r>
        <w:br/>
        <w:t>органогенного образования, полудрагоценных камней</w:t>
      </w:r>
      <w:r>
        <w:br/>
        <w:t>и срока действия лицензий</w:t>
      </w:r>
    </w:p>
    <w:p w:rsidR="003015B8" w:rsidRDefault="003015B8" w:rsidP="003015B8">
      <w:pPr>
        <w:pStyle w:val="30"/>
        <w:shd w:val="clear" w:color="auto" w:fill="auto"/>
        <w:spacing w:before="0" w:after="0" w:line="276" w:lineRule="auto"/>
        <w:ind w:right="20"/>
      </w:pPr>
    </w:p>
    <w:p w:rsidR="003015B8" w:rsidRDefault="003015B8" w:rsidP="003015B8">
      <w:pPr>
        <w:pStyle w:val="30"/>
        <w:shd w:val="clear" w:color="auto" w:fill="auto"/>
        <w:spacing w:before="0" w:after="0" w:line="276" w:lineRule="auto"/>
        <w:ind w:right="20"/>
      </w:pP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firstLine="780"/>
      </w:pPr>
      <w:r>
        <w:t>С целью организации лицензирова</w:t>
      </w:r>
      <w:r>
        <w:t>ния деятельности по добыче и производству драгоценных металлов и драгоценных камней, драгоценных камней органогенного образования, полудрагоценных камней; сбору, первичной обработке отходов и утиля (лома) драгоценных металлов, драгоценных камней, драгоценн</w:t>
      </w:r>
      <w:r>
        <w:t xml:space="preserve">ых камней органогенного образования, полудрагоценных камней, в соответствии с частью 4 статьи 11, частью 4 статьи 15 </w:t>
      </w:r>
      <w:hyperlink r:id="rId10" w:history="1">
        <w:r w:rsidRPr="00AD3A76">
          <w:rPr>
            <w:rStyle w:val="a3"/>
          </w:rPr>
          <w:t xml:space="preserve">Закона Донецкой Народной Республики от 16.03.2015 № </w:t>
        </w:r>
        <w:r w:rsidRPr="00AD3A76">
          <w:rPr>
            <w:rStyle w:val="a3"/>
            <w:lang w:eastAsia="en-US" w:bidi="en-US"/>
          </w:rPr>
          <w:t>18-</w:t>
        </w:r>
        <w:r w:rsidRPr="00AD3A76">
          <w:rPr>
            <w:rStyle w:val="a3"/>
            <w:lang w:val="en-US" w:eastAsia="en-US" w:bidi="en-US"/>
          </w:rPr>
          <w:t>IHC</w:t>
        </w:r>
        <w:r w:rsidRPr="00AD3A76">
          <w:rPr>
            <w:rStyle w:val="a3"/>
            <w:lang w:eastAsia="en-US" w:bidi="en-US"/>
          </w:rPr>
          <w:t xml:space="preserve"> </w:t>
        </w:r>
        <w:r w:rsidRPr="00AD3A76">
          <w:rPr>
            <w:rStyle w:val="a3"/>
          </w:rPr>
          <w:t>«О лицензировании отдельных видов хозяйственной деятельности»</w:t>
        </w:r>
      </w:hyperlink>
      <w:bookmarkStart w:id="2" w:name="_GoBack"/>
      <w:bookmarkEnd w:id="2"/>
      <w:r>
        <w:t>, Совет Министров Д</w:t>
      </w:r>
      <w:r>
        <w:t>онецкой Народной Республики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firstLine="780"/>
        <w:rPr>
          <w:rStyle w:val="23"/>
        </w:rPr>
      </w:pPr>
      <w:r>
        <w:rPr>
          <w:rStyle w:val="23"/>
        </w:rPr>
        <w:t>ПОСТАНОВЛЯЕТ:</w:t>
      </w:r>
    </w:p>
    <w:p w:rsidR="003015B8" w:rsidRDefault="003015B8" w:rsidP="003015B8">
      <w:pPr>
        <w:pStyle w:val="22"/>
        <w:shd w:val="clear" w:color="auto" w:fill="auto"/>
        <w:spacing w:before="0" w:after="0" w:line="276" w:lineRule="auto"/>
        <w:ind w:firstLine="780"/>
      </w:pPr>
    </w:p>
    <w:p w:rsidR="00DB3805" w:rsidRDefault="00160888" w:rsidP="003015B8">
      <w:pPr>
        <w:pStyle w:val="22"/>
        <w:numPr>
          <w:ilvl w:val="0"/>
          <w:numId w:val="2"/>
        </w:numPr>
        <w:shd w:val="clear" w:color="auto" w:fill="auto"/>
        <w:tabs>
          <w:tab w:val="left" w:pos="1078"/>
        </w:tabs>
        <w:spacing w:before="0" w:after="0" w:line="276" w:lineRule="auto"/>
        <w:ind w:firstLine="780"/>
      </w:pPr>
      <w:r>
        <w:t>Утвердить:</w:t>
      </w:r>
    </w:p>
    <w:p w:rsidR="00DB3805" w:rsidRDefault="00160888" w:rsidP="003015B8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Перечень документов, прилагаемых к заявлению о выдаче лицензии на осуществление деятельности по добыче и производству драгоценных металлов и драгоценных камней, драгоценных камней органогенного </w:t>
      </w:r>
      <w:r>
        <w:t>образования, полудрагоценных камней (прилагается).</w:t>
      </w:r>
    </w:p>
    <w:p w:rsidR="00DB3805" w:rsidRDefault="00160888" w:rsidP="003015B8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Перечень документов, прилагаемых к заявлению о выдаче лицензии на осуществление деятельности по сбору, первичной обработке отходов и утиля (лома) драгоценных металлов, драгоценных камней, драгоценных камне</w:t>
      </w:r>
      <w:r>
        <w:t>й органогенного образования, полудрагоценных камней (прилагается).</w:t>
      </w:r>
    </w:p>
    <w:p w:rsidR="00DB3805" w:rsidRDefault="00160888" w:rsidP="003015B8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80"/>
      </w:pPr>
      <w:r>
        <w:lastRenderedPageBreak/>
        <w:t>Установить, что срок действия лицензии на осуществление деятельности по добыче и производству драгоценных металлов и драгоценных камней, драгоценных камней органогенного образования, полудр</w:t>
      </w:r>
      <w:r>
        <w:t>агоценных</w:t>
      </w:r>
      <w:r w:rsidR="003015B8">
        <w:t xml:space="preserve"> </w:t>
      </w:r>
      <w:r>
        <w:rPr>
          <w:rStyle w:val="24"/>
        </w:rPr>
        <w:t>камней; сбору, первичной обработке отходов и утиля (лома) драгоценных металлов, драгоценных камней, драгоценных ка</w:t>
      </w:r>
      <w:r w:rsidR="003015B8">
        <w:rPr>
          <w:rStyle w:val="24"/>
        </w:rPr>
        <w:t xml:space="preserve">мней органогенного образования, </w:t>
      </w:r>
      <w:r>
        <w:rPr>
          <w:rStyle w:val="24"/>
        </w:rPr>
        <w:t>полудрагоценных камней составляет 5 (пять) лет.</w:t>
      </w:r>
    </w:p>
    <w:p w:rsidR="003015B8" w:rsidRDefault="003015B8" w:rsidP="003015B8">
      <w:pPr>
        <w:pStyle w:val="22"/>
        <w:numPr>
          <w:ilvl w:val="0"/>
          <w:numId w:val="1"/>
        </w:numPr>
        <w:shd w:val="clear" w:color="auto" w:fill="auto"/>
        <w:tabs>
          <w:tab w:val="left" w:pos="1041"/>
        </w:tabs>
        <w:spacing w:before="0" w:after="0" w:line="322" w:lineRule="exact"/>
        <w:ind w:firstLine="740"/>
      </w:pPr>
      <w:r>
        <w:rPr>
          <w:rStyle w:val="2Exact0"/>
        </w:rPr>
        <w:t xml:space="preserve">Настоящее </w:t>
      </w:r>
      <w:r w:rsidR="00160888">
        <w:rPr>
          <w:rStyle w:val="a6"/>
        </w:rPr>
        <w:t xml:space="preserve">Постановление вступает </w:t>
      </w:r>
      <w:r w:rsidR="00160888">
        <w:rPr>
          <w:rStyle w:val="a6"/>
        </w:rPr>
        <w:t>в силу со дня официального</w:t>
      </w:r>
      <w:r>
        <w:rPr>
          <w:rStyle w:val="a6"/>
        </w:rPr>
        <w:t xml:space="preserve"> </w:t>
      </w:r>
      <w:r>
        <w:rPr>
          <w:rStyle w:val="2Exact0"/>
        </w:rPr>
        <w:t>опубликования.</w:t>
      </w:r>
    </w:p>
    <w:p w:rsidR="00DB3805" w:rsidRDefault="00DB3805" w:rsidP="003015B8">
      <w:pPr>
        <w:pStyle w:val="22"/>
        <w:shd w:val="clear" w:color="auto" w:fill="auto"/>
        <w:tabs>
          <w:tab w:val="left" w:pos="1041"/>
        </w:tabs>
        <w:spacing w:before="0" w:after="0" w:line="276" w:lineRule="auto"/>
        <w:ind w:left="740"/>
      </w:pPr>
    </w:p>
    <w:p w:rsidR="003015B8" w:rsidRDefault="003015B8" w:rsidP="003015B8">
      <w:pPr>
        <w:pStyle w:val="26"/>
        <w:shd w:val="clear" w:color="auto" w:fill="auto"/>
        <w:spacing w:line="276" w:lineRule="auto"/>
        <w:ind w:right="49"/>
        <w:rPr>
          <w:rStyle w:val="27"/>
          <w:b/>
          <w:bCs/>
        </w:rPr>
      </w:pPr>
    </w:p>
    <w:p w:rsidR="00D348F3" w:rsidRDefault="00160888" w:rsidP="00D348F3">
      <w:pPr>
        <w:pStyle w:val="26"/>
        <w:shd w:val="clear" w:color="auto" w:fill="auto"/>
        <w:spacing w:line="276" w:lineRule="auto"/>
        <w:ind w:right="49"/>
      </w:pPr>
      <w:r>
        <w:rPr>
          <w:rStyle w:val="27"/>
          <w:b/>
          <w:bCs/>
        </w:rPr>
        <w:t xml:space="preserve">Председатель </w:t>
      </w:r>
      <w:r w:rsidR="003015B8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3015B8">
        <w:rPr>
          <w:rStyle w:val="27"/>
          <w:b/>
          <w:bCs/>
        </w:rPr>
        <w:t xml:space="preserve">         </w:t>
      </w:r>
      <w:r w:rsidR="00D348F3">
        <w:rPr>
          <w:rStyle w:val="27"/>
          <w:b/>
          <w:bCs/>
        </w:rPr>
        <w:t xml:space="preserve">           </w:t>
      </w:r>
      <w:r w:rsidR="003015B8">
        <w:rPr>
          <w:rStyle w:val="27"/>
          <w:b/>
          <w:bCs/>
        </w:rPr>
        <w:t xml:space="preserve">                            </w:t>
      </w:r>
      <w:r w:rsidR="00D348F3">
        <w:rPr>
          <w:rStyle w:val="27"/>
          <w:b/>
          <w:bCs/>
        </w:rPr>
        <w:t xml:space="preserve">                         </w:t>
      </w:r>
      <w:r w:rsidR="003015B8">
        <w:rPr>
          <w:rStyle w:val="27"/>
          <w:b/>
          <w:bCs/>
        </w:rPr>
        <w:t xml:space="preserve"> А. В. Захарченко</w:t>
      </w: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  <w:r>
        <w:t>УТВЕРЖДЕН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  <w:r>
        <w:t>Постановлением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  <w:r>
        <w:t>Совета Министров Донецкой Народной Республики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  <w:r>
        <w:t>от 25 июня 2016 г. № 8-12</w:t>
      </w:r>
    </w:p>
    <w:p w:rsidR="00D348F3" w:rsidRDefault="00D348F3" w:rsidP="003015B8">
      <w:pPr>
        <w:pStyle w:val="40"/>
        <w:keepNext/>
        <w:keepLines/>
        <w:shd w:val="clear" w:color="auto" w:fill="auto"/>
        <w:spacing w:before="0" w:line="276" w:lineRule="auto"/>
        <w:ind w:right="20"/>
      </w:pPr>
      <w:bookmarkStart w:id="3" w:name="bookmark2"/>
    </w:p>
    <w:p w:rsidR="00DB3805" w:rsidRDefault="00160888" w:rsidP="003015B8">
      <w:pPr>
        <w:pStyle w:val="40"/>
        <w:keepNext/>
        <w:keepLines/>
        <w:shd w:val="clear" w:color="auto" w:fill="auto"/>
        <w:spacing w:before="0" w:line="276" w:lineRule="auto"/>
        <w:ind w:right="20"/>
      </w:pPr>
      <w:r>
        <w:t>ПЕРЕЧЕНЬ</w:t>
      </w:r>
      <w:bookmarkEnd w:id="3"/>
    </w:p>
    <w:p w:rsidR="00DB3805" w:rsidRDefault="00160888" w:rsidP="003015B8">
      <w:pPr>
        <w:pStyle w:val="30"/>
        <w:shd w:val="clear" w:color="auto" w:fill="auto"/>
        <w:spacing w:before="0" w:after="0" w:line="276" w:lineRule="auto"/>
        <w:ind w:right="20"/>
      </w:pPr>
      <w:r>
        <w:t>документов, прилагаемых к заявлению о выдаче лицензии</w:t>
      </w:r>
      <w:r>
        <w:br/>
        <w:t xml:space="preserve">на осуществление </w:t>
      </w:r>
      <w:r>
        <w:t>деятельности по добыче и производству драгоценных</w:t>
      </w:r>
      <w:r>
        <w:br/>
        <w:t>металлов и драгоценных камней, драгоценных камней органогенного</w:t>
      </w:r>
      <w:r>
        <w:br/>
        <w:t>образования, полудрагоценных камней</w:t>
      </w:r>
    </w:p>
    <w:p w:rsidR="00D348F3" w:rsidRDefault="00D348F3" w:rsidP="003015B8">
      <w:pPr>
        <w:pStyle w:val="30"/>
        <w:shd w:val="clear" w:color="auto" w:fill="auto"/>
        <w:spacing w:before="0" w:after="0" w:line="276" w:lineRule="auto"/>
        <w:ind w:right="20"/>
      </w:pP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firstLine="820"/>
      </w:pPr>
      <w:r>
        <w:t>1. К заявлению о выдаче лицензии на осуществление деятельности по добыче и производству драгоценных металл</w:t>
      </w:r>
      <w:r>
        <w:t>ов и драгоценных камней, драгоценных  камней органогенного образования, полудрагоценных камней прилагаются следующие документы, а также их заверенные соискателем лицензии копии:</w:t>
      </w:r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254"/>
        </w:tabs>
        <w:spacing w:before="0" w:after="0" w:line="276" w:lineRule="auto"/>
        <w:ind w:firstLine="820"/>
      </w:pPr>
      <w:r>
        <w:t>Свидетельство о государственной регистрации, выданное государственным регистра</w:t>
      </w:r>
      <w:r>
        <w:t>тором Министерства доходов и сборов Донецкой Народной Республики, справка территориального налогового органа о постановке на учет, справка об осуществляемых видах деятельности согласно КВЭД;</w:t>
      </w:r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244"/>
        </w:tabs>
        <w:spacing w:before="0" w:after="0" w:line="276" w:lineRule="auto"/>
        <w:ind w:firstLine="820"/>
      </w:pPr>
      <w:r>
        <w:t xml:space="preserve">Копия приказа о назначении руководителя юридического лица, копия </w:t>
      </w:r>
      <w:r>
        <w:t>паспорта руководителя юридического лица или физического лица - предпринимателя;</w:t>
      </w:r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258"/>
        </w:tabs>
        <w:spacing w:before="0" w:after="0" w:line="276" w:lineRule="auto"/>
        <w:ind w:firstLine="820"/>
      </w:pPr>
      <w:r>
        <w:t xml:space="preserve">Документы, подтверждающие право собственности, либо договор аренды или безвозмездного пользования на здания, сооружения, помещения и иные объекты, а также на оборудование, </w:t>
      </w:r>
      <w:r>
        <w:t>предназначенные для осуществления лицензируемого вида деятельности, соответствующие техническим нормам и требованиям;</w:t>
      </w:r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254"/>
        </w:tabs>
        <w:spacing w:before="0" w:after="0" w:line="276" w:lineRule="auto"/>
        <w:ind w:firstLine="820"/>
      </w:pPr>
      <w:proofErr w:type="gramStart"/>
      <w:r>
        <w:t>Документы, подтверждающие наличие материально - технической базы, средств учета, измерительной техники и контроля, которые находятся в пол</w:t>
      </w:r>
      <w:r>
        <w:t>ьзовании или в собственности соискателя лицензии, необходимые для осуществления соответствующего лицензируемого вида деятельности, с подтверждением их поверки в установленном порядке;</w:t>
      </w:r>
      <w:proofErr w:type="gramEnd"/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334"/>
        </w:tabs>
        <w:spacing w:before="0" w:after="0" w:line="276" w:lineRule="auto"/>
        <w:ind w:firstLine="820"/>
      </w:pPr>
      <w:proofErr w:type="gramStart"/>
      <w:r>
        <w:t>Заверенные копии документов (дипломы, аттестаты, удостоверения,</w:t>
      </w:r>
      <w:proofErr w:type="gramEnd"/>
    </w:p>
    <w:p w:rsidR="001252A4" w:rsidRDefault="00160888" w:rsidP="001252A4">
      <w:pPr>
        <w:pStyle w:val="22"/>
        <w:shd w:val="clear" w:color="auto" w:fill="auto"/>
        <w:tabs>
          <w:tab w:val="left" w:pos="2189"/>
        </w:tabs>
        <w:spacing w:before="0" w:after="0" w:line="276" w:lineRule="auto"/>
      </w:pPr>
      <w:r>
        <w:t>дополнительное профессиональное образование, включая послевузовское</w:t>
      </w:r>
      <w:proofErr w:type="gramStart"/>
      <w:r>
        <w:t>,'</w:t>
      </w:r>
      <w:proofErr w:type="gramEnd"/>
      <w:r>
        <w:t xml:space="preserve"> повышение квалификации), подтверждающие квалификацию работников </w:t>
      </w:r>
      <w:r>
        <w:t xml:space="preserve">соискателя лицензии, необходимую для обеспечения всех технологических </w:t>
      </w:r>
      <w:r w:rsidR="001252A4">
        <w:lastRenderedPageBreak/>
        <w:t>операций;</w:t>
      </w:r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800"/>
      </w:pPr>
      <w:r>
        <w:t>Перечень технологических инструкций, регламентирующих осуществление работ соответствующего вида хозяйственной деятельности;</w:t>
      </w:r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268"/>
        </w:tabs>
        <w:spacing w:before="0" w:after="0" w:line="276" w:lineRule="auto"/>
        <w:ind w:firstLine="800"/>
      </w:pPr>
      <w:proofErr w:type="gramStart"/>
      <w:r>
        <w:t>Документы, подтверждающие наличие аттестованной (ак</w:t>
      </w:r>
      <w:r>
        <w:t>кредитованной) в установленном порядке лаборатории, которая осуществляет производственный контроль или договор на проведение таких работ в аттестованной (аккредитованной) в установленном порядке лаборатории;</w:t>
      </w:r>
      <w:proofErr w:type="gramEnd"/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258"/>
        </w:tabs>
        <w:spacing w:before="0" w:after="0" w:line="276" w:lineRule="auto"/>
        <w:ind w:firstLine="800"/>
      </w:pPr>
      <w:r>
        <w:t>Документы, подтверждающие соблюдение соискателем</w:t>
      </w:r>
      <w:r>
        <w:t xml:space="preserve"> лицензии требований ^законодательства по охране окружающей среды от загрязнения и противопожарной безопасности при осуществлении соответствующего лицензируемого вида деятельности;</w:t>
      </w:r>
    </w:p>
    <w:p w:rsidR="00DB3805" w:rsidRDefault="00160888" w:rsidP="003015B8">
      <w:pPr>
        <w:pStyle w:val="22"/>
        <w:numPr>
          <w:ilvl w:val="0"/>
          <w:numId w:val="3"/>
        </w:numPr>
        <w:shd w:val="clear" w:color="auto" w:fill="auto"/>
        <w:tabs>
          <w:tab w:val="left" w:pos="1314"/>
        </w:tabs>
        <w:spacing w:before="0" w:after="0" w:line="276" w:lineRule="auto"/>
        <w:ind w:firstLine="800"/>
      </w:pPr>
      <w:r>
        <w:t>Документы, подтверждающие обеспечение государственной охраной</w:t>
      </w:r>
    </w:p>
    <w:p w:rsidR="00D348F3" w:rsidRDefault="00160888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  <w:r>
        <w:t>территории, зданий, сооружений, помещений и иных объектов, используемых для осуществления лицензируемого вида деятельности, обеспечение сохранности драгоценных металлов и драгоценных камней, драгоценных камней органогенного образовани</w:t>
      </w:r>
      <w:r>
        <w:t>я, полудрагоценных камней.</w:t>
      </w: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D348F3">
      <w:pPr>
        <w:pStyle w:val="22"/>
        <w:shd w:val="clear" w:color="auto" w:fill="auto"/>
        <w:tabs>
          <w:tab w:val="left" w:pos="9600"/>
        </w:tabs>
        <w:spacing w:before="0" w:after="0" w:line="276" w:lineRule="auto"/>
      </w:pP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  <w:r>
        <w:t>УТВЕРЖДЕН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  <w:r>
        <w:t xml:space="preserve">Постановлением Совета Министров Донецкой Народной Республики </w:t>
      </w:r>
      <w:r w:rsidR="00D348F3">
        <w:br/>
      </w:r>
      <w:r>
        <w:t>от 25 июня 2016 г. № 8-12</w:t>
      </w:r>
    </w:p>
    <w:p w:rsidR="00D348F3" w:rsidRDefault="00D348F3" w:rsidP="003015B8">
      <w:pPr>
        <w:pStyle w:val="22"/>
        <w:shd w:val="clear" w:color="auto" w:fill="auto"/>
        <w:spacing w:before="0" w:after="0" w:line="276" w:lineRule="auto"/>
        <w:ind w:left="6140"/>
        <w:jc w:val="left"/>
      </w:pPr>
    </w:p>
    <w:p w:rsidR="00DB3805" w:rsidRDefault="00160888" w:rsidP="003015B8">
      <w:pPr>
        <w:pStyle w:val="40"/>
        <w:keepNext/>
        <w:keepLines/>
        <w:shd w:val="clear" w:color="auto" w:fill="auto"/>
        <w:spacing w:before="0" w:line="276" w:lineRule="auto"/>
      </w:pPr>
      <w:bookmarkStart w:id="4" w:name="bookmark3"/>
      <w:r>
        <w:t>ПЕРЕЧЕНЬ</w:t>
      </w:r>
      <w:bookmarkEnd w:id="4"/>
    </w:p>
    <w:p w:rsidR="00DB3805" w:rsidRDefault="00160888" w:rsidP="003015B8">
      <w:pPr>
        <w:pStyle w:val="30"/>
        <w:shd w:val="clear" w:color="auto" w:fill="auto"/>
        <w:spacing w:before="0" w:after="0" w:line="276" w:lineRule="auto"/>
      </w:pPr>
      <w:r>
        <w:t>документов, прилагаемых к заявлению о выдаче лицензии</w:t>
      </w:r>
      <w:r>
        <w:br/>
        <w:t>на осуществление деятельности по сбору, первичной обработке отходов и</w:t>
      </w:r>
      <w:r>
        <w:br/>
        <w:t>утиля (</w:t>
      </w:r>
      <w:r>
        <w:t>лома) драгоценных металлов, драгоценных камней, драгоценных</w:t>
      </w:r>
      <w:r>
        <w:br/>
        <w:t>камней органогенного образования, полудрагоценных камней</w:t>
      </w:r>
    </w:p>
    <w:p w:rsidR="00D348F3" w:rsidRDefault="00D348F3" w:rsidP="003015B8">
      <w:pPr>
        <w:pStyle w:val="30"/>
        <w:shd w:val="clear" w:color="auto" w:fill="auto"/>
        <w:spacing w:before="0" w:after="0" w:line="276" w:lineRule="auto"/>
      </w:pP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firstLine="820"/>
      </w:pPr>
      <w:r>
        <w:t xml:space="preserve">1. </w:t>
      </w:r>
      <w:proofErr w:type="gramStart"/>
      <w:r>
        <w:t>К заявлению о выдаче лицензии на осуществление деятельности по сбору, первичной обработке отходов и утиля (лома) драгоценных металлов, д</w:t>
      </w:r>
      <w:r>
        <w:t>рагоценных камней, драгоценных камней органогенного образования, полудрагоценных камней для выполнения работ по сбору, первичной обработке отходов и утиля (лома) ювелирных и бытовых изделий из драгоценных металлов и (или) их сплавов, а так же слитков в люб</w:t>
      </w:r>
      <w:r>
        <w:t>ом виде прилагаются следующие документы, а также</w:t>
      </w:r>
      <w:proofErr w:type="gramEnd"/>
      <w:r>
        <w:t xml:space="preserve"> их заверенные соискателем лицензии копии:</w:t>
      </w:r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279"/>
        </w:tabs>
        <w:spacing w:before="0" w:after="0" w:line="276" w:lineRule="auto"/>
        <w:ind w:firstLine="820"/>
      </w:pPr>
      <w:r>
        <w:t>Свидетельство о государственной регистрации, выданное государственным регистратором Министерства доходов и сборов Донецкой Народной Республики, справка территориальн</w:t>
      </w:r>
      <w:r>
        <w:t>ого налогового органа о постановке на учет, справка об осуществляемых видах деятельности согласно КВЭД;</w:t>
      </w:r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334"/>
        </w:tabs>
        <w:spacing w:before="0" w:after="0" w:line="276" w:lineRule="auto"/>
        <w:ind w:firstLine="820"/>
      </w:pPr>
      <w:r>
        <w:t>Копия приказа о назначении руководителя юридического лица, копия</w:t>
      </w:r>
    </w:p>
    <w:p w:rsidR="00DB3805" w:rsidRDefault="00160888" w:rsidP="003015B8">
      <w:pPr>
        <w:pStyle w:val="22"/>
        <w:shd w:val="clear" w:color="auto" w:fill="auto"/>
        <w:tabs>
          <w:tab w:val="left" w:pos="9677"/>
        </w:tabs>
        <w:spacing w:before="0" w:after="0" w:line="276" w:lineRule="auto"/>
      </w:pPr>
      <w:r>
        <w:t>паспорта руководителя юридического лица или физич</w:t>
      </w:r>
      <w:r w:rsidR="00D348F3">
        <w:t>еского лица - предпринимателя;</w:t>
      </w:r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279"/>
        </w:tabs>
        <w:spacing w:before="0" w:after="0" w:line="276" w:lineRule="auto"/>
        <w:ind w:firstLine="820"/>
      </w:pPr>
      <w:r>
        <w:t xml:space="preserve">Документы, подтверждающие право собственности, либо договор аренды или безвозмездного пользования на здания, сооружения, помещения и иные объекты, а также на оборудование, предназначенные для осуществления лицензируемого вида деятельности, соответствующие </w:t>
      </w:r>
      <w:r>
        <w:t>техническим нормам и требованиям</w:t>
      </w:r>
      <w:proofErr w:type="gramStart"/>
      <w:r>
        <w:t>;'</w:t>
      </w:r>
      <w:proofErr w:type="gramEnd"/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279"/>
        </w:tabs>
        <w:spacing w:before="0" w:after="0" w:line="276" w:lineRule="auto"/>
        <w:ind w:firstLine="820"/>
      </w:pPr>
      <w:proofErr w:type="gramStart"/>
      <w:r>
        <w:t>Документы, подтверждающие наличие материально - технической базы, средств учета, измерительной техники и контроля, которые находятся в пользовании или в собственности соискателя лицензии, необходимые для осуществления соо</w:t>
      </w:r>
      <w:r>
        <w:t>тветствующего лицензируемого вида деятельности с подтверждением их поверки в установленном порядке;</w:t>
      </w:r>
      <w:proofErr w:type="gramEnd"/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279"/>
        </w:tabs>
        <w:spacing w:before="0" w:after="0" w:line="276" w:lineRule="auto"/>
        <w:ind w:firstLine="820"/>
        <w:sectPr w:rsidR="00DB3805" w:rsidSect="003015B8">
          <w:headerReference w:type="even" r:id="rId11"/>
          <w:headerReference w:type="default" r:id="rId12"/>
          <w:headerReference w:type="first" r:id="rId13"/>
          <w:pgSz w:w="11900" w:h="16840"/>
          <w:pgMar w:top="709" w:right="530" w:bottom="1111" w:left="1529" w:header="0" w:footer="3" w:gutter="0"/>
          <w:cols w:space="720"/>
          <w:noEndnote/>
          <w:titlePg/>
          <w:docGrid w:linePitch="360"/>
        </w:sectPr>
      </w:pPr>
      <w:r>
        <w:t xml:space="preserve">Документы, подтверждающие соблюдение соискателем лицензии требований законодательства по охране </w:t>
      </w:r>
      <w:r>
        <w:t>окружающей среды от загрязнения и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</w:pPr>
      <w:r>
        <w:lastRenderedPageBreak/>
        <w:t>противопожарной безопасности при осуществлении соответствующего лицензируемого вида деятельности;</w:t>
      </w:r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820"/>
      </w:pPr>
      <w:r>
        <w:t xml:space="preserve">Документы, подтверждающие обеспечение сохранности драгоценных металлов и драгоценных камней, драгоценных камней </w:t>
      </w:r>
      <w:r>
        <w:t>органогенного образования, полудрагоценных камней;</w:t>
      </w:r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820"/>
      </w:pPr>
      <w:r>
        <w:t>Заверенные копии документов (дипломы, аттестаты, удостоверения, дополнительное профессиональное образование, включая послевузовское, повышение' квалификации), подтверждающие квалификацию работников соискат</w:t>
      </w:r>
      <w:r>
        <w:t>еля лицензии, необходимую для осуществления данного лицензируемого вида деятельности;</w:t>
      </w:r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820"/>
      </w:pPr>
      <w:proofErr w:type="gramStart"/>
      <w:r>
        <w:t>Документы, подтверждающие наличие аттестованной (аккредитованной) в установленном порядке лаборатории, которая осуществляет производственный контроль или договор на прове</w:t>
      </w:r>
      <w:r>
        <w:t>дение таких работ в аттестованной (аккредитованной) в установленном порядке лаборатории;</w:t>
      </w:r>
      <w:proofErr w:type="gramEnd"/>
    </w:p>
    <w:p w:rsidR="00DB3805" w:rsidRDefault="00160888" w:rsidP="003015B8">
      <w:pPr>
        <w:pStyle w:val="22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820"/>
      </w:pPr>
      <w:r>
        <w:t xml:space="preserve">Документы, подтверждающие обеспечение государственной охраной территории, зданий, сооружений, помещений и иных объектов, используемых для осуществления лицензируемого </w:t>
      </w:r>
      <w:r>
        <w:t>вида деятельности.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  <w:ind w:firstLine="820"/>
      </w:pPr>
      <w:r>
        <w:t xml:space="preserve">2. </w:t>
      </w:r>
      <w:proofErr w:type="gramStart"/>
      <w:r>
        <w:t>К заявлению о выдаче лицензии на осуществле</w:t>
      </w:r>
      <w:r w:rsidR="00D348F3">
        <w:t>ние деятельности по сбору, перви</w:t>
      </w:r>
      <w:r>
        <w:t>чной обработке отходов и утиля (лома) драгоценных металлов, драгоценных камней, драгоценных камней органогенного образования, полудрагоценных камней для выполн</w:t>
      </w:r>
      <w:r>
        <w:t>ения работ по сбору, первичной обработке отходов и утиля (лома) промышленных изделий, изделий технического назначения, драгоценных камней, драгоценных камней органогенного образования, полудрагоценных камней прилагаются следующие документы, а также их заве</w:t>
      </w:r>
      <w:r>
        <w:t>ренные соискателем лицензии копии:</w:t>
      </w:r>
      <w:proofErr w:type="gramEnd"/>
    </w:p>
    <w:p w:rsidR="00DB3805" w:rsidRDefault="00160888" w:rsidP="003015B8">
      <w:pPr>
        <w:pStyle w:val="22"/>
        <w:numPr>
          <w:ilvl w:val="0"/>
          <w:numId w:val="5"/>
        </w:numPr>
        <w:shd w:val="clear" w:color="auto" w:fill="auto"/>
        <w:tabs>
          <w:tab w:val="left" w:pos="1254"/>
        </w:tabs>
        <w:spacing w:before="0" w:after="0" w:line="276" w:lineRule="auto"/>
        <w:ind w:firstLine="820"/>
      </w:pPr>
      <w:proofErr w:type="gramStart"/>
      <w:r>
        <w:t>Свидетельство о государственной регистрации, выданное государственным регистратором Министерства доходов и сборов Донецкой.</w:t>
      </w:r>
      <w:proofErr w:type="gramEnd"/>
      <w:r>
        <w:t xml:space="preserve"> Народной Республики, справка территориального налогового органа о постановке на учет, справка об </w:t>
      </w:r>
      <w:r>
        <w:t>осуществляемых видах деятельности согласно КВЭД;</w:t>
      </w:r>
    </w:p>
    <w:p w:rsidR="00DB3805" w:rsidRDefault="00160888" w:rsidP="003015B8">
      <w:pPr>
        <w:pStyle w:val="22"/>
        <w:numPr>
          <w:ilvl w:val="0"/>
          <w:numId w:val="5"/>
        </w:numPr>
        <w:shd w:val="clear" w:color="auto" w:fill="auto"/>
        <w:tabs>
          <w:tab w:val="left" w:pos="1239"/>
        </w:tabs>
        <w:spacing w:before="0" w:after="0" w:line="276" w:lineRule="auto"/>
        <w:ind w:firstLine="820"/>
      </w:pPr>
      <w:r>
        <w:t>Копия приказа о назначении руководителя юридического лица, копия паспорта руководителя юридического лица или физического лица - предпринимателя;</w:t>
      </w:r>
    </w:p>
    <w:p w:rsidR="00DB3805" w:rsidRDefault="00160888" w:rsidP="003015B8">
      <w:pPr>
        <w:pStyle w:val="22"/>
        <w:numPr>
          <w:ilvl w:val="0"/>
          <w:numId w:val="5"/>
        </w:numPr>
        <w:shd w:val="clear" w:color="auto" w:fill="auto"/>
        <w:tabs>
          <w:tab w:val="left" w:pos="1263"/>
        </w:tabs>
        <w:spacing w:before="0" w:after="0" w:line="276" w:lineRule="auto"/>
        <w:ind w:firstLine="820"/>
      </w:pPr>
      <w:r>
        <w:t>Документы, подтверждающие право собственности, либо договор ар</w:t>
      </w:r>
      <w:r>
        <w:t>енды или безвозмездного пользования на здания, сооружения, помещения и иные объекты, а также на оборудование, предназначенные для осуществления лицензируемого вида деятельности, соответствующие техническим нормам и требованиям;</w:t>
      </w:r>
    </w:p>
    <w:p w:rsidR="00D348F3" w:rsidRDefault="00160888" w:rsidP="00D348F3">
      <w:pPr>
        <w:pStyle w:val="22"/>
        <w:numPr>
          <w:ilvl w:val="0"/>
          <w:numId w:val="5"/>
        </w:numPr>
        <w:shd w:val="clear" w:color="auto" w:fill="auto"/>
        <w:tabs>
          <w:tab w:val="left" w:pos="1263"/>
        </w:tabs>
        <w:spacing w:before="0" w:after="0" w:line="276" w:lineRule="auto"/>
        <w:ind w:firstLine="820"/>
      </w:pPr>
      <w:proofErr w:type="gramStart"/>
      <w:r>
        <w:t xml:space="preserve">Документы, подтверждающие наличие материально - технической базы, средств учета, измерительной техники и контроля, которые находятся в пользовании или в собственности соискателя лицензии, необходимые для </w:t>
      </w:r>
      <w:r>
        <w:lastRenderedPageBreak/>
        <w:t>осуществления соответствующего лицензируемого вида д</w:t>
      </w:r>
      <w:r>
        <w:t>еятельности с подтверждением их поверки в установленном порядке;</w:t>
      </w:r>
      <w:bookmarkStart w:id="5" w:name="bookmark4"/>
      <w:r w:rsidR="00D348F3">
        <w:t xml:space="preserve"> </w:t>
      </w:r>
      <w:proofErr w:type="gramEnd"/>
    </w:p>
    <w:bookmarkEnd w:id="5"/>
    <w:p w:rsidR="00DB3805" w:rsidRDefault="00160888" w:rsidP="003015B8">
      <w:pPr>
        <w:pStyle w:val="22"/>
        <w:numPr>
          <w:ilvl w:val="0"/>
          <w:numId w:val="5"/>
        </w:numPr>
        <w:shd w:val="clear" w:color="auto" w:fill="auto"/>
        <w:tabs>
          <w:tab w:val="left" w:pos="1358"/>
        </w:tabs>
        <w:spacing w:before="0" w:after="0" w:line="276" w:lineRule="auto"/>
        <w:ind w:firstLine="760"/>
      </w:pPr>
      <w:r>
        <w:t>Документы, подтверждающие соблюдение соискателем лицензии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</w:pPr>
      <w:r>
        <w:t>требований законодательства по охране окружающей среды от загрязнения и</w:t>
      </w:r>
    </w:p>
    <w:p w:rsidR="00DB3805" w:rsidRDefault="00160888" w:rsidP="003015B8">
      <w:pPr>
        <w:pStyle w:val="22"/>
        <w:shd w:val="clear" w:color="auto" w:fill="auto"/>
        <w:spacing w:before="0" w:after="0" w:line="276" w:lineRule="auto"/>
      </w:pPr>
      <w:r>
        <w:t xml:space="preserve">противопожарной безопасности при осуществлении </w:t>
      </w:r>
      <w:proofErr w:type="gramStart"/>
      <w:r>
        <w:t>соответств</w:t>
      </w:r>
      <w:r>
        <w:t>ующего</w:t>
      </w:r>
      <w:proofErr w:type="gramEnd"/>
    </w:p>
    <w:p w:rsidR="00DB3805" w:rsidRDefault="00160888" w:rsidP="003015B8">
      <w:pPr>
        <w:pStyle w:val="22"/>
        <w:shd w:val="clear" w:color="auto" w:fill="auto"/>
        <w:spacing w:before="0" w:after="0" w:line="276" w:lineRule="auto"/>
      </w:pPr>
      <w:r>
        <w:t>лицензируемого вида деятельности;</w:t>
      </w:r>
    </w:p>
    <w:p w:rsidR="00DB3805" w:rsidRDefault="00160888" w:rsidP="003015B8">
      <w:pPr>
        <w:pStyle w:val="42"/>
        <w:shd w:val="clear" w:color="auto" w:fill="auto"/>
        <w:spacing w:line="276" w:lineRule="auto"/>
        <w:ind w:left="1480"/>
      </w:pPr>
      <w:r>
        <w:t>/</w:t>
      </w:r>
    </w:p>
    <w:p w:rsidR="00DB3805" w:rsidRDefault="00160888" w:rsidP="003015B8">
      <w:pPr>
        <w:pStyle w:val="22"/>
        <w:numPr>
          <w:ilvl w:val="0"/>
          <w:numId w:val="5"/>
        </w:numPr>
        <w:shd w:val="clear" w:color="auto" w:fill="auto"/>
        <w:tabs>
          <w:tab w:val="left" w:pos="1304"/>
        </w:tabs>
        <w:spacing w:before="0" w:after="0" w:line="276" w:lineRule="auto"/>
        <w:ind w:firstLine="760"/>
      </w:pPr>
      <w:r>
        <w:t>Документы, подтверждающие обеспечение сохранности драгоценных металлов и драгоценных камней, драгоценных камней органогенного образования, полудрагоценных камней;</w:t>
      </w:r>
    </w:p>
    <w:p w:rsidR="00DB3805" w:rsidRDefault="00160888" w:rsidP="003015B8">
      <w:pPr>
        <w:pStyle w:val="22"/>
        <w:numPr>
          <w:ilvl w:val="0"/>
          <w:numId w:val="5"/>
        </w:numPr>
        <w:shd w:val="clear" w:color="auto" w:fill="auto"/>
        <w:tabs>
          <w:tab w:val="left" w:pos="1358"/>
        </w:tabs>
        <w:spacing w:before="0" w:after="0" w:line="276" w:lineRule="auto"/>
        <w:ind w:firstLine="760"/>
      </w:pPr>
      <w:proofErr w:type="gramStart"/>
      <w:r>
        <w:t>Заверенные копии документов (дипломы, аттестаты, у</w:t>
      </w:r>
      <w:r>
        <w:t>достоверения,</w:t>
      </w:r>
      <w:proofErr w:type="gramEnd"/>
    </w:p>
    <w:p w:rsidR="00DB3805" w:rsidRDefault="00160888" w:rsidP="003015B8">
      <w:pPr>
        <w:pStyle w:val="22"/>
        <w:shd w:val="clear" w:color="auto" w:fill="auto"/>
        <w:tabs>
          <w:tab w:val="left" w:pos="9670"/>
        </w:tabs>
        <w:spacing w:before="0" w:after="0" w:line="276" w:lineRule="auto"/>
      </w:pPr>
      <w:r>
        <w:t>дополнительное профессиональное образование, включая послевузовское, повышение квалификации), подтверждающие квалификацию работников соискателя лицензии, необходимую для осуществления данного ли</w:t>
      </w:r>
      <w:r w:rsidR="00D348F3">
        <w:t>цензируемого вида деятельности.</w:t>
      </w:r>
    </w:p>
    <w:sectPr w:rsidR="00DB3805" w:rsidSect="003015B8">
      <w:pgSz w:w="11900" w:h="16840"/>
      <w:pgMar w:top="709" w:right="515" w:bottom="955" w:left="16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888" w:rsidRDefault="00160888">
      <w:r>
        <w:separator/>
      </w:r>
    </w:p>
  </w:endnote>
  <w:endnote w:type="continuationSeparator" w:id="0">
    <w:p w:rsidR="00160888" w:rsidRDefault="0016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888" w:rsidRDefault="00160888"/>
  </w:footnote>
  <w:footnote w:type="continuationSeparator" w:id="0">
    <w:p w:rsidR="00160888" w:rsidRDefault="001608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805" w:rsidRDefault="001608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3.85pt;margin-top:45.35pt;width:5.5pt;height:8.6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B3805" w:rsidRDefault="00160888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805" w:rsidRDefault="001608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2.55pt;margin-top:17.05pt;width:4.55pt;height:4.1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B3805" w:rsidRDefault="00160888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FranklinGothicBook55pt"/>
                  </w:rPr>
                  <w:t xml:space="preserve">. </w:t>
                </w:r>
                <w:r>
                  <w:rPr>
                    <w:rStyle w:val="FranklinGothicBook55pt"/>
                    <w:lang w:val="en-US" w:eastAsia="en-US" w:bidi="en-US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805" w:rsidRDefault="001608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4.7pt;margin-top:66.65pt;width:85.2pt;height:12.2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B3805" w:rsidRDefault="00160888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УТВЕРЖДЕН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8F2"/>
    <w:multiLevelType w:val="multilevel"/>
    <w:tmpl w:val="500A11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5D6058"/>
    <w:multiLevelType w:val="multilevel"/>
    <w:tmpl w:val="98EAB5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45347"/>
    <w:multiLevelType w:val="multilevel"/>
    <w:tmpl w:val="46CC66B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D74B5B"/>
    <w:multiLevelType w:val="multilevel"/>
    <w:tmpl w:val="63E0ED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727B72"/>
    <w:multiLevelType w:val="multilevel"/>
    <w:tmpl w:val="16344B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B3805"/>
    <w:rsid w:val="001252A4"/>
    <w:rsid w:val="00160888"/>
    <w:rsid w:val="003015B8"/>
    <w:rsid w:val="00AD3A76"/>
    <w:rsid w:val="00B81DE2"/>
    <w:rsid w:val="00D348F3"/>
    <w:rsid w:val="00DB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34"/>
      <w:szCs w:val="34"/>
      <w:u w:val="none"/>
    </w:rPr>
  </w:style>
  <w:style w:type="character" w:customStyle="1" w:styleId="FranklinGothicBook55pt">
    <w:name w:val="Колонтитул + Franklin Gothic Book;5;5 pt"/>
    <w:basedOn w:val="a7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420" w:after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1320" w:line="322" w:lineRule="exac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8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w w:val="70"/>
      <w:sz w:val="34"/>
      <w:szCs w:val="34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online.su/download/18-ihc-o-litsenzirovanii-otdelnyh-vidov-hozyajstvennoj-deyatelnost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1559</Words>
  <Characters>8887</Characters>
  <Application>Microsoft Office Word</Application>
  <DocSecurity>0</DocSecurity>
  <Lines>74</Lines>
  <Paragraphs>20</Paragraphs>
  <ScaleCrop>false</ScaleCrop>
  <Company/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8-5.pdf</dc:title>
  <dc:subject/>
  <dc:creator/>
  <cp:keywords/>
  <cp:lastModifiedBy>user</cp:lastModifiedBy>
  <cp:revision>7</cp:revision>
  <dcterms:created xsi:type="dcterms:W3CDTF">2019-10-18T10:12:00Z</dcterms:created>
  <dcterms:modified xsi:type="dcterms:W3CDTF">2019-10-18T10:27:00Z</dcterms:modified>
</cp:coreProperties>
</file>