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0BEF" w:rsidRPr="00520BEF" w:rsidRDefault="00520BEF" w:rsidP="00520BEF">
      <w:pPr>
        <w:pStyle w:val="10"/>
        <w:keepNext/>
        <w:keepLines/>
        <w:shd w:val="clear" w:color="auto" w:fill="auto"/>
        <w:spacing w:after="0" w:line="276" w:lineRule="auto"/>
        <w:ind w:firstLine="0"/>
        <w:jc w:val="center"/>
        <w:rPr>
          <w:sz w:val="16"/>
          <w:szCs w:val="16"/>
        </w:rPr>
      </w:pPr>
      <w:bookmarkStart w:id="0" w:name="bookmark0"/>
      <w:r>
        <w:rPr>
          <w:noProof/>
          <w:lang w:bidi="ar-SA"/>
        </w:rPr>
        <w:drawing>
          <wp:inline distT="0" distB="0" distL="0" distR="0" wp14:anchorId="490704AC" wp14:editId="2D4B0B42">
            <wp:extent cx="1057275" cy="904875"/>
            <wp:effectExtent l="0" t="0" r="9525" b="9525"/>
            <wp:docPr id="1" name="Рисунок 1" descr="https://dnronline.su/wp-content/uploads/2019/01/gerb-dnr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nronline.su/wp-content/uploads/2019/01/gerb-dnr_1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0BEF" w:rsidRDefault="00520BEF" w:rsidP="00520BEF">
      <w:pPr>
        <w:pStyle w:val="10"/>
        <w:keepNext/>
        <w:keepLines/>
        <w:shd w:val="clear" w:color="auto" w:fill="auto"/>
        <w:spacing w:after="0" w:line="276" w:lineRule="auto"/>
        <w:ind w:firstLine="0"/>
        <w:jc w:val="center"/>
      </w:pPr>
      <w:r>
        <w:t>ДОНЕЦКАЯ НАРОДНАЯ РЕСПУБЛИКИ</w:t>
      </w:r>
    </w:p>
    <w:p w:rsidR="003D5814" w:rsidRDefault="0097333A" w:rsidP="00520BEF">
      <w:pPr>
        <w:pStyle w:val="10"/>
        <w:keepNext/>
        <w:keepLines/>
        <w:shd w:val="clear" w:color="auto" w:fill="auto"/>
        <w:spacing w:after="0" w:line="276" w:lineRule="auto"/>
        <w:ind w:firstLine="0"/>
        <w:jc w:val="center"/>
      </w:pPr>
      <w:r>
        <w:t>СОВЕТ МИНИСТРОВ</w:t>
      </w:r>
      <w:bookmarkEnd w:id="0"/>
    </w:p>
    <w:p w:rsidR="00520BEF" w:rsidRDefault="00520BEF" w:rsidP="00520BEF">
      <w:pPr>
        <w:pStyle w:val="10"/>
        <w:keepNext/>
        <w:keepLines/>
        <w:shd w:val="clear" w:color="auto" w:fill="auto"/>
        <w:spacing w:after="0" w:line="276" w:lineRule="auto"/>
        <w:ind w:firstLine="0"/>
        <w:jc w:val="center"/>
      </w:pPr>
    </w:p>
    <w:p w:rsidR="003D5814" w:rsidRDefault="0097333A" w:rsidP="00520BEF">
      <w:pPr>
        <w:pStyle w:val="20"/>
        <w:keepNext/>
        <w:keepLines/>
        <w:shd w:val="clear" w:color="auto" w:fill="auto"/>
        <w:spacing w:before="0" w:after="0" w:line="276" w:lineRule="auto"/>
        <w:jc w:val="center"/>
      </w:pPr>
      <w:bookmarkStart w:id="1" w:name="bookmark1"/>
      <w:r>
        <w:t>ПОСТАНОВЛЕНИЕ</w:t>
      </w:r>
      <w:bookmarkEnd w:id="1"/>
    </w:p>
    <w:p w:rsidR="00520BEF" w:rsidRDefault="00520BEF" w:rsidP="00520BEF">
      <w:pPr>
        <w:pStyle w:val="20"/>
        <w:keepNext/>
        <w:keepLines/>
        <w:shd w:val="clear" w:color="auto" w:fill="auto"/>
        <w:spacing w:before="0" w:after="0" w:line="276" w:lineRule="auto"/>
        <w:jc w:val="center"/>
      </w:pPr>
    </w:p>
    <w:p w:rsidR="003D5814" w:rsidRDefault="0097333A" w:rsidP="00520BEF">
      <w:pPr>
        <w:pStyle w:val="30"/>
        <w:keepNext/>
        <w:keepLines/>
        <w:shd w:val="clear" w:color="auto" w:fill="auto"/>
        <w:spacing w:before="0" w:after="0" w:line="276" w:lineRule="auto"/>
        <w:jc w:val="center"/>
      </w:pPr>
      <w:bookmarkStart w:id="2" w:name="bookmark2"/>
      <w:r>
        <w:t>от 25 июня 2016г. № 8-20</w:t>
      </w:r>
      <w:bookmarkEnd w:id="2"/>
    </w:p>
    <w:p w:rsidR="00520BEF" w:rsidRDefault="00520BEF" w:rsidP="00520BEF">
      <w:pPr>
        <w:pStyle w:val="30"/>
        <w:keepNext/>
        <w:keepLines/>
        <w:shd w:val="clear" w:color="auto" w:fill="auto"/>
        <w:spacing w:before="0" w:after="0" w:line="276" w:lineRule="auto"/>
        <w:jc w:val="center"/>
      </w:pPr>
    </w:p>
    <w:p w:rsidR="003D5814" w:rsidRDefault="0097333A" w:rsidP="00520BEF">
      <w:pPr>
        <w:pStyle w:val="32"/>
        <w:shd w:val="clear" w:color="auto" w:fill="auto"/>
        <w:spacing w:before="0" w:line="276" w:lineRule="auto"/>
        <w:ind w:right="20"/>
      </w:pPr>
      <w:r>
        <w:t>О внесении изменений в Положение о порядке прохождении службы в</w:t>
      </w:r>
      <w:r>
        <w:br/>
        <w:t xml:space="preserve">органах доходов и сборов Донецкой Народной </w:t>
      </w:r>
      <w:r>
        <w:t>Республики, утвержденное</w:t>
      </w:r>
      <w:r>
        <w:br/>
        <w:t>Постановлением Совета Министров Донецкой Народной Республики от 22</w:t>
      </w:r>
    </w:p>
    <w:p w:rsidR="003D5814" w:rsidRDefault="0097333A" w:rsidP="00520BEF">
      <w:pPr>
        <w:pStyle w:val="30"/>
        <w:keepNext/>
        <w:keepLines/>
        <w:shd w:val="clear" w:color="auto" w:fill="auto"/>
        <w:spacing w:before="0" w:after="0" w:line="276" w:lineRule="auto"/>
        <w:jc w:val="center"/>
      </w:pPr>
      <w:bookmarkStart w:id="3" w:name="bookmark3"/>
      <w:r>
        <w:t>июля 2015 года № 13-10</w:t>
      </w:r>
      <w:bookmarkEnd w:id="3"/>
    </w:p>
    <w:p w:rsidR="00520BEF" w:rsidRDefault="00520BEF" w:rsidP="00520BEF">
      <w:pPr>
        <w:pStyle w:val="30"/>
        <w:keepNext/>
        <w:keepLines/>
        <w:shd w:val="clear" w:color="auto" w:fill="auto"/>
        <w:spacing w:before="0" w:after="0" w:line="276" w:lineRule="auto"/>
        <w:jc w:val="center"/>
      </w:pPr>
    </w:p>
    <w:p w:rsidR="003D5814" w:rsidRDefault="0097333A" w:rsidP="00520BEF">
      <w:pPr>
        <w:pStyle w:val="22"/>
        <w:shd w:val="clear" w:color="auto" w:fill="auto"/>
        <w:spacing w:before="0" w:after="0" w:line="276" w:lineRule="auto"/>
        <w:ind w:firstLine="800"/>
      </w:pPr>
      <w:r>
        <w:t xml:space="preserve">В целях </w:t>
      </w:r>
      <w:proofErr w:type="gramStart"/>
      <w:r>
        <w:t>усовершенствования организации работы Министерства доходов</w:t>
      </w:r>
      <w:proofErr w:type="gramEnd"/>
      <w:r>
        <w:t xml:space="preserve"> и сборов Донецкой Народной Республики, а также практической реализации пол</w:t>
      </w:r>
      <w:r>
        <w:t>номочий по контролю за соблюдением законодательства Донецкой Народной Республики сотрудниками Министерства и его территориальных органов, Совет Министров Донецкой Народной Республики</w:t>
      </w:r>
    </w:p>
    <w:p w:rsidR="00520BEF" w:rsidRDefault="00520BEF" w:rsidP="00520BEF">
      <w:pPr>
        <w:pStyle w:val="22"/>
        <w:shd w:val="clear" w:color="auto" w:fill="auto"/>
        <w:spacing w:before="0" w:after="0" w:line="276" w:lineRule="auto"/>
        <w:ind w:firstLine="800"/>
        <w:rPr>
          <w:rStyle w:val="23"/>
        </w:rPr>
      </w:pPr>
    </w:p>
    <w:p w:rsidR="003D5814" w:rsidRDefault="0097333A" w:rsidP="00520BEF">
      <w:pPr>
        <w:pStyle w:val="22"/>
        <w:shd w:val="clear" w:color="auto" w:fill="auto"/>
        <w:spacing w:before="0" w:after="0" w:line="276" w:lineRule="auto"/>
        <w:ind w:firstLine="800"/>
        <w:rPr>
          <w:rStyle w:val="23"/>
        </w:rPr>
      </w:pPr>
      <w:r>
        <w:rPr>
          <w:rStyle w:val="23"/>
        </w:rPr>
        <w:t>ПОСТАНОВЛЯЕТ:</w:t>
      </w:r>
    </w:p>
    <w:p w:rsidR="00520BEF" w:rsidRDefault="00520BEF" w:rsidP="00520BEF">
      <w:pPr>
        <w:pStyle w:val="22"/>
        <w:shd w:val="clear" w:color="auto" w:fill="auto"/>
        <w:spacing w:before="0" w:after="0" w:line="276" w:lineRule="auto"/>
        <w:ind w:firstLine="800"/>
      </w:pPr>
    </w:p>
    <w:p w:rsidR="003D5814" w:rsidRDefault="0097333A" w:rsidP="00520BEF">
      <w:pPr>
        <w:pStyle w:val="22"/>
        <w:shd w:val="clear" w:color="auto" w:fill="auto"/>
        <w:spacing w:before="0" w:after="0" w:line="276" w:lineRule="auto"/>
        <w:ind w:firstLine="800"/>
      </w:pPr>
      <w:r>
        <w:t>1. Внести в Положение о порядке прохождении службы в органа</w:t>
      </w:r>
      <w:r>
        <w:t>х доходов и</w:t>
      </w:r>
      <w:proofErr w:type="gramStart"/>
      <w:r>
        <w:t xml:space="preserve"> ,</w:t>
      </w:r>
      <w:proofErr w:type="gramEnd"/>
      <w:r>
        <w:t xml:space="preserve"> сборов Донецкой Народной Республики, утвержденное Постановлением Совета Министров Донецкой Народной Республики от 22 июля 2015 года № 13-10 (далее - Положение) следующие изменения:</w:t>
      </w:r>
    </w:p>
    <w:p w:rsidR="003D5814" w:rsidRDefault="0097333A" w:rsidP="00520BEF">
      <w:pPr>
        <w:pStyle w:val="22"/>
        <w:numPr>
          <w:ilvl w:val="0"/>
          <w:numId w:val="1"/>
        </w:numPr>
        <w:shd w:val="clear" w:color="auto" w:fill="auto"/>
        <w:tabs>
          <w:tab w:val="left" w:pos="1368"/>
        </w:tabs>
        <w:spacing w:before="0" w:after="0" w:line="276" w:lineRule="auto"/>
        <w:ind w:firstLine="800"/>
      </w:pPr>
      <w:r>
        <w:t>Часть 2 статьи 8 Положения изложить в следующей редакции:</w:t>
      </w:r>
    </w:p>
    <w:p w:rsidR="003D5814" w:rsidRDefault="0097333A" w:rsidP="00520BEF">
      <w:pPr>
        <w:pStyle w:val="22"/>
        <w:shd w:val="clear" w:color="auto" w:fill="auto"/>
        <w:spacing w:before="0" w:after="0" w:line="276" w:lineRule="auto"/>
        <w:ind w:firstLine="800"/>
      </w:pPr>
      <w:r>
        <w:t>«На</w:t>
      </w:r>
      <w:r>
        <w:t xml:space="preserve"> должности в органах доходов и сборов принимаются лица, имеющие среднее и высшее профессиональное образование в зависимости от занимаемой должности»;</w:t>
      </w:r>
    </w:p>
    <w:p w:rsidR="003D5814" w:rsidRDefault="0097333A" w:rsidP="00520BEF">
      <w:pPr>
        <w:pStyle w:val="22"/>
        <w:numPr>
          <w:ilvl w:val="0"/>
          <w:numId w:val="1"/>
        </w:numPr>
        <w:shd w:val="clear" w:color="auto" w:fill="auto"/>
        <w:tabs>
          <w:tab w:val="left" w:pos="1373"/>
        </w:tabs>
        <w:spacing w:before="0" w:after="0" w:line="276" w:lineRule="auto"/>
        <w:ind w:firstLine="800"/>
      </w:pPr>
      <w:r>
        <w:t>Дополнить статью 10 Положения частью 1 следующего содержания:</w:t>
      </w:r>
    </w:p>
    <w:p w:rsidR="003D5814" w:rsidRDefault="0097333A" w:rsidP="00520BEF">
      <w:pPr>
        <w:pStyle w:val="22"/>
        <w:shd w:val="clear" w:color="auto" w:fill="auto"/>
        <w:spacing w:before="0" w:after="0" w:line="276" w:lineRule="auto"/>
        <w:ind w:firstLine="800"/>
      </w:pPr>
      <w:r>
        <w:t xml:space="preserve">«Граждане, принятые в органы доходов и </w:t>
      </w:r>
      <w:r>
        <w:t>сборов для прохождения</w:t>
      </w:r>
    </w:p>
    <w:p w:rsidR="003D5814" w:rsidRDefault="0097333A" w:rsidP="00520BEF">
      <w:pPr>
        <w:pStyle w:val="22"/>
        <w:shd w:val="clear" w:color="auto" w:fill="auto"/>
        <w:spacing w:before="0" w:after="0" w:line="276" w:lineRule="auto"/>
        <w:ind w:firstLine="0"/>
      </w:pPr>
      <w:r>
        <w:t>службы, зачисляются на службу приказом руководителя органа доходов и сборов»;</w:t>
      </w:r>
    </w:p>
    <w:p w:rsidR="003D5814" w:rsidRDefault="0097333A" w:rsidP="00520BEF">
      <w:pPr>
        <w:pStyle w:val="22"/>
        <w:numPr>
          <w:ilvl w:val="0"/>
          <w:numId w:val="1"/>
        </w:numPr>
        <w:shd w:val="clear" w:color="auto" w:fill="auto"/>
        <w:tabs>
          <w:tab w:val="left" w:pos="1317"/>
        </w:tabs>
        <w:spacing w:before="0" w:after="0" w:line="276" w:lineRule="auto"/>
        <w:ind w:firstLine="800"/>
      </w:pPr>
      <w:r>
        <w:t>Часть 1, 2, 3, 4, 5 статьи 10 Положения считать частью 2, 3, 4, 5, 6 статьи 10 соответственно;</w:t>
      </w:r>
    </w:p>
    <w:p w:rsidR="003D5814" w:rsidRDefault="0097333A" w:rsidP="00520BEF">
      <w:pPr>
        <w:pStyle w:val="22"/>
        <w:numPr>
          <w:ilvl w:val="0"/>
          <w:numId w:val="1"/>
        </w:numPr>
        <w:shd w:val="clear" w:color="auto" w:fill="auto"/>
        <w:tabs>
          <w:tab w:val="left" w:pos="1368"/>
        </w:tabs>
        <w:spacing w:before="0" w:after="0" w:line="276" w:lineRule="auto"/>
        <w:ind w:firstLine="800"/>
      </w:pPr>
      <w:r>
        <w:t>Статью 18 Положения изложить в следующей редакции:</w:t>
      </w:r>
    </w:p>
    <w:p w:rsidR="003D5814" w:rsidRDefault="0097333A" w:rsidP="00520BEF">
      <w:pPr>
        <w:pStyle w:val="22"/>
        <w:shd w:val="clear" w:color="auto" w:fill="auto"/>
        <w:spacing w:before="0" w:after="0" w:line="276" w:lineRule="auto"/>
        <w:ind w:firstLine="800"/>
      </w:pPr>
      <w:r>
        <w:t xml:space="preserve">«Первое специальное звание младшего лейтенанта </w:t>
      </w:r>
      <w:proofErr w:type="gramStart"/>
      <w:r>
        <w:t>налоговой</w:t>
      </w:r>
      <w:proofErr w:type="gramEnd"/>
      <w:r>
        <w:t xml:space="preserve"> и </w:t>
      </w:r>
      <w:r>
        <w:lastRenderedPageBreak/>
        <w:t>таможенной службы присваивается сотрудникам органов доходов и сборов,</w:t>
      </w:r>
    </w:p>
    <w:p w:rsidR="003D5814" w:rsidRDefault="0097333A" w:rsidP="00520BEF">
      <w:pPr>
        <w:pStyle w:val="22"/>
        <w:shd w:val="clear" w:color="auto" w:fill="auto"/>
        <w:spacing w:before="0" w:after="0" w:line="276" w:lineRule="auto"/>
        <w:ind w:firstLine="0"/>
      </w:pPr>
      <w:proofErr w:type="gramStart"/>
      <w:r>
        <w:rPr>
          <w:rStyle w:val="24"/>
        </w:rPr>
        <w:t>назначенным</w:t>
      </w:r>
      <w:proofErr w:type="gramEnd"/>
      <w:r>
        <w:rPr>
          <w:rStyle w:val="24"/>
        </w:rPr>
        <w:t xml:space="preserve"> на должности, замещаемые лицами среднего начальствующего состава в соответствии со статьей 6</w:t>
      </w:r>
      <w:r>
        <w:rPr>
          <w:rStyle w:val="24"/>
        </w:rPr>
        <w:t xml:space="preserve"> настоящего Положения»;</w:t>
      </w:r>
    </w:p>
    <w:p w:rsidR="003D5814" w:rsidRDefault="0097333A" w:rsidP="00520BEF">
      <w:pPr>
        <w:pStyle w:val="22"/>
        <w:numPr>
          <w:ilvl w:val="0"/>
          <w:numId w:val="2"/>
        </w:numPr>
        <w:shd w:val="clear" w:color="auto" w:fill="auto"/>
        <w:tabs>
          <w:tab w:val="left" w:pos="1355"/>
        </w:tabs>
        <w:spacing w:before="0" w:after="0" w:line="276" w:lineRule="auto"/>
        <w:ind w:firstLine="800"/>
      </w:pPr>
      <w:r>
        <w:rPr>
          <w:rStyle w:val="24"/>
        </w:rPr>
        <w:t>Статью 19 Положения изложить в следующей редакции:</w:t>
      </w:r>
    </w:p>
    <w:p w:rsidR="003D5814" w:rsidRDefault="0097333A" w:rsidP="00520BEF">
      <w:pPr>
        <w:pStyle w:val="22"/>
        <w:shd w:val="clear" w:color="auto" w:fill="auto"/>
        <w:spacing w:before="0" w:after="0" w:line="276" w:lineRule="auto"/>
        <w:ind w:firstLine="800"/>
      </w:pPr>
      <w:r>
        <w:rPr>
          <w:rStyle w:val="24"/>
        </w:rPr>
        <w:t>«Специальное звание лейтенанта налоговой и таможенной службы присваивается:</w:t>
      </w:r>
    </w:p>
    <w:p w:rsidR="003D5814" w:rsidRDefault="00520BEF" w:rsidP="00520BEF">
      <w:pPr>
        <w:pStyle w:val="22"/>
        <w:shd w:val="clear" w:color="auto" w:fill="auto"/>
        <w:spacing w:before="0" w:after="0" w:line="276" w:lineRule="auto"/>
        <w:ind w:firstLine="800"/>
      </w:pPr>
      <w:r>
        <w:rPr>
          <w:rStyle w:val="24"/>
        </w:rPr>
        <w:t>а) мла</w:t>
      </w:r>
      <w:r w:rsidR="0097333A">
        <w:rPr>
          <w:rStyle w:val="24"/>
        </w:rPr>
        <w:t xml:space="preserve">дшим лейтенантам налоговой и таможенной службы по истечении установленного настоящим Положением </w:t>
      </w:r>
      <w:r w:rsidR="0097333A">
        <w:rPr>
          <w:rStyle w:val="24"/>
        </w:rPr>
        <w:t>срока выслуги в предыдущем специальном звании, и окончившим высшие учебные заведения - независимо от срока выслуги в этом звании;</w:t>
      </w:r>
    </w:p>
    <w:p w:rsidR="003D5814" w:rsidRDefault="0097333A" w:rsidP="00520BEF">
      <w:pPr>
        <w:pStyle w:val="22"/>
        <w:shd w:val="clear" w:color="auto" w:fill="auto"/>
        <w:spacing w:before="0" w:after="0" w:line="276" w:lineRule="auto"/>
        <w:ind w:firstLine="800"/>
      </w:pPr>
      <w:r>
        <w:rPr>
          <w:rStyle w:val="24"/>
        </w:rPr>
        <w:t>б) сотрудникам органов доходов и сборов, имеющим высшее профессиональное образование и назначенным на должности, замещаемые ли</w:t>
      </w:r>
      <w:r>
        <w:rPr>
          <w:rStyle w:val="24"/>
        </w:rPr>
        <w:t>цами среднего и старшего начальствующего состава»;</w:t>
      </w:r>
    </w:p>
    <w:p w:rsidR="003D5814" w:rsidRDefault="0097333A" w:rsidP="00520BEF">
      <w:pPr>
        <w:pStyle w:val="22"/>
        <w:numPr>
          <w:ilvl w:val="0"/>
          <w:numId w:val="2"/>
        </w:numPr>
        <w:shd w:val="clear" w:color="auto" w:fill="auto"/>
        <w:tabs>
          <w:tab w:val="left" w:pos="1350"/>
        </w:tabs>
        <w:spacing w:before="0" w:after="0" w:line="276" w:lineRule="auto"/>
        <w:ind w:firstLine="800"/>
      </w:pPr>
      <w:r>
        <w:rPr>
          <w:rStyle w:val="24"/>
        </w:rPr>
        <w:t>Часть 4 статьи 26 Положения изложить в следующей редакции:</w:t>
      </w:r>
    </w:p>
    <w:p w:rsidR="003D5814" w:rsidRDefault="0097333A" w:rsidP="00520BEF">
      <w:pPr>
        <w:pStyle w:val="22"/>
        <w:shd w:val="clear" w:color="auto" w:fill="auto"/>
        <w:spacing w:before="0" w:after="0" w:line="276" w:lineRule="auto"/>
        <w:ind w:firstLine="800"/>
      </w:pPr>
      <w:r>
        <w:rPr>
          <w:rStyle w:val="24"/>
        </w:rPr>
        <w:t>«Дисциплинарное взыскание должно быть наложено до истечения 20</w:t>
      </w:r>
    </w:p>
    <w:p w:rsidR="003D5814" w:rsidRDefault="0097333A" w:rsidP="00520BEF">
      <w:pPr>
        <w:pStyle w:val="22"/>
        <w:shd w:val="clear" w:color="auto" w:fill="auto"/>
        <w:spacing w:before="0" w:after="0" w:line="276" w:lineRule="auto"/>
        <w:ind w:firstLine="0"/>
      </w:pPr>
      <w:proofErr w:type="gramStart"/>
      <w:r>
        <w:rPr>
          <w:rStyle w:val="24"/>
        </w:rPr>
        <w:t>дней с того дня, когда руководителю структурного подразделения стало известно о сов</w:t>
      </w:r>
      <w:r>
        <w:rPr>
          <w:rStyle w:val="24"/>
        </w:rPr>
        <w:t xml:space="preserve">ершенном проступке, а в случаях проведения служебного расследования, возбуждения уголовного дела — не позднее одного месяца, соответственно, со дня окончания такого расследования, </w:t>
      </w:r>
      <w:r w:rsidR="00520BEF">
        <w:rPr>
          <w:rStyle w:val="24"/>
        </w:rPr>
        <w:t>вступления приговора по уголовно</w:t>
      </w:r>
      <w:r>
        <w:rPr>
          <w:rStyle w:val="24"/>
        </w:rPr>
        <w:t>му делу в законную силу, не считая времени б</w:t>
      </w:r>
      <w:r>
        <w:rPr>
          <w:rStyle w:val="24"/>
        </w:rPr>
        <w:t>олезни виновного сотрудника или нахождения его в отпуске»;</w:t>
      </w:r>
      <w:proofErr w:type="gramEnd"/>
    </w:p>
    <w:p w:rsidR="003D5814" w:rsidRDefault="0097333A" w:rsidP="00520BEF">
      <w:pPr>
        <w:pStyle w:val="22"/>
        <w:numPr>
          <w:ilvl w:val="0"/>
          <w:numId w:val="2"/>
        </w:numPr>
        <w:shd w:val="clear" w:color="auto" w:fill="auto"/>
        <w:tabs>
          <w:tab w:val="left" w:pos="1348"/>
        </w:tabs>
        <w:spacing w:before="0" w:after="0" w:line="276" w:lineRule="auto"/>
        <w:ind w:firstLine="800"/>
      </w:pPr>
      <w:r>
        <w:rPr>
          <w:rStyle w:val="24"/>
        </w:rPr>
        <w:t>Часть 1 статьи 38 Положения дополнить пунктами «г», «д» и «н» следующего содержания:</w:t>
      </w:r>
    </w:p>
    <w:p w:rsidR="003D5814" w:rsidRDefault="0097333A" w:rsidP="00520BEF">
      <w:pPr>
        <w:pStyle w:val="22"/>
        <w:shd w:val="clear" w:color="auto" w:fill="auto"/>
        <w:spacing w:before="0" w:after="0" w:line="276" w:lineRule="auto"/>
        <w:ind w:left="920" w:hanging="120"/>
        <w:jc w:val="left"/>
      </w:pPr>
      <w:r>
        <w:rPr>
          <w:rStyle w:val="24"/>
        </w:rPr>
        <w:t>«г) по переводу на другое предприятие, в учреждение, организацию; д) за прогул (в том числе отсутствие на работе</w:t>
      </w:r>
      <w:r>
        <w:rPr>
          <w:rStyle w:val="24"/>
        </w:rPr>
        <w:t xml:space="preserve"> более трех часов </w:t>
      </w:r>
      <w:proofErr w:type="gramStart"/>
      <w:r>
        <w:rPr>
          <w:rStyle w:val="24"/>
        </w:rPr>
        <w:t>в</w:t>
      </w:r>
      <w:proofErr w:type="gramEnd"/>
    </w:p>
    <w:p w:rsidR="003D5814" w:rsidRDefault="0097333A" w:rsidP="00520BEF">
      <w:pPr>
        <w:pStyle w:val="22"/>
        <w:shd w:val="clear" w:color="auto" w:fill="auto"/>
        <w:tabs>
          <w:tab w:val="left" w:pos="5477"/>
          <w:tab w:val="left" w:pos="6206"/>
        </w:tabs>
        <w:spacing w:before="0" w:after="0" w:line="276" w:lineRule="auto"/>
        <w:ind w:firstLine="0"/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1.45pt;margin-top:-69.35pt;width:485.3pt;height:69.35pt;z-index:-125829374;mso-wrap-distance-left:5pt;mso-wrap-distance-right:5pt;mso-position-horizontal-relative:margin" filled="f" stroked="f">
            <v:textbox style="mso-fit-shape-to-text:t" inset="0,0,0,0">
              <w:txbxContent>
                <w:p w:rsidR="003D5814" w:rsidRDefault="0097333A">
                  <w:pPr>
                    <w:pStyle w:val="22"/>
                    <w:shd w:val="clear" w:color="auto" w:fill="auto"/>
                    <w:spacing w:before="0" w:after="0" w:line="336" w:lineRule="exact"/>
                    <w:ind w:left="880" w:right="3740"/>
                    <w:jc w:val="left"/>
                  </w:pPr>
                  <w:r>
                    <w:rPr>
                      <w:rStyle w:val="2Exact0"/>
                    </w:rPr>
                    <w:t>течение рабочего дня) без уважительных причин; н) за недоверие»;</w:t>
                  </w:r>
                </w:p>
                <w:p w:rsidR="003D5814" w:rsidRDefault="0097333A">
                  <w:pPr>
                    <w:pStyle w:val="22"/>
                    <w:shd w:val="clear" w:color="auto" w:fill="auto"/>
                    <w:spacing w:before="0" w:after="0" w:line="317" w:lineRule="exact"/>
                    <w:ind w:left="760" w:firstLine="0"/>
                    <w:jc w:val="left"/>
                  </w:pPr>
                  <w:r>
                    <w:rPr>
                      <w:rStyle w:val="2Exact0"/>
                    </w:rPr>
                    <w:t xml:space="preserve">1.8.Часть 3 статьи 40 Положения изложить в следующей редакции: «Сотрудникам органов доходов и сборов сообщается о </w:t>
                  </w:r>
                  <w:proofErr w:type="gramStart"/>
                  <w:r>
                    <w:rPr>
                      <w:rStyle w:val="2Exact0"/>
                    </w:rPr>
                    <w:t>предстоящем</w:t>
                  </w:r>
                  <w:proofErr w:type="gramEnd"/>
                </w:p>
              </w:txbxContent>
            </v:textbox>
            <w10:wrap type="topAndBottom" anchorx="margin"/>
          </v:shape>
        </w:pict>
      </w:r>
      <w:proofErr w:type="gramStart"/>
      <w:r>
        <w:rPr>
          <w:rStyle w:val="24"/>
        </w:rPr>
        <w:t xml:space="preserve">увольнении непосредственными начальниками </w:t>
      </w:r>
      <w:r>
        <w:rPr>
          <w:rStyle w:val="24"/>
        </w:rPr>
        <w:t>не позднее, чем за два месяца до увольнения за исключением увольнения по основаниям, предусмотренными пунктами "а", "б", "в", "г", "д", "ж", 'У,</w:t>
      </w:r>
      <w:r>
        <w:rPr>
          <w:rStyle w:val="24"/>
        </w:rPr>
        <w:tab/>
        <w:t>"и",</w:t>
      </w:r>
      <w:r>
        <w:rPr>
          <w:rStyle w:val="24"/>
        </w:rPr>
        <w:tab/>
        <w:t>"к”, "л", ”м", "н” статьи 38</w:t>
      </w:r>
      <w:proofErr w:type="gramEnd"/>
    </w:p>
    <w:p w:rsidR="003D5814" w:rsidRDefault="0097333A" w:rsidP="00520BEF">
      <w:pPr>
        <w:pStyle w:val="22"/>
        <w:shd w:val="clear" w:color="auto" w:fill="auto"/>
        <w:spacing w:before="0" w:after="0" w:line="276" w:lineRule="auto"/>
        <w:ind w:firstLine="0"/>
      </w:pPr>
      <w:r>
        <w:rPr>
          <w:rStyle w:val="24"/>
        </w:rPr>
        <w:t>настоящего Положения»;</w:t>
      </w:r>
    </w:p>
    <w:p w:rsidR="003D5814" w:rsidRDefault="00520BEF" w:rsidP="00520BEF">
      <w:pPr>
        <w:pStyle w:val="22"/>
        <w:shd w:val="clear" w:color="auto" w:fill="auto"/>
        <w:spacing w:before="0" w:after="0" w:line="276" w:lineRule="auto"/>
        <w:ind w:firstLine="800"/>
        <w:rPr>
          <w:rStyle w:val="24"/>
        </w:rPr>
      </w:pPr>
      <w:r>
        <w:rPr>
          <w:rStyle w:val="24"/>
        </w:rPr>
        <w:t>1.9. Ча</w:t>
      </w:r>
      <w:r w:rsidR="0097333A">
        <w:rPr>
          <w:rStyle w:val="24"/>
        </w:rPr>
        <w:t>сть 3 статьи 47 Положения исключить.</w:t>
      </w:r>
    </w:p>
    <w:p w:rsidR="00520BEF" w:rsidRDefault="00520BEF" w:rsidP="00520BEF">
      <w:pPr>
        <w:pStyle w:val="a4"/>
        <w:shd w:val="clear" w:color="auto" w:fill="auto"/>
        <w:tabs>
          <w:tab w:val="left" w:pos="9072"/>
        </w:tabs>
        <w:spacing w:line="276" w:lineRule="auto"/>
        <w:ind w:firstLine="851"/>
      </w:pPr>
      <w:r>
        <w:rPr>
          <w:rStyle w:val="Exact0"/>
        </w:rPr>
        <w:t>2. Настоящее</w:t>
      </w:r>
      <w:r w:rsidRPr="00520BEF">
        <w:rPr>
          <w:rStyle w:val="Exact0"/>
        </w:rPr>
        <w:t xml:space="preserve"> </w:t>
      </w:r>
      <w:r>
        <w:rPr>
          <w:rStyle w:val="Exact0"/>
        </w:rPr>
        <w:t xml:space="preserve">Постановление вступает в силу </w:t>
      </w:r>
      <w:r>
        <w:rPr>
          <w:rStyle w:val="Exact0"/>
        </w:rPr>
        <w:t>со</w:t>
      </w:r>
      <w:r>
        <w:rPr>
          <w:rStyle w:val="Exact0"/>
        </w:rPr>
        <w:t xml:space="preserve"> </w:t>
      </w:r>
      <w:r>
        <w:rPr>
          <w:rStyle w:val="2Exact0"/>
        </w:rPr>
        <w:t>дня официального</w:t>
      </w:r>
      <w:r>
        <w:rPr>
          <w:rStyle w:val="2Exact0"/>
        </w:rPr>
        <w:t xml:space="preserve"> </w:t>
      </w:r>
      <w:r>
        <w:rPr>
          <w:rStyle w:val="Exact0"/>
        </w:rPr>
        <w:t>опубликования</w:t>
      </w:r>
    </w:p>
    <w:p w:rsidR="00520BEF" w:rsidRDefault="00520BEF" w:rsidP="00520BEF">
      <w:pPr>
        <w:pStyle w:val="30"/>
        <w:keepNext/>
        <w:keepLines/>
        <w:shd w:val="clear" w:color="auto" w:fill="auto"/>
        <w:spacing w:before="0" w:after="0" w:line="276" w:lineRule="auto"/>
        <w:rPr>
          <w:rStyle w:val="33"/>
          <w:b/>
          <w:bCs/>
        </w:rPr>
      </w:pPr>
      <w:bookmarkStart w:id="4" w:name="bookmark4"/>
    </w:p>
    <w:p w:rsidR="00520BEF" w:rsidRDefault="00520BEF" w:rsidP="00520BEF">
      <w:pPr>
        <w:pStyle w:val="30"/>
        <w:keepNext/>
        <w:keepLines/>
        <w:shd w:val="clear" w:color="auto" w:fill="auto"/>
        <w:spacing w:before="0" w:after="0" w:line="276" w:lineRule="auto"/>
        <w:rPr>
          <w:rStyle w:val="33"/>
          <w:b/>
          <w:bCs/>
        </w:rPr>
      </w:pPr>
      <w:bookmarkStart w:id="5" w:name="_GoBack"/>
    </w:p>
    <w:p w:rsidR="00520BEF" w:rsidRDefault="00520BEF" w:rsidP="00520BEF">
      <w:pPr>
        <w:pStyle w:val="30"/>
        <w:keepNext/>
        <w:keepLines/>
        <w:shd w:val="clear" w:color="auto" w:fill="auto"/>
        <w:spacing w:before="0" w:after="0" w:line="276" w:lineRule="auto"/>
        <w:rPr>
          <w:rStyle w:val="33"/>
          <w:b/>
          <w:bCs/>
        </w:rPr>
      </w:pPr>
    </w:p>
    <w:p w:rsidR="00520BEF" w:rsidRDefault="0097333A" w:rsidP="00520BEF">
      <w:pPr>
        <w:pStyle w:val="30"/>
        <w:keepNext/>
        <w:keepLines/>
        <w:shd w:val="clear" w:color="auto" w:fill="auto"/>
        <w:spacing w:before="0" w:after="0" w:line="276" w:lineRule="auto"/>
      </w:pPr>
      <w:r>
        <w:rPr>
          <w:rStyle w:val="33"/>
          <w:b/>
          <w:bCs/>
        </w:rPr>
        <w:t xml:space="preserve">Председатель </w:t>
      </w:r>
      <w:r w:rsidR="00520BEF">
        <w:rPr>
          <w:rStyle w:val="33"/>
          <w:b/>
          <w:bCs/>
        </w:rPr>
        <w:br/>
      </w:r>
      <w:r>
        <w:rPr>
          <w:rStyle w:val="33"/>
          <w:b/>
          <w:bCs/>
        </w:rPr>
        <w:t>Совета Министров</w:t>
      </w:r>
      <w:bookmarkEnd w:id="4"/>
      <w:r w:rsidR="00520BEF">
        <w:rPr>
          <w:rStyle w:val="33"/>
          <w:b/>
          <w:bCs/>
        </w:rPr>
        <w:t xml:space="preserve">                                                                     </w:t>
      </w:r>
      <w:bookmarkEnd w:id="5"/>
      <w:r w:rsidR="00520BEF">
        <w:rPr>
          <w:rStyle w:val="3Exact0"/>
          <w:b/>
          <w:bCs/>
        </w:rPr>
        <w:t>А. В. Захарченко</w:t>
      </w:r>
    </w:p>
    <w:p w:rsidR="003D5814" w:rsidRDefault="003D5814" w:rsidP="00520BEF">
      <w:pPr>
        <w:pStyle w:val="30"/>
        <w:keepNext/>
        <w:keepLines/>
        <w:shd w:val="clear" w:color="auto" w:fill="auto"/>
        <w:spacing w:before="0" w:after="0" w:line="276" w:lineRule="auto"/>
        <w:ind w:right="5100"/>
      </w:pPr>
    </w:p>
    <w:sectPr w:rsidR="003D5814" w:rsidSect="00520BEF">
      <w:pgSz w:w="11900" w:h="16840"/>
      <w:pgMar w:top="709" w:right="439" w:bottom="568" w:left="1669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333A" w:rsidRDefault="0097333A">
      <w:r>
        <w:separator/>
      </w:r>
    </w:p>
  </w:endnote>
  <w:endnote w:type="continuationSeparator" w:id="0">
    <w:p w:rsidR="0097333A" w:rsidRDefault="009733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333A" w:rsidRDefault="0097333A"/>
  </w:footnote>
  <w:footnote w:type="continuationSeparator" w:id="0">
    <w:p w:rsidR="0097333A" w:rsidRDefault="0097333A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D29E4"/>
    <w:multiLevelType w:val="multilevel"/>
    <w:tmpl w:val="8E6409C4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4955CFD"/>
    <w:multiLevelType w:val="multilevel"/>
    <w:tmpl w:val="27BEEA90"/>
    <w:lvl w:ilvl="0">
      <w:start w:val="5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3D5814"/>
    <w:rsid w:val="003D5814"/>
    <w:rsid w:val="00520BEF"/>
    <w:rsid w:val="00973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4Exact">
    <w:name w:val="Основной текст (4) Exact"/>
    <w:basedOn w:val="a0"/>
    <w:link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10"/>
      <w:sz w:val="40"/>
      <w:szCs w:val="40"/>
      <w:u w:val="none"/>
    </w:rPr>
  </w:style>
  <w:style w:type="character" w:customStyle="1" w:styleId="5Exact">
    <w:name w:val="Основной текст (5) Exact"/>
    <w:basedOn w:val="a0"/>
    <w:link w:val="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50"/>
      <w:szCs w:val="50"/>
      <w:u w:val="none"/>
    </w:rPr>
  </w:style>
  <w:style w:type="character" w:customStyle="1" w:styleId="5Exact0">
    <w:name w:val="Основной текст (5) Exact"/>
    <w:basedOn w:val="5Exact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FFFFFF"/>
      <w:spacing w:val="0"/>
      <w:w w:val="100"/>
      <w:position w:val="0"/>
      <w:sz w:val="50"/>
      <w:szCs w:val="50"/>
      <w:u w:val="none"/>
      <w:lang w:val="ru-RU" w:eastAsia="ru-RU" w:bidi="ru-RU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10"/>
      <w:sz w:val="40"/>
      <w:szCs w:val="40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3">
    <w:name w:val="Заголовок №3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1">
    <w:name w:val="Основной текст (3)_"/>
    <w:basedOn w:val="a0"/>
    <w:link w:val="3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3">
    <w:name w:val="Основной текст (2) + Полужирный"/>
    <w:basedOn w:val="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Exact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Exact0">
    <w:name w:val="Основной текст (2) Exact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Exact">
    <w:name w:val="Подпись к картинке Exact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Exact0">
    <w:name w:val="Подпись к картинке Exact"/>
    <w:basedOn w:val="Exac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3Exact">
    <w:name w:val="Заголовок №3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Exact0">
    <w:name w:val="Заголовок №3 Exact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4">
    <w:name w:val="Основной текст (2)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33">
    <w:name w:val="Заголовок №3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4">
    <w:name w:val="Основной текст (4)"/>
    <w:basedOn w:val="a"/>
    <w:link w:val="4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pacing w:val="-10"/>
      <w:sz w:val="40"/>
      <w:szCs w:val="40"/>
    </w:rPr>
  </w:style>
  <w:style w:type="paragraph" w:customStyle="1" w:styleId="5">
    <w:name w:val="Основной текст (5)"/>
    <w:basedOn w:val="a"/>
    <w:link w:val="5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50"/>
      <w:szCs w:val="50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180" w:line="456" w:lineRule="exact"/>
      <w:ind w:hanging="1780"/>
      <w:outlineLvl w:val="0"/>
    </w:pPr>
    <w:rPr>
      <w:rFonts w:ascii="Times New Roman" w:eastAsia="Times New Roman" w:hAnsi="Times New Roman" w:cs="Times New Roman"/>
      <w:b/>
      <w:bCs/>
      <w:spacing w:val="-10"/>
      <w:sz w:val="40"/>
      <w:szCs w:val="40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180" w:after="600" w:line="0" w:lineRule="atLeast"/>
      <w:outlineLvl w:val="1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30">
    <w:name w:val="Заголовок №3"/>
    <w:basedOn w:val="a"/>
    <w:link w:val="3"/>
    <w:pPr>
      <w:shd w:val="clear" w:color="auto" w:fill="FFFFFF"/>
      <w:spacing w:before="600" w:after="600" w:line="0" w:lineRule="atLeast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2">
    <w:name w:val="Основной текст (3)"/>
    <w:basedOn w:val="a"/>
    <w:link w:val="31"/>
    <w:pPr>
      <w:shd w:val="clear" w:color="auto" w:fill="FFFFFF"/>
      <w:spacing w:before="600"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before="480" w:after="240" w:line="326" w:lineRule="exact"/>
      <w:ind w:hanging="88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4">
    <w:name w:val="Подпись к картинке"/>
    <w:basedOn w:val="a"/>
    <w:link w:val="Exact"/>
    <w:pPr>
      <w:shd w:val="clear" w:color="auto" w:fill="FFFFFF"/>
      <w:spacing w:line="331" w:lineRule="exact"/>
    </w:pPr>
    <w:rPr>
      <w:rFonts w:ascii="Times New Roman" w:eastAsia="Times New Roman" w:hAnsi="Times New Roman" w:cs="Times New Roman"/>
      <w:sz w:val="28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520BEF"/>
    <w:rPr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20BEF"/>
    <w:rPr>
      <w:color w:val="000000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520BE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520BEF"/>
    <w:rPr>
      <w:color w:val="000000"/>
    </w:rPr>
  </w:style>
  <w:style w:type="paragraph" w:styleId="a9">
    <w:name w:val="footer"/>
    <w:basedOn w:val="a"/>
    <w:link w:val="aa"/>
    <w:uiPriority w:val="99"/>
    <w:unhideWhenUsed/>
    <w:rsid w:val="00520BE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520BEF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519</Words>
  <Characters>2962</Characters>
  <Application>Microsoft Office Word</Application>
  <DocSecurity>0</DocSecurity>
  <Lines>24</Lines>
  <Paragraphs>6</Paragraphs>
  <ScaleCrop>false</ScaleCrop>
  <Company/>
  <LinksUpToDate>false</LinksUpToDate>
  <CharactersWithSpaces>3475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2019-10-28T12:59:00Z</dcterms:created>
  <dcterms:modified xsi:type="dcterms:W3CDTF">2019-10-28T13:09:00Z</dcterms:modified>
</cp:coreProperties>
</file>