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B5F" w:rsidRDefault="00340E60" w:rsidP="00543FDF">
      <w:pPr>
        <w:framePr w:h="1406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министров\\24.10\\media\\image1.jpeg"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71.25pt">
            <v:imagedata r:id="rId8" r:href="rId9"/>
          </v:shape>
        </w:pict>
      </w:r>
      <w:r>
        <w:fldChar w:fldCharType="end"/>
      </w:r>
    </w:p>
    <w:p w:rsidR="00642B5F" w:rsidRDefault="00642B5F" w:rsidP="00543FDF">
      <w:pPr>
        <w:spacing w:line="276" w:lineRule="auto"/>
        <w:rPr>
          <w:sz w:val="2"/>
          <w:szCs w:val="2"/>
        </w:rPr>
      </w:pPr>
    </w:p>
    <w:p w:rsidR="00642B5F" w:rsidRDefault="00340E60" w:rsidP="00543FDF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642B5F" w:rsidRDefault="00340E60" w:rsidP="00543FDF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543FDF" w:rsidRDefault="00543FDF" w:rsidP="00543FDF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642B5F" w:rsidRDefault="00340E60" w:rsidP="00543FDF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543FDF" w:rsidRDefault="00543FDF" w:rsidP="00543FDF">
      <w:pPr>
        <w:pStyle w:val="30"/>
        <w:shd w:val="clear" w:color="auto" w:fill="auto"/>
        <w:spacing w:before="0" w:after="0" w:line="276" w:lineRule="auto"/>
        <w:ind w:left="20"/>
      </w:pPr>
    </w:p>
    <w:p w:rsidR="00642B5F" w:rsidRDefault="00340E60" w:rsidP="00543FDF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18 октября 2019 г. № 122</w:t>
      </w:r>
      <w:bookmarkEnd w:id="2"/>
    </w:p>
    <w:p w:rsidR="00543FDF" w:rsidRDefault="00543FDF" w:rsidP="00543FD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543FDF" w:rsidRDefault="00543FDF" w:rsidP="00543FD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42B5F" w:rsidRDefault="00340E60" w:rsidP="00543FDF">
      <w:pPr>
        <w:pStyle w:val="40"/>
        <w:shd w:val="clear" w:color="auto" w:fill="auto"/>
        <w:spacing w:before="0" w:after="0" w:line="276" w:lineRule="auto"/>
        <w:ind w:left="20"/>
      </w:pPr>
      <w:r>
        <w:t xml:space="preserve">О закреплении государственного </w:t>
      </w:r>
      <w:r>
        <w:t>недвижимого имущества</w:t>
      </w:r>
      <w:r>
        <w:br/>
        <w:t>на праве оперативного управления за Верховным Судом</w:t>
      </w:r>
      <w:r>
        <w:br/>
        <w:t>Донецкой Народной Республики</w:t>
      </w:r>
    </w:p>
    <w:p w:rsidR="00543FDF" w:rsidRDefault="00543FDF" w:rsidP="00543FDF">
      <w:pPr>
        <w:pStyle w:val="40"/>
        <w:shd w:val="clear" w:color="auto" w:fill="auto"/>
        <w:spacing w:before="0" w:after="0" w:line="276" w:lineRule="auto"/>
        <w:ind w:left="20"/>
      </w:pPr>
    </w:p>
    <w:p w:rsidR="00543FDF" w:rsidRDefault="00543FDF" w:rsidP="00543FDF">
      <w:pPr>
        <w:pStyle w:val="40"/>
        <w:shd w:val="clear" w:color="auto" w:fill="auto"/>
        <w:spacing w:before="0" w:after="0" w:line="276" w:lineRule="auto"/>
        <w:ind w:left="20"/>
      </w:pPr>
    </w:p>
    <w:p w:rsidR="00642B5F" w:rsidRDefault="00340E60" w:rsidP="00543FDF">
      <w:pPr>
        <w:pStyle w:val="22"/>
        <w:shd w:val="clear" w:color="auto" w:fill="auto"/>
        <w:spacing w:before="0" w:after="0" w:line="276" w:lineRule="auto"/>
        <w:ind w:firstLine="740"/>
      </w:pPr>
      <w:r>
        <w:t>С целью эффективного и рационального использования объектов государственной собственности Донецкой Народной Республики, руководствуясь пунктом 8 статьи 7</w:t>
      </w:r>
      <w:r>
        <w:t xml:space="preserve">7, частью 1 статьи 78 </w:t>
      </w:r>
      <w:hyperlink r:id="rId10" w:history="1">
        <w:r w:rsidRPr="00543FDF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t xml:space="preserve">, пунктом 5 статьи 14 </w:t>
      </w:r>
      <w:hyperlink r:id="rId11" w:history="1">
        <w:r w:rsidRPr="00543FDF">
          <w:rPr>
            <w:rStyle w:val="a3"/>
          </w:rPr>
          <w:t>Закона Донецкой Народной Республики от 30 ноября 2018 года № 02-</w:t>
        </w:r>
        <w:r w:rsidRPr="00543FDF">
          <w:rPr>
            <w:rStyle w:val="a3"/>
            <w:lang w:val="en-US" w:eastAsia="en-US" w:bidi="en-US"/>
          </w:rPr>
          <w:t>II</w:t>
        </w:r>
        <w:r w:rsidRPr="00543FDF">
          <w:rPr>
            <w:rStyle w:val="a3"/>
          </w:rPr>
          <w:t>НС «О Правительстве Донецкой Народной Республики»</w:t>
        </w:r>
      </w:hyperlink>
      <w:r>
        <w:t>:</w:t>
      </w:r>
    </w:p>
    <w:p w:rsidR="00642B5F" w:rsidRDefault="00340E60" w:rsidP="00543FDF">
      <w:pPr>
        <w:pStyle w:val="22"/>
        <w:numPr>
          <w:ilvl w:val="0"/>
          <w:numId w:val="1"/>
        </w:numPr>
        <w:shd w:val="clear" w:color="auto" w:fill="auto"/>
        <w:tabs>
          <w:tab w:val="left" w:pos="1227"/>
        </w:tabs>
        <w:spacing w:before="0" w:after="0" w:line="276" w:lineRule="auto"/>
        <w:ind w:firstLine="740"/>
      </w:pPr>
      <w:r>
        <w:t>Закрепить на праве оперативного управления за Верховным</w:t>
      </w:r>
      <w:r>
        <w:t xml:space="preserve"> Судом Донецкой Народной Республики объекты недвижимого имущества, указанные в приложении к настоящему Распоряжению.</w:t>
      </w:r>
    </w:p>
    <w:p w:rsidR="00642B5F" w:rsidRDefault="00340E60" w:rsidP="00543FDF">
      <w:pPr>
        <w:pStyle w:val="22"/>
        <w:numPr>
          <w:ilvl w:val="0"/>
          <w:numId w:val="1"/>
        </w:numPr>
        <w:shd w:val="clear" w:color="auto" w:fill="auto"/>
        <w:tabs>
          <w:tab w:val="left" w:pos="1227"/>
        </w:tabs>
        <w:spacing w:before="0" w:after="0" w:line="276" w:lineRule="auto"/>
        <w:ind w:firstLine="740"/>
      </w:pPr>
      <w:r>
        <w:t>Верховному Суду Донецкой Народной Республики:</w:t>
      </w:r>
    </w:p>
    <w:p w:rsidR="00642B5F" w:rsidRDefault="00340E60" w:rsidP="00543FDF">
      <w:pPr>
        <w:pStyle w:val="22"/>
        <w:numPr>
          <w:ilvl w:val="1"/>
          <w:numId w:val="1"/>
        </w:numPr>
        <w:shd w:val="clear" w:color="auto" w:fill="auto"/>
        <w:tabs>
          <w:tab w:val="left" w:pos="1259"/>
        </w:tabs>
        <w:spacing w:before="0" w:after="0" w:line="276" w:lineRule="auto"/>
        <w:ind w:firstLine="740"/>
      </w:pPr>
      <w:r>
        <w:t xml:space="preserve">Провести инвентаризацию, принять на баланс, а также обеспечить сохранность и целевое </w:t>
      </w:r>
      <w:r>
        <w:t>использование имущества, указанного в приложении к настоящему Распоряжению;</w:t>
      </w:r>
    </w:p>
    <w:p w:rsidR="00642B5F" w:rsidRDefault="00340E60" w:rsidP="00543FDF">
      <w:pPr>
        <w:pStyle w:val="22"/>
        <w:numPr>
          <w:ilvl w:val="1"/>
          <w:numId w:val="1"/>
        </w:numPr>
        <w:shd w:val="clear" w:color="auto" w:fill="auto"/>
        <w:tabs>
          <w:tab w:val="left" w:pos="1263"/>
        </w:tabs>
        <w:spacing w:before="0" w:after="0" w:line="276" w:lineRule="auto"/>
        <w:ind w:firstLine="740"/>
      </w:pPr>
      <w:r>
        <w:t xml:space="preserve">Зарегистрировать право оперативного управления на объекты недвижимого имущества, указанные в приложении к настоящему Распоряжению, в соответствии с </w:t>
      </w:r>
      <w:hyperlink r:id="rId12" w:history="1">
        <w:r w:rsidRPr="00543FDF">
          <w:rPr>
            <w:rStyle w:val="a3"/>
          </w:rPr>
          <w:t>Законом Донецкой Народной Респуб</w:t>
        </w:r>
        <w:r w:rsidRPr="00543FDF">
          <w:rPr>
            <w:rStyle w:val="a3"/>
          </w:rPr>
          <w:t xml:space="preserve">лики от 24 июня 2016 года № </w:t>
        </w:r>
        <w:r w:rsidRPr="00543FDF">
          <w:rPr>
            <w:rStyle w:val="a3"/>
            <w:lang w:eastAsia="en-US" w:bidi="en-US"/>
          </w:rPr>
          <w:t>141-</w:t>
        </w:r>
        <w:r w:rsidRPr="00543FDF">
          <w:rPr>
            <w:rStyle w:val="a3"/>
            <w:lang w:val="en-US" w:eastAsia="en-US" w:bidi="en-US"/>
          </w:rPr>
          <w:t>IHC</w:t>
        </w:r>
        <w:r w:rsidRPr="00543FDF">
          <w:rPr>
            <w:rStyle w:val="a3"/>
            <w:lang w:eastAsia="en-US" w:bidi="en-US"/>
          </w:rPr>
          <w:t xml:space="preserve"> </w:t>
        </w:r>
        <w:r w:rsidRPr="00543FDF">
          <w:rPr>
            <w:rStyle w:val="a3"/>
          </w:rPr>
          <w:t>«О государственной регистрации вещных прав на недвижимое имущество и их ограничений (обременений)»</w:t>
        </w:r>
      </w:hyperlink>
      <w:r>
        <w:t>;</w:t>
      </w:r>
    </w:p>
    <w:p w:rsidR="00543FDF" w:rsidRDefault="00340E60" w:rsidP="00543FDF">
      <w:pPr>
        <w:pStyle w:val="22"/>
        <w:numPr>
          <w:ilvl w:val="1"/>
          <w:numId w:val="1"/>
        </w:numPr>
        <w:shd w:val="clear" w:color="auto" w:fill="auto"/>
        <w:tabs>
          <w:tab w:val="left" w:pos="1263"/>
        </w:tabs>
        <w:spacing w:before="0" w:after="0" w:line="276" w:lineRule="auto"/>
        <w:ind w:firstLine="740"/>
      </w:pPr>
      <w:r>
        <w:t xml:space="preserve">После принятия на баланс и регистрации права оперативного </w:t>
      </w:r>
      <w:r>
        <w:lastRenderedPageBreak/>
        <w:t>управления на объекты недвижимого имущества, указанные в прило</w:t>
      </w:r>
      <w:r>
        <w:t>жении к настоящему Распоряжению, направить в Фонд государственного имущества Донецкой Народной Республики соответствующую информацию.</w:t>
      </w:r>
    </w:p>
    <w:p w:rsidR="00642B5F" w:rsidRDefault="00340E60" w:rsidP="00543FDF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76" w:lineRule="auto"/>
        <w:ind w:firstLine="740"/>
        <w:jc w:val="left"/>
      </w:pPr>
      <w:r>
        <w:t>Контроль исполнения настоящего Распоряжения возложить на Верховный Суд Донецкой Народной Республики.</w:t>
      </w:r>
    </w:p>
    <w:p w:rsidR="00642B5F" w:rsidRDefault="00340E60" w:rsidP="00543FDF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76" w:lineRule="auto"/>
        <w:ind w:left="740"/>
      </w:pPr>
      <w:r>
        <w:t>Настоящее Распоряжен</w:t>
      </w:r>
      <w:r>
        <w:t>ие вступает в силу со дня принятия.</w:t>
      </w:r>
    </w:p>
    <w:p w:rsidR="00543FDF" w:rsidRDefault="00543FDF" w:rsidP="00543FDF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43FDF" w:rsidRDefault="00543FDF" w:rsidP="00543FDF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43FDF" w:rsidRDefault="00543FDF" w:rsidP="00543FDF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43FDF" w:rsidRDefault="00340E60" w:rsidP="00543FDF">
      <w:pPr>
        <w:pStyle w:val="40"/>
        <w:shd w:val="clear" w:color="auto" w:fill="auto"/>
        <w:spacing w:before="0" w:after="0" w:line="276" w:lineRule="auto"/>
        <w:jc w:val="left"/>
        <w:rPr>
          <w:rStyle w:val="4Exact"/>
          <w:b/>
          <w:bCs/>
        </w:rPr>
      </w:pPr>
      <w:bookmarkStart w:id="4" w:name="bookmark3"/>
      <w:r>
        <w:t>Председатель Правительства</w:t>
      </w:r>
      <w:bookmarkEnd w:id="4"/>
      <w:r w:rsidR="00543FDF">
        <w:t xml:space="preserve">                                                </w:t>
      </w:r>
      <w:r w:rsidR="00543FDF">
        <w:rPr>
          <w:rStyle w:val="4Exact"/>
          <w:b/>
          <w:bCs/>
        </w:rPr>
        <w:t>А. Е. Ананченко</w:t>
      </w:r>
    </w:p>
    <w:p w:rsidR="00543FDF" w:rsidRDefault="00543FDF" w:rsidP="00543FDF">
      <w:pPr>
        <w:pStyle w:val="40"/>
        <w:shd w:val="clear" w:color="auto" w:fill="auto"/>
        <w:spacing w:before="0" w:after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6153150" cy="8963025"/>
            <wp:effectExtent l="0" t="0" r="0" b="0"/>
            <wp:docPr id="1" name="Рисунок 1" descr="C:\Users\user\Desktop\доки\постановления совета министров\24.10\Р 122\rasporiazhGoverment_N122_1810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4.10\Р 122\rasporiazhGoverment_N122_1810201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96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B5F" w:rsidRDefault="00642B5F" w:rsidP="00543FDF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642B5F">
      <w:pgSz w:w="11900" w:h="16840"/>
      <w:pgMar w:top="1118" w:right="531" w:bottom="1536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E60" w:rsidRDefault="00340E60">
      <w:r>
        <w:separator/>
      </w:r>
    </w:p>
  </w:endnote>
  <w:endnote w:type="continuationSeparator" w:id="0">
    <w:p w:rsidR="00340E60" w:rsidRDefault="0034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E60" w:rsidRDefault="00340E60"/>
  </w:footnote>
  <w:footnote w:type="continuationSeparator" w:id="0">
    <w:p w:rsidR="00340E60" w:rsidRDefault="00340E6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527FD"/>
    <w:multiLevelType w:val="multilevel"/>
    <w:tmpl w:val="B5F40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42B5F"/>
    <w:rsid w:val="00340E60"/>
    <w:rsid w:val="00543FDF"/>
    <w:rsid w:val="0064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6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o-gosudarstvennoj-registratsii-veshhnyh-prav-na-nedvizhimoe-imushhestvo-i-ih-ogranichenij-obremenenij-prinyat-postanovleniem-narodnogo-soveta-24-06-2016g-razmeshhen-25-07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02-iihc-o-pravitelstv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online.s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cp:lastModifiedBy>user</cp:lastModifiedBy>
  <cp:revision>2</cp:revision>
  <dcterms:created xsi:type="dcterms:W3CDTF">2019-10-24T14:23:00Z</dcterms:created>
  <dcterms:modified xsi:type="dcterms:W3CDTF">2019-10-24T14:33:00Z</dcterms:modified>
</cp:coreProperties>
</file>