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76F" w:rsidRDefault="00D71F0D" w:rsidP="002A5631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2A5631" w:rsidRDefault="002A5631" w:rsidP="002A5631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2A5631" w:rsidRDefault="002A5631" w:rsidP="002A5631">
      <w:pPr>
        <w:pStyle w:val="10"/>
        <w:keepNext/>
        <w:keepLines/>
        <w:shd w:val="clear" w:color="auto" w:fill="auto"/>
        <w:spacing w:after="0" w:line="276" w:lineRule="auto"/>
      </w:pPr>
    </w:p>
    <w:p w:rsidR="0090476F" w:rsidRDefault="00D71F0D" w:rsidP="002A5631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90476F" w:rsidRDefault="00D71F0D" w:rsidP="002A5631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2A5631" w:rsidRDefault="002A5631" w:rsidP="002A5631">
      <w:pPr>
        <w:pStyle w:val="10"/>
        <w:keepNext/>
        <w:keepLines/>
        <w:shd w:val="clear" w:color="auto" w:fill="auto"/>
        <w:spacing w:after="0" w:line="276" w:lineRule="auto"/>
      </w:pPr>
    </w:p>
    <w:p w:rsidR="0090476F" w:rsidRDefault="00D71F0D" w:rsidP="002A5631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2A5631" w:rsidRDefault="002A5631" w:rsidP="002A5631">
      <w:pPr>
        <w:pStyle w:val="30"/>
        <w:shd w:val="clear" w:color="auto" w:fill="auto"/>
        <w:spacing w:before="0" w:after="0" w:line="276" w:lineRule="auto"/>
      </w:pPr>
    </w:p>
    <w:p w:rsidR="0090476F" w:rsidRDefault="00D71F0D" w:rsidP="002A5631">
      <w:pPr>
        <w:pStyle w:val="40"/>
        <w:shd w:val="clear" w:color="auto" w:fill="auto"/>
        <w:spacing w:before="0" w:after="0" w:line="276" w:lineRule="auto"/>
      </w:pPr>
      <w:r>
        <w:t>от 16 октября 2019 г. № 15</w:t>
      </w:r>
    </w:p>
    <w:p w:rsidR="002A5631" w:rsidRDefault="002A5631" w:rsidP="002A5631">
      <w:pPr>
        <w:pStyle w:val="40"/>
        <w:shd w:val="clear" w:color="auto" w:fill="auto"/>
        <w:spacing w:before="0" w:after="0" w:line="276" w:lineRule="auto"/>
      </w:pPr>
    </w:p>
    <w:p w:rsidR="002A5631" w:rsidRDefault="002A5631" w:rsidP="002A5631">
      <w:pPr>
        <w:pStyle w:val="40"/>
        <w:shd w:val="clear" w:color="auto" w:fill="auto"/>
        <w:spacing w:before="0" w:after="0" w:line="276" w:lineRule="auto"/>
      </w:pPr>
    </w:p>
    <w:p w:rsidR="0090476F" w:rsidRDefault="00D71F0D" w:rsidP="002A5631">
      <w:pPr>
        <w:pStyle w:val="40"/>
        <w:shd w:val="clear" w:color="auto" w:fill="auto"/>
        <w:spacing w:before="0" w:after="0" w:line="276" w:lineRule="auto"/>
      </w:pPr>
      <w:r>
        <w:t>О награждении Почетной грамотой</w:t>
      </w:r>
    </w:p>
    <w:p w:rsidR="0090476F" w:rsidRDefault="00D71F0D" w:rsidP="002A5631">
      <w:pPr>
        <w:pStyle w:val="40"/>
        <w:shd w:val="clear" w:color="auto" w:fill="auto"/>
        <w:spacing w:before="0" w:after="0" w:line="276" w:lineRule="auto"/>
      </w:pPr>
      <w:r>
        <w:t>Правительства Донецкой Народной Республики</w:t>
      </w:r>
    </w:p>
    <w:p w:rsidR="002A5631" w:rsidRDefault="002A5631" w:rsidP="002A5631">
      <w:pPr>
        <w:pStyle w:val="40"/>
        <w:shd w:val="clear" w:color="auto" w:fill="auto"/>
        <w:spacing w:before="0" w:after="0" w:line="276" w:lineRule="auto"/>
      </w:pPr>
    </w:p>
    <w:p w:rsidR="002A5631" w:rsidRDefault="002A5631" w:rsidP="002A5631">
      <w:pPr>
        <w:pStyle w:val="40"/>
        <w:shd w:val="clear" w:color="auto" w:fill="auto"/>
        <w:spacing w:before="0" w:after="0" w:line="276" w:lineRule="auto"/>
      </w:pPr>
    </w:p>
    <w:p w:rsidR="0090476F" w:rsidRDefault="00D71F0D" w:rsidP="002A5631">
      <w:pPr>
        <w:pStyle w:val="20"/>
        <w:shd w:val="clear" w:color="auto" w:fill="auto"/>
        <w:spacing w:before="0" w:after="0" w:line="276" w:lineRule="auto"/>
        <w:ind w:firstLine="740"/>
      </w:pPr>
      <w:r>
        <w:t xml:space="preserve">В соответствии с пунктом 1.7 Порядка награждения Почетной грамотой и </w:t>
      </w:r>
      <w:r>
        <w:t xml:space="preserve">объявления Благодарности Правительства Донецкой Народной Республики, утвержденного </w:t>
      </w:r>
      <w:hyperlink r:id="rId9" w:history="1">
        <w:r w:rsidRPr="00FA5D6C">
          <w:rPr>
            <w:rStyle w:val="a3"/>
          </w:rPr>
          <w:t>Постановлением Правительства Донецкой Народной Республики от 18 марта 2019 г. № 1 «О Почетной грамоте и Благодарности Правительства Донецкой Народной Республики»</w:t>
        </w:r>
      </w:hyperlink>
      <w:bookmarkStart w:id="2" w:name="_GoBack"/>
      <w:bookmarkEnd w:id="2"/>
      <w:r>
        <w:t xml:space="preserve">, в связи с </w:t>
      </w:r>
      <w:r>
        <w:t>профессиональным праздником - Днем работника связи:</w:t>
      </w:r>
    </w:p>
    <w:p w:rsidR="0090476F" w:rsidRDefault="00D71F0D" w:rsidP="00D22A96">
      <w:pPr>
        <w:pStyle w:val="20"/>
        <w:numPr>
          <w:ilvl w:val="0"/>
          <w:numId w:val="1"/>
        </w:numPr>
        <w:shd w:val="clear" w:color="auto" w:fill="auto"/>
        <w:tabs>
          <w:tab w:val="left" w:pos="1148"/>
        </w:tabs>
        <w:spacing w:before="120" w:after="0" w:line="276" w:lineRule="auto"/>
        <w:ind w:firstLine="740"/>
      </w:pPr>
      <w:r>
        <w:t xml:space="preserve">За весомый вклад в развитие сетей и систем связи, улучшение качества телекоммуникационного обслуживания населения и организаций Донецкой Народной Республики наградить Почетной грамотой Правительства </w:t>
      </w:r>
      <w:r>
        <w:t>Донецкой Народной Республики:</w:t>
      </w:r>
    </w:p>
    <w:p w:rsidR="0090476F" w:rsidRDefault="00D71F0D" w:rsidP="00D22A96">
      <w:pPr>
        <w:pStyle w:val="20"/>
        <w:shd w:val="clear" w:color="auto" w:fill="auto"/>
        <w:tabs>
          <w:tab w:val="left" w:pos="2271"/>
          <w:tab w:val="left" w:pos="5554"/>
          <w:tab w:val="left" w:pos="6044"/>
          <w:tab w:val="left" w:pos="7791"/>
          <w:tab w:val="left" w:pos="9332"/>
        </w:tabs>
        <w:spacing w:before="120" w:after="0" w:line="276" w:lineRule="auto"/>
        <w:ind w:firstLine="740"/>
      </w:pPr>
      <w:r>
        <w:t>Марченко</w:t>
      </w:r>
      <w:r>
        <w:tab/>
        <w:t>Александра Сергеевича</w:t>
      </w:r>
      <w:r>
        <w:tab/>
        <w:t>-</w:t>
      </w:r>
      <w:r>
        <w:tab/>
        <w:t>заместителя</w:t>
      </w:r>
      <w:r>
        <w:tab/>
        <w:t>директора</w:t>
      </w:r>
      <w:r>
        <w:tab/>
      </w:r>
      <w:proofErr w:type="gramStart"/>
      <w:r>
        <w:t>по</w:t>
      </w:r>
      <w:proofErr w:type="gramEnd"/>
    </w:p>
    <w:p w:rsidR="0090476F" w:rsidRDefault="00D71F0D" w:rsidP="00D22A96">
      <w:pPr>
        <w:pStyle w:val="20"/>
        <w:shd w:val="clear" w:color="auto" w:fill="auto"/>
        <w:spacing w:before="120" w:after="0" w:line="276" w:lineRule="auto"/>
      </w:pPr>
      <w:r>
        <w:t xml:space="preserve">технической эксплуатации сети </w:t>
      </w:r>
      <w:r>
        <w:rPr>
          <w:lang w:val="en-US" w:eastAsia="en-US" w:bidi="en-US"/>
        </w:rPr>
        <w:t>GSM</w:t>
      </w:r>
      <w:r w:rsidRPr="002A5631">
        <w:rPr>
          <w:lang w:eastAsia="en-US" w:bidi="en-US"/>
        </w:rPr>
        <w:t xml:space="preserve"> </w:t>
      </w:r>
      <w:r>
        <w:t>Государственного предприятия «РОС»;</w:t>
      </w:r>
    </w:p>
    <w:p w:rsidR="0090476F" w:rsidRDefault="00D71F0D" w:rsidP="00D22A96">
      <w:pPr>
        <w:pStyle w:val="20"/>
        <w:shd w:val="clear" w:color="auto" w:fill="auto"/>
        <w:tabs>
          <w:tab w:val="left" w:pos="2271"/>
          <w:tab w:val="left" w:pos="5554"/>
          <w:tab w:val="left" w:pos="6044"/>
          <w:tab w:val="left" w:pos="7791"/>
          <w:tab w:val="left" w:pos="9332"/>
        </w:tabs>
        <w:spacing w:before="120" w:after="0" w:line="276" w:lineRule="auto"/>
        <w:ind w:firstLine="740"/>
      </w:pPr>
      <w:r>
        <w:t>Родимова</w:t>
      </w:r>
      <w:r>
        <w:tab/>
        <w:t>Олега Константиновича</w:t>
      </w:r>
      <w:r>
        <w:tab/>
        <w:t>-</w:t>
      </w:r>
      <w:r>
        <w:tab/>
        <w:t>заместителя</w:t>
      </w:r>
      <w:r>
        <w:tab/>
        <w:t>директора</w:t>
      </w:r>
      <w:r>
        <w:tab/>
      </w:r>
      <w:proofErr w:type="gramStart"/>
      <w:r>
        <w:t>по</w:t>
      </w:r>
      <w:proofErr w:type="gramEnd"/>
    </w:p>
    <w:p w:rsidR="0090476F" w:rsidRDefault="00D71F0D" w:rsidP="00D22A96">
      <w:pPr>
        <w:pStyle w:val="20"/>
        <w:shd w:val="clear" w:color="auto" w:fill="auto"/>
        <w:spacing w:before="120" w:after="0" w:line="276" w:lineRule="auto"/>
      </w:pPr>
      <w:r>
        <w:t>технической эксплуатации телекоммуникаци</w:t>
      </w:r>
      <w:r>
        <w:t>онной сети Государственного предприятия «РОС».</w:t>
      </w:r>
    </w:p>
    <w:p w:rsidR="0090476F" w:rsidRDefault="00D71F0D" w:rsidP="00D22A96">
      <w:pPr>
        <w:pStyle w:val="20"/>
        <w:numPr>
          <w:ilvl w:val="0"/>
          <w:numId w:val="1"/>
        </w:numPr>
        <w:shd w:val="clear" w:color="auto" w:fill="auto"/>
        <w:tabs>
          <w:tab w:val="left" w:pos="1148"/>
        </w:tabs>
        <w:spacing w:before="120" w:after="0" w:line="276" w:lineRule="auto"/>
        <w:ind w:firstLine="740"/>
      </w:pPr>
      <w:r>
        <w:t>Настоящее Распоряжение вступает в силу со дня подписания.</w:t>
      </w:r>
    </w:p>
    <w:p w:rsidR="002A5631" w:rsidRDefault="002A5631" w:rsidP="002A5631">
      <w:pPr>
        <w:pStyle w:val="40"/>
        <w:shd w:val="clear" w:color="auto" w:fill="auto"/>
        <w:spacing w:before="0" w:after="0" w:line="276" w:lineRule="auto"/>
        <w:jc w:val="both"/>
      </w:pPr>
    </w:p>
    <w:p w:rsidR="002A5631" w:rsidRDefault="002A5631" w:rsidP="002A5631">
      <w:pPr>
        <w:pStyle w:val="40"/>
        <w:shd w:val="clear" w:color="auto" w:fill="auto"/>
        <w:spacing w:before="0" w:after="0" w:line="276" w:lineRule="auto"/>
        <w:jc w:val="both"/>
      </w:pPr>
    </w:p>
    <w:p w:rsidR="002A5631" w:rsidRDefault="002A5631" w:rsidP="002A5631">
      <w:pPr>
        <w:pStyle w:val="40"/>
        <w:shd w:val="clear" w:color="auto" w:fill="auto"/>
        <w:spacing w:before="0" w:after="0" w:line="276" w:lineRule="auto"/>
        <w:jc w:val="both"/>
      </w:pPr>
    </w:p>
    <w:p w:rsidR="002A5631" w:rsidRDefault="00D71F0D" w:rsidP="002A5631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r w:rsidR="002A5631">
        <w:t xml:space="preserve">                                                    </w:t>
      </w:r>
      <w:r w:rsidR="002A5631">
        <w:rPr>
          <w:rStyle w:val="4Exact"/>
          <w:b/>
          <w:bCs/>
        </w:rPr>
        <w:t>А. Е. Ананченко</w:t>
      </w:r>
    </w:p>
    <w:sectPr w:rsidR="002A5631" w:rsidSect="005F0FC9">
      <w:type w:val="continuous"/>
      <w:pgSz w:w="11900" w:h="16840"/>
      <w:pgMar w:top="851" w:right="536" w:bottom="851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F0D" w:rsidRDefault="00D71F0D">
      <w:r>
        <w:separator/>
      </w:r>
    </w:p>
  </w:endnote>
  <w:endnote w:type="continuationSeparator" w:id="0">
    <w:p w:rsidR="00D71F0D" w:rsidRDefault="00D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F0D" w:rsidRDefault="00D71F0D"/>
  </w:footnote>
  <w:footnote w:type="continuationSeparator" w:id="0">
    <w:p w:rsidR="00D71F0D" w:rsidRDefault="00D71F0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4C2D"/>
    <w:multiLevelType w:val="multilevel"/>
    <w:tmpl w:val="345281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0476F"/>
    <w:rsid w:val="002A5631"/>
    <w:rsid w:val="005F0FC9"/>
    <w:rsid w:val="0090476F"/>
    <w:rsid w:val="00D22A96"/>
    <w:rsid w:val="00D71F0D"/>
    <w:rsid w:val="00FA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postanovlenie-pravitelstva-dnr-1-ot-01-03-2019-g-o-pochetnoj-gramote-i-blagodarnosti-pravitelstva-donetskoj-narodnoj-respubliki-opublikovano-18-03-2019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2019-10-21T10:46:00Z</dcterms:created>
  <dcterms:modified xsi:type="dcterms:W3CDTF">2019-10-21T10:52:00Z</dcterms:modified>
</cp:coreProperties>
</file>