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F558B" w:rsidRPr="004D2280" w:rsidRDefault="005F558B" w:rsidP="002E74A4">
      <w:pPr>
        <w:widowControl w:val="0"/>
        <w:tabs>
          <w:tab w:val="left" w:pos="4111"/>
        </w:tabs>
        <w:suppressAutoHyphens/>
        <w:autoSpaceDN w:val="0"/>
        <w:spacing w:after="200" w:line="276" w:lineRule="auto"/>
        <w:ind w:right="-1"/>
        <w:jc w:val="center"/>
        <w:textAlignment w:val="baseline"/>
        <w:rPr>
          <w:rFonts w:eastAsia="Calibri" w:cs="Mangal"/>
          <w:i/>
          <w:color w:val="000000"/>
          <w:kern w:val="3"/>
          <w:sz w:val="20"/>
          <w:shd w:val="clear" w:color="auto" w:fill="FFFFFF"/>
          <w:lang w:eastAsia="zh-CN" w:bidi="hi-IN"/>
        </w:rPr>
      </w:pPr>
      <w:r w:rsidRPr="004D2280">
        <w:rPr>
          <w:rFonts w:eastAsia="Calibri" w:cs="Mangal"/>
          <w:i/>
          <w:noProof/>
          <w:color w:val="000000"/>
          <w:kern w:val="3"/>
          <w:sz w:val="20"/>
          <w:shd w:val="clear" w:color="auto" w:fill="FFFFFF"/>
        </w:rPr>
        <w:drawing>
          <wp:inline distT="0" distB="0" distL="0" distR="0" wp14:anchorId="0DDCFE45" wp14:editId="7213435A">
            <wp:extent cx="828675" cy="657225"/>
            <wp:effectExtent l="0" t="0" r="9525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28675" cy="657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F558B" w:rsidRPr="004D2280" w:rsidRDefault="00934A43" w:rsidP="001F575B">
      <w:pPr>
        <w:widowControl w:val="0"/>
        <w:suppressAutoHyphens/>
        <w:autoSpaceDN w:val="0"/>
        <w:spacing w:line="360" w:lineRule="auto"/>
        <w:ind w:right="-1"/>
        <w:jc w:val="center"/>
        <w:textAlignment w:val="baseline"/>
        <w:rPr>
          <w:rFonts w:eastAsia="Calibri" w:cs="Mangal"/>
          <w:caps/>
          <w:color w:val="000000"/>
          <w:kern w:val="3"/>
          <w:sz w:val="32"/>
          <w:szCs w:val="32"/>
          <w:shd w:val="clear" w:color="auto" w:fill="FFFFFF"/>
          <w:lang w:eastAsia="zh-CN" w:bidi="hi-IN"/>
        </w:rPr>
      </w:pPr>
      <w:r w:rsidRPr="004D2280">
        <w:rPr>
          <w:rFonts w:eastAsia="Calibri" w:cs="Mangal"/>
          <w:color w:val="000000"/>
          <w:kern w:val="3"/>
          <w:sz w:val="32"/>
          <w:szCs w:val="32"/>
          <w:shd w:val="clear" w:color="auto" w:fill="FFFFFF"/>
          <w:lang w:eastAsia="zh-CN" w:bidi="hi-IN"/>
        </w:rPr>
        <w:t>ДОНЕЦКАЯ НАРОДНАЯ РЕСПУБЛИКА</w:t>
      </w:r>
    </w:p>
    <w:p w:rsidR="005F558B" w:rsidRPr="004D2280" w:rsidRDefault="005F558B" w:rsidP="002E74A4">
      <w:pPr>
        <w:spacing w:line="276" w:lineRule="auto"/>
        <w:jc w:val="center"/>
        <w:rPr>
          <w:b/>
          <w:bCs/>
          <w:caps/>
          <w:sz w:val="28"/>
          <w:szCs w:val="28"/>
          <w:shd w:val="clear" w:color="auto" w:fill="FFFFFF"/>
        </w:rPr>
      </w:pPr>
      <w:r w:rsidRPr="004D2280">
        <w:rPr>
          <w:rFonts w:eastAsia="Calibri" w:cs="Mangal"/>
          <w:b/>
          <w:spacing w:val="80"/>
          <w:kern w:val="2"/>
          <w:sz w:val="44"/>
          <w:szCs w:val="44"/>
          <w:lang w:eastAsia="zh-CN" w:bidi="hi-IN"/>
        </w:rPr>
        <w:t>ЗАКОН</w:t>
      </w:r>
    </w:p>
    <w:p w:rsidR="005F558B" w:rsidRPr="002E74A4" w:rsidRDefault="005F558B" w:rsidP="005F558B">
      <w:pPr>
        <w:jc w:val="center"/>
        <w:rPr>
          <w:b/>
          <w:bCs/>
          <w:caps/>
          <w:sz w:val="32"/>
          <w:szCs w:val="32"/>
          <w:shd w:val="clear" w:color="auto" w:fill="FFFFFF"/>
        </w:rPr>
      </w:pPr>
    </w:p>
    <w:p w:rsidR="005F558B" w:rsidRPr="002E74A4" w:rsidRDefault="005F558B" w:rsidP="005F558B">
      <w:pPr>
        <w:jc w:val="center"/>
        <w:rPr>
          <w:b/>
          <w:bCs/>
          <w:caps/>
          <w:sz w:val="32"/>
          <w:szCs w:val="32"/>
          <w:shd w:val="clear" w:color="auto" w:fill="FFFFFF"/>
        </w:rPr>
      </w:pPr>
    </w:p>
    <w:p w:rsidR="002E74A4" w:rsidRDefault="00307FB6" w:rsidP="005F558B">
      <w:pPr>
        <w:jc w:val="center"/>
        <w:rPr>
          <w:b/>
          <w:sz w:val="28"/>
          <w:szCs w:val="28"/>
        </w:rPr>
      </w:pPr>
      <w:r w:rsidRPr="00653A43">
        <w:rPr>
          <w:b/>
          <w:sz w:val="28"/>
          <w:szCs w:val="28"/>
        </w:rPr>
        <w:t xml:space="preserve">О ВНЕСЕНИИ ИЗМЕНЕНИЙ В </w:t>
      </w:r>
      <w:r w:rsidR="008D6030" w:rsidRPr="00653A43">
        <w:rPr>
          <w:b/>
          <w:sz w:val="28"/>
          <w:szCs w:val="28"/>
        </w:rPr>
        <w:t>ЗАКОН</w:t>
      </w:r>
      <w:r w:rsidRPr="00653A43">
        <w:rPr>
          <w:b/>
          <w:sz w:val="28"/>
          <w:szCs w:val="28"/>
        </w:rPr>
        <w:t xml:space="preserve"> </w:t>
      </w:r>
    </w:p>
    <w:p w:rsidR="002E74A4" w:rsidRDefault="002E74A4" w:rsidP="005F558B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ДОНЕЦКОЙ НАРОДНОЙ РЕСПУБЛИКИ</w:t>
      </w:r>
    </w:p>
    <w:p w:rsidR="005F558B" w:rsidRPr="004D2280" w:rsidRDefault="00AF42EF" w:rsidP="005F558B">
      <w:pPr>
        <w:jc w:val="center"/>
        <w:rPr>
          <w:rFonts w:eastAsia="Calibri"/>
          <w:b/>
          <w:caps/>
          <w:sz w:val="28"/>
          <w:szCs w:val="28"/>
        </w:rPr>
      </w:pPr>
      <w:r w:rsidRPr="00653A43">
        <w:rPr>
          <w:b/>
          <w:sz w:val="28"/>
          <w:szCs w:val="28"/>
        </w:rPr>
        <w:t>«</w:t>
      </w:r>
      <w:r w:rsidRPr="00653A43">
        <w:rPr>
          <w:b/>
          <w:bCs/>
          <w:sz w:val="28"/>
          <w:szCs w:val="28"/>
          <w:shd w:val="clear" w:color="auto" w:fill="FFFFFF"/>
        </w:rPr>
        <w:t>ОБ ОБРАЩЕНИЯХ ГРАЖДАН</w:t>
      </w:r>
      <w:r w:rsidRPr="00653A43">
        <w:rPr>
          <w:b/>
          <w:sz w:val="28"/>
          <w:szCs w:val="28"/>
        </w:rPr>
        <w:t xml:space="preserve">» </w:t>
      </w:r>
    </w:p>
    <w:p w:rsidR="005F558B" w:rsidRPr="002E74A4" w:rsidRDefault="005F558B" w:rsidP="005F558B">
      <w:pPr>
        <w:jc w:val="center"/>
        <w:rPr>
          <w:rFonts w:eastAsia="Calibri"/>
          <w:b/>
          <w:caps/>
          <w:sz w:val="32"/>
          <w:szCs w:val="32"/>
        </w:rPr>
      </w:pPr>
    </w:p>
    <w:p w:rsidR="005F558B" w:rsidRPr="002E74A4" w:rsidRDefault="005F558B" w:rsidP="005F558B">
      <w:pPr>
        <w:jc w:val="center"/>
        <w:rPr>
          <w:rFonts w:eastAsia="Calibri"/>
          <w:b/>
          <w:caps/>
          <w:sz w:val="32"/>
          <w:szCs w:val="32"/>
        </w:rPr>
      </w:pPr>
    </w:p>
    <w:p w:rsidR="005F558B" w:rsidRPr="004D2280" w:rsidRDefault="005F558B" w:rsidP="005F558B">
      <w:pPr>
        <w:jc w:val="center"/>
        <w:rPr>
          <w:rFonts w:eastAsia="Calibri"/>
          <w:b/>
          <w:sz w:val="28"/>
          <w:szCs w:val="28"/>
        </w:rPr>
      </w:pPr>
      <w:proofErr w:type="gramStart"/>
      <w:r w:rsidRPr="004D2280">
        <w:rPr>
          <w:rFonts w:eastAsia="Calibri"/>
          <w:b/>
          <w:sz w:val="28"/>
          <w:szCs w:val="28"/>
        </w:rPr>
        <w:t>Принят</w:t>
      </w:r>
      <w:proofErr w:type="gramEnd"/>
      <w:r w:rsidRPr="004D2280">
        <w:rPr>
          <w:rFonts w:eastAsia="Calibri"/>
          <w:b/>
          <w:sz w:val="28"/>
          <w:szCs w:val="28"/>
        </w:rPr>
        <w:t xml:space="preserve"> Постановлением Народного Совета </w:t>
      </w:r>
      <w:r>
        <w:rPr>
          <w:rFonts w:eastAsia="Calibri"/>
          <w:b/>
          <w:sz w:val="28"/>
          <w:szCs w:val="28"/>
        </w:rPr>
        <w:t>6 дека</w:t>
      </w:r>
      <w:r w:rsidRPr="004D2280">
        <w:rPr>
          <w:rFonts w:eastAsia="Calibri"/>
          <w:b/>
          <w:sz w:val="28"/>
          <w:szCs w:val="28"/>
        </w:rPr>
        <w:t>бря 2019 года</w:t>
      </w:r>
    </w:p>
    <w:p w:rsidR="005F558B" w:rsidRPr="002E74A4" w:rsidRDefault="005F558B" w:rsidP="005F558B">
      <w:pPr>
        <w:jc w:val="center"/>
        <w:rPr>
          <w:rFonts w:eastAsia="Calibri"/>
          <w:b/>
          <w:sz w:val="32"/>
          <w:szCs w:val="32"/>
        </w:rPr>
      </w:pPr>
    </w:p>
    <w:p w:rsidR="005F558B" w:rsidRPr="002E74A4" w:rsidRDefault="005F558B" w:rsidP="005F558B">
      <w:pPr>
        <w:tabs>
          <w:tab w:val="left" w:pos="1134"/>
        </w:tabs>
        <w:jc w:val="center"/>
        <w:rPr>
          <w:b/>
          <w:sz w:val="32"/>
          <w:szCs w:val="32"/>
        </w:rPr>
      </w:pPr>
    </w:p>
    <w:p w:rsidR="00AF42EF" w:rsidRPr="00653A43" w:rsidRDefault="00307FB6" w:rsidP="00BF65ED">
      <w:pPr>
        <w:spacing w:after="360" w:line="276" w:lineRule="auto"/>
        <w:ind w:firstLine="709"/>
        <w:jc w:val="both"/>
        <w:rPr>
          <w:b/>
          <w:sz w:val="28"/>
          <w:szCs w:val="28"/>
        </w:rPr>
      </w:pPr>
      <w:r w:rsidRPr="00653A43">
        <w:rPr>
          <w:b/>
          <w:sz w:val="28"/>
          <w:szCs w:val="28"/>
        </w:rPr>
        <w:t>Статья</w:t>
      </w:r>
      <w:r w:rsidR="00045553">
        <w:rPr>
          <w:b/>
          <w:sz w:val="28"/>
          <w:szCs w:val="28"/>
        </w:rPr>
        <w:t> </w:t>
      </w:r>
      <w:r w:rsidR="00AF42EF" w:rsidRPr="00653A43">
        <w:rPr>
          <w:b/>
          <w:sz w:val="28"/>
          <w:szCs w:val="28"/>
        </w:rPr>
        <w:t>1</w:t>
      </w:r>
    </w:p>
    <w:p w:rsidR="001A0D6F" w:rsidRPr="00653A43" w:rsidRDefault="00AF42EF" w:rsidP="00BF65ED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 w:rsidRPr="00653A43">
        <w:rPr>
          <w:bCs/>
          <w:sz w:val="28"/>
          <w:szCs w:val="28"/>
        </w:rPr>
        <w:t xml:space="preserve">Внести в </w:t>
      </w:r>
      <w:hyperlink r:id="rId9" w:history="1">
        <w:r w:rsidRPr="002A7932">
          <w:rPr>
            <w:rStyle w:val="af0"/>
            <w:bCs/>
            <w:sz w:val="28"/>
            <w:szCs w:val="28"/>
          </w:rPr>
          <w:t xml:space="preserve">Закон Донецкой Народной Республики </w:t>
        </w:r>
        <w:r w:rsidR="00307FB6" w:rsidRPr="002A7932">
          <w:rPr>
            <w:rStyle w:val="af0"/>
            <w:bCs/>
            <w:sz w:val="28"/>
            <w:szCs w:val="28"/>
          </w:rPr>
          <w:t>от 20 февраля 2015</w:t>
        </w:r>
        <w:r w:rsidR="00726A0E" w:rsidRPr="002A7932">
          <w:rPr>
            <w:rStyle w:val="af0"/>
            <w:bCs/>
            <w:sz w:val="28"/>
            <w:szCs w:val="28"/>
          </w:rPr>
          <w:t xml:space="preserve"> года</w:t>
        </w:r>
        <w:r w:rsidR="00307FB6" w:rsidRPr="002A7932">
          <w:rPr>
            <w:rStyle w:val="af0"/>
            <w:bCs/>
            <w:sz w:val="28"/>
            <w:szCs w:val="28"/>
          </w:rPr>
          <w:t xml:space="preserve"> №</w:t>
        </w:r>
        <w:r w:rsidR="002E74A4" w:rsidRPr="002A7932">
          <w:rPr>
            <w:rStyle w:val="af0"/>
            <w:bCs/>
            <w:sz w:val="28"/>
            <w:szCs w:val="28"/>
          </w:rPr>
          <w:t> </w:t>
        </w:r>
        <w:r w:rsidR="00307FB6" w:rsidRPr="002A7932">
          <w:rPr>
            <w:rStyle w:val="af0"/>
            <w:bCs/>
            <w:sz w:val="28"/>
            <w:szCs w:val="28"/>
          </w:rPr>
          <w:t>13-IHC «Об обращениях граждан»</w:t>
        </w:r>
      </w:hyperlink>
      <w:bookmarkStart w:id="0" w:name="_GoBack"/>
      <w:bookmarkEnd w:id="0"/>
      <w:r w:rsidR="00726A0E" w:rsidRPr="00653A43">
        <w:rPr>
          <w:bCs/>
          <w:sz w:val="28"/>
          <w:szCs w:val="28"/>
        </w:rPr>
        <w:t xml:space="preserve"> (опубликован на официальном сайте Народного Совета Донецкой Народной Республики 27 февраля 2015 года) </w:t>
      </w:r>
      <w:r w:rsidR="001A0D6F" w:rsidRPr="00653A43">
        <w:rPr>
          <w:bCs/>
          <w:sz w:val="28"/>
          <w:szCs w:val="28"/>
        </w:rPr>
        <w:t xml:space="preserve">следующие </w:t>
      </w:r>
      <w:r w:rsidR="005D22A9" w:rsidRPr="00653A43">
        <w:rPr>
          <w:bCs/>
          <w:sz w:val="28"/>
          <w:szCs w:val="28"/>
        </w:rPr>
        <w:t>изменения</w:t>
      </w:r>
      <w:r w:rsidR="001A0D6F" w:rsidRPr="00653A43">
        <w:rPr>
          <w:bCs/>
          <w:sz w:val="28"/>
          <w:szCs w:val="28"/>
        </w:rPr>
        <w:t>:</w:t>
      </w:r>
      <w:r w:rsidRPr="00653A43">
        <w:rPr>
          <w:bCs/>
          <w:sz w:val="28"/>
          <w:szCs w:val="28"/>
        </w:rPr>
        <w:t xml:space="preserve"> </w:t>
      </w:r>
    </w:p>
    <w:p w:rsidR="00BF65ED" w:rsidRDefault="00BF65ED" w:rsidP="00BF65ED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1) </w:t>
      </w:r>
      <w:r w:rsidR="0041218B">
        <w:rPr>
          <w:bCs/>
          <w:sz w:val="28"/>
          <w:szCs w:val="28"/>
        </w:rPr>
        <w:t>н</w:t>
      </w:r>
      <w:r>
        <w:rPr>
          <w:bCs/>
          <w:sz w:val="28"/>
          <w:szCs w:val="28"/>
        </w:rPr>
        <w:t xml:space="preserve">аименование </w:t>
      </w:r>
      <w:r w:rsidR="0041218B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аздела </w:t>
      </w:r>
      <w:r>
        <w:rPr>
          <w:bCs/>
          <w:sz w:val="28"/>
          <w:szCs w:val="28"/>
          <w:lang w:val="en-US"/>
        </w:rPr>
        <w:t>V</w:t>
      </w:r>
      <w:r w:rsidRPr="00BF65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изложить в следующей редакции:</w:t>
      </w:r>
    </w:p>
    <w:p w:rsidR="00BF65ED" w:rsidRDefault="00BF65ED" w:rsidP="00BF65ED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</w:t>
      </w:r>
      <w:r w:rsidRPr="005C6CEA">
        <w:rPr>
          <w:b/>
          <w:bCs/>
          <w:sz w:val="28"/>
          <w:szCs w:val="28"/>
        </w:rPr>
        <w:t>ЗАКЛЮЧИТЕЛЬНЫЕ И ПЕРЕХОДНЫЕ ПОЛОЖЕНИЯ</w:t>
      </w:r>
      <w:r>
        <w:rPr>
          <w:bCs/>
          <w:sz w:val="28"/>
          <w:szCs w:val="28"/>
        </w:rPr>
        <w:t>»;</w:t>
      </w:r>
    </w:p>
    <w:p w:rsidR="00BF65ED" w:rsidRDefault="00BF65ED" w:rsidP="00BF65ED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2) </w:t>
      </w:r>
      <w:r w:rsidR="0041218B">
        <w:rPr>
          <w:bCs/>
          <w:sz w:val="28"/>
          <w:szCs w:val="28"/>
        </w:rPr>
        <w:t>р</w:t>
      </w:r>
      <w:r>
        <w:rPr>
          <w:bCs/>
          <w:sz w:val="28"/>
          <w:szCs w:val="28"/>
        </w:rPr>
        <w:t xml:space="preserve">аздел </w:t>
      </w:r>
      <w:r>
        <w:rPr>
          <w:bCs/>
          <w:sz w:val="28"/>
          <w:szCs w:val="28"/>
          <w:lang w:val="en-US"/>
        </w:rPr>
        <w:t>V</w:t>
      </w:r>
      <w:r w:rsidRPr="00BF65ED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дополнить статьей 31 следующего содержания:</w:t>
      </w:r>
    </w:p>
    <w:p w:rsidR="00BF65ED" w:rsidRDefault="00BF65ED" w:rsidP="00BF65ED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«Статья</w:t>
      </w:r>
      <w:r w:rsidR="00045553">
        <w:rPr>
          <w:bCs/>
          <w:sz w:val="28"/>
          <w:szCs w:val="28"/>
        </w:rPr>
        <w:t> </w:t>
      </w:r>
      <w:r>
        <w:rPr>
          <w:bCs/>
          <w:sz w:val="28"/>
          <w:szCs w:val="28"/>
        </w:rPr>
        <w:t>31.</w:t>
      </w:r>
      <w:r w:rsidR="00045553">
        <w:rPr>
          <w:bCs/>
          <w:sz w:val="28"/>
          <w:szCs w:val="28"/>
        </w:rPr>
        <w:t> </w:t>
      </w:r>
      <w:r w:rsidRPr="0011288D">
        <w:rPr>
          <w:b/>
          <w:bCs/>
          <w:sz w:val="28"/>
          <w:szCs w:val="28"/>
        </w:rPr>
        <w:t>Переходные положения</w:t>
      </w:r>
    </w:p>
    <w:p w:rsidR="0011288D" w:rsidRDefault="00AF5F7D" w:rsidP="00496FB4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1. </w:t>
      </w:r>
      <w:r w:rsidR="00BF65ED">
        <w:rPr>
          <w:bCs/>
          <w:sz w:val="28"/>
          <w:szCs w:val="28"/>
        </w:rPr>
        <w:t>До 1 января 2022 года обращения в органы прокуратуры, органы внутренних дел, органы государственной безопасности</w:t>
      </w:r>
      <w:r w:rsidR="00302D3D">
        <w:rPr>
          <w:bCs/>
          <w:sz w:val="28"/>
          <w:szCs w:val="28"/>
        </w:rPr>
        <w:t>, органы юстиции</w:t>
      </w:r>
      <w:r w:rsidR="00BF65ED">
        <w:rPr>
          <w:bCs/>
          <w:sz w:val="28"/>
          <w:szCs w:val="28"/>
        </w:rPr>
        <w:t xml:space="preserve"> и в </w:t>
      </w:r>
      <w:r w:rsidR="0011288D" w:rsidRPr="0011288D">
        <w:rPr>
          <w:bCs/>
          <w:sz w:val="28"/>
          <w:szCs w:val="28"/>
        </w:rPr>
        <w:t>орган исполнительной власти, реализующи</w:t>
      </w:r>
      <w:r w:rsidR="00245F41">
        <w:rPr>
          <w:bCs/>
          <w:sz w:val="28"/>
          <w:szCs w:val="28"/>
        </w:rPr>
        <w:t>й</w:t>
      </w:r>
      <w:r w:rsidR="0011288D" w:rsidRPr="0011288D">
        <w:rPr>
          <w:bCs/>
          <w:sz w:val="28"/>
          <w:szCs w:val="28"/>
        </w:rPr>
        <w:t xml:space="preserve"> государственную политику в сфере исполнения уголовных наказаний Донецкой Народной Республики,</w:t>
      </w:r>
      <w:r w:rsidR="00BF65ED">
        <w:rPr>
          <w:bCs/>
          <w:sz w:val="28"/>
          <w:szCs w:val="28"/>
        </w:rPr>
        <w:t xml:space="preserve"> направляются исключительно в письменной форме с соблюдением требований, установленных настоящим Законом.</w:t>
      </w:r>
    </w:p>
    <w:p w:rsidR="002E74A4" w:rsidRDefault="00AF5F7D" w:rsidP="002E74A4">
      <w:pPr>
        <w:spacing w:line="276" w:lineRule="auto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2. </w:t>
      </w:r>
      <w:r w:rsidR="00496FB4">
        <w:rPr>
          <w:sz w:val="28"/>
          <w:szCs w:val="28"/>
        </w:rPr>
        <w:t>Обращения</w:t>
      </w:r>
      <w:r w:rsidR="0011288D">
        <w:rPr>
          <w:sz w:val="28"/>
          <w:szCs w:val="28"/>
        </w:rPr>
        <w:t>,</w:t>
      </w:r>
      <w:r w:rsidR="00496FB4">
        <w:rPr>
          <w:sz w:val="28"/>
          <w:szCs w:val="28"/>
        </w:rPr>
        <w:t xml:space="preserve"> </w:t>
      </w:r>
      <w:r w:rsidR="0011288D">
        <w:rPr>
          <w:sz w:val="28"/>
          <w:szCs w:val="28"/>
        </w:rPr>
        <w:t xml:space="preserve">поданные </w:t>
      </w:r>
      <w:r w:rsidR="00496FB4">
        <w:rPr>
          <w:sz w:val="28"/>
          <w:szCs w:val="28"/>
        </w:rPr>
        <w:t>в форме электронного документа</w:t>
      </w:r>
      <w:r w:rsidR="0011288D">
        <w:rPr>
          <w:sz w:val="28"/>
          <w:szCs w:val="28"/>
        </w:rPr>
        <w:t xml:space="preserve"> </w:t>
      </w:r>
      <w:r w:rsidR="00496FB4">
        <w:rPr>
          <w:sz w:val="28"/>
          <w:szCs w:val="28"/>
        </w:rPr>
        <w:t xml:space="preserve">в </w:t>
      </w:r>
      <w:r w:rsidR="00496FB4">
        <w:rPr>
          <w:bCs/>
          <w:sz w:val="28"/>
          <w:szCs w:val="28"/>
        </w:rPr>
        <w:t>органы</w:t>
      </w:r>
      <w:r w:rsidR="0011288D">
        <w:rPr>
          <w:bCs/>
          <w:sz w:val="28"/>
          <w:szCs w:val="28"/>
        </w:rPr>
        <w:t>,</w:t>
      </w:r>
      <w:r w:rsidR="00496FB4">
        <w:rPr>
          <w:bCs/>
          <w:sz w:val="28"/>
          <w:szCs w:val="28"/>
        </w:rPr>
        <w:t xml:space="preserve"> </w:t>
      </w:r>
      <w:r w:rsidR="0011288D">
        <w:rPr>
          <w:bCs/>
          <w:sz w:val="28"/>
          <w:szCs w:val="28"/>
        </w:rPr>
        <w:t>указанные в части 1 настоящей статьи</w:t>
      </w:r>
      <w:r w:rsidR="00496FB4">
        <w:rPr>
          <w:bCs/>
          <w:sz w:val="28"/>
          <w:szCs w:val="28"/>
        </w:rPr>
        <w:t xml:space="preserve">, до </w:t>
      </w:r>
      <w:r w:rsidR="0041218B">
        <w:rPr>
          <w:bCs/>
          <w:sz w:val="28"/>
          <w:szCs w:val="28"/>
        </w:rPr>
        <w:t>1</w:t>
      </w:r>
      <w:r w:rsidR="0011288D">
        <w:rPr>
          <w:bCs/>
          <w:sz w:val="28"/>
          <w:szCs w:val="28"/>
        </w:rPr>
        <w:t xml:space="preserve"> января 2022 года</w:t>
      </w:r>
      <w:r w:rsidR="00496FB4">
        <w:rPr>
          <w:bCs/>
          <w:sz w:val="28"/>
          <w:szCs w:val="28"/>
        </w:rPr>
        <w:t xml:space="preserve"> и не рассмотренные указанными органами, </w:t>
      </w:r>
      <w:r w:rsidR="0011288D">
        <w:rPr>
          <w:bCs/>
          <w:sz w:val="28"/>
          <w:szCs w:val="28"/>
        </w:rPr>
        <w:t>остаются без рассмотрения по существу с соблюдением требований настоящего Закона</w:t>
      </w:r>
      <w:proofErr w:type="gramStart"/>
      <w:r w:rsidR="00496FB4">
        <w:rPr>
          <w:bCs/>
          <w:sz w:val="28"/>
          <w:szCs w:val="28"/>
        </w:rPr>
        <w:t>.</w:t>
      </w:r>
      <w:r w:rsidR="0011288D">
        <w:rPr>
          <w:bCs/>
          <w:sz w:val="28"/>
          <w:szCs w:val="28"/>
        </w:rPr>
        <w:t>».</w:t>
      </w:r>
      <w:r w:rsidR="002E74A4" w:rsidRPr="002E74A4">
        <w:rPr>
          <w:sz w:val="28"/>
          <w:szCs w:val="28"/>
        </w:rPr>
        <w:t xml:space="preserve"> </w:t>
      </w:r>
      <w:proofErr w:type="gramEnd"/>
    </w:p>
    <w:p w:rsidR="002E74A4" w:rsidRDefault="002E74A4" w:rsidP="002E74A4">
      <w:pPr>
        <w:jc w:val="both"/>
        <w:rPr>
          <w:sz w:val="28"/>
          <w:szCs w:val="28"/>
        </w:rPr>
      </w:pPr>
    </w:p>
    <w:p w:rsidR="002E74A4" w:rsidRDefault="002E74A4" w:rsidP="002E74A4">
      <w:pPr>
        <w:jc w:val="both"/>
        <w:rPr>
          <w:sz w:val="28"/>
          <w:szCs w:val="28"/>
        </w:rPr>
      </w:pPr>
    </w:p>
    <w:p w:rsidR="002E74A4" w:rsidRDefault="002E74A4" w:rsidP="002E74A4">
      <w:pPr>
        <w:jc w:val="both"/>
        <w:rPr>
          <w:sz w:val="28"/>
          <w:szCs w:val="28"/>
        </w:rPr>
      </w:pPr>
    </w:p>
    <w:p w:rsidR="002E74A4" w:rsidRPr="006134FC" w:rsidRDefault="002E74A4" w:rsidP="002E74A4">
      <w:pPr>
        <w:jc w:val="both"/>
        <w:rPr>
          <w:sz w:val="28"/>
          <w:szCs w:val="28"/>
        </w:rPr>
      </w:pPr>
    </w:p>
    <w:p w:rsidR="002E74A4" w:rsidRPr="006134FC" w:rsidRDefault="002E74A4" w:rsidP="002E74A4">
      <w:pPr>
        <w:widowControl w:val="0"/>
        <w:suppressAutoHyphens/>
        <w:autoSpaceDN w:val="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6134FC">
        <w:rPr>
          <w:rFonts w:cs="Mangal"/>
          <w:kern w:val="3"/>
          <w:sz w:val="28"/>
          <w:szCs w:val="28"/>
          <w:lang w:eastAsia="zh-CN" w:bidi="hi-IN"/>
        </w:rPr>
        <w:t xml:space="preserve">Глава </w:t>
      </w:r>
    </w:p>
    <w:p w:rsidR="002E74A4" w:rsidRPr="006134FC" w:rsidRDefault="002E74A4" w:rsidP="002E74A4">
      <w:pPr>
        <w:widowControl w:val="0"/>
        <w:suppressAutoHyphens/>
        <w:autoSpaceDN w:val="0"/>
        <w:spacing w:after="120"/>
        <w:ind w:right="-284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6134FC">
        <w:rPr>
          <w:rFonts w:cs="Mangal"/>
          <w:kern w:val="3"/>
          <w:sz w:val="28"/>
          <w:szCs w:val="28"/>
          <w:lang w:eastAsia="zh-CN" w:bidi="hi-IN"/>
        </w:rPr>
        <w:t>Донецкой Народной Республики</w:t>
      </w:r>
      <w:r w:rsidRPr="006134FC">
        <w:rPr>
          <w:rFonts w:cs="Mangal"/>
          <w:kern w:val="3"/>
          <w:sz w:val="28"/>
          <w:szCs w:val="28"/>
          <w:lang w:eastAsia="zh-CN" w:bidi="hi-IN"/>
        </w:rPr>
        <w:tab/>
      </w:r>
      <w:r w:rsidRPr="006134FC">
        <w:rPr>
          <w:rFonts w:cs="Mangal"/>
          <w:kern w:val="3"/>
          <w:sz w:val="28"/>
          <w:szCs w:val="28"/>
          <w:lang w:eastAsia="zh-CN" w:bidi="hi-IN"/>
        </w:rPr>
        <w:tab/>
      </w:r>
      <w:r w:rsidRPr="006134FC">
        <w:rPr>
          <w:rFonts w:cs="Mangal"/>
          <w:kern w:val="3"/>
          <w:sz w:val="28"/>
          <w:szCs w:val="28"/>
          <w:lang w:eastAsia="zh-CN" w:bidi="hi-IN"/>
        </w:rPr>
        <w:tab/>
      </w:r>
      <w:r w:rsidRPr="006134FC">
        <w:rPr>
          <w:rFonts w:cs="Mangal"/>
          <w:kern w:val="3"/>
          <w:sz w:val="28"/>
          <w:szCs w:val="28"/>
          <w:lang w:eastAsia="zh-CN" w:bidi="hi-IN"/>
        </w:rPr>
        <w:tab/>
      </w:r>
      <w:r w:rsidRPr="006134FC">
        <w:rPr>
          <w:rFonts w:cs="Mangal"/>
          <w:kern w:val="3"/>
          <w:sz w:val="28"/>
          <w:szCs w:val="28"/>
          <w:lang w:eastAsia="zh-CN" w:bidi="hi-IN"/>
        </w:rPr>
        <w:tab/>
        <w:t xml:space="preserve">   Д.</w:t>
      </w:r>
      <w:r w:rsidR="00934A43">
        <w:rPr>
          <w:rFonts w:cs="Mangal"/>
          <w:kern w:val="3"/>
          <w:sz w:val="28"/>
          <w:szCs w:val="28"/>
          <w:lang w:eastAsia="zh-CN" w:bidi="hi-IN"/>
        </w:rPr>
        <w:t xml:space="preserve"> </w:t>
      </w:r>
      <w:r w:rsidRPr="006134FC">
        <w:rPr>
          <w:rFonts w:cs="Mangal"/>
          <w:kern w:val="3"/>
          <w:sz w:val="28"/>
          <w:szCs w:val="28"/>
          <w:lang w:eastAsia="zh-CN" w:bidi="hi-IN"/>
        </w:rPr>
        <w:t>В. </w:t>
      </w:r>
      <w:proofErr w:type="spellStart"/>
      <w:r w:rsidRPr="006134FC">
        <w:rPr>
          <w:rFonts w:cs="Mangal"/>
          <w:kern w:val="3"/>
          <w:sz w:val="28"/>
          <w:szCs w:val="28"/>
          <w:lang w:eastAsia="zh-CN" w:bidi="hi-IN"/>
        </w:rPr>
        <w:t>Пушилин</w:t>
      </w:r>
      <w:proofErr w:type="spellEnd"/>
    </w:p>
    <w:p w:rsidR="002E74A4" w:rsidRPr="006134FC" w:rsidRDefault="002E74A4" w:rsidP="002E74A4">
      <w:pPr>
        <w:widowControl w:val="0"/>
        <w:suppressAutoHyphens/>
        <w:autoSpaceDN w:val="0"/>
        <w:spacing w:after="120"/>
        <w:ind w:right="-1"/>
        <w:jc w:val="both"/>
        <w:textAlignment w:val="baseline"/>
        <w:rPr>
          <w:rFonts w:cs="Mangal"/>
          <w:kern w:val="3"/>
          <w:sz w:val="28"/>
          <w:szCs w:val="28"/>
          <w:lang w:eastAsia="zh-CN" w:bidi="hi-IN"/>
        </w:rPr>
      </w:pPr>
      <w:r w:rsidRPr="006134FC">
        <w:rPr>
          <w:rFonts w:cs="Mangal"/>
          <w:kern w:val="3"/>
          <w:sz w:val="28"/>
          <w:szCs w:val="28"/>
          <w:lang w:eastAsia="zh-CN" w:bidi="hi-IN"/>
        </w:rPr>
        <w:t>г. Донецк</w:t>
      </w:r>
    </w:p>
    <w:p w:rsidR="00F06A9C" w:rsidRPr="00376045" w:rsidRDefault="00F06A9C" w:rsidP="00F06A9C">
      <w:pPr>
        <w:widowControl w:val="0"/>
        <w:suppressAutoHyphens/>
        <w:autoSpaceDE w:val="0"/>
        <w:autoSpaceDN w:val="0"/>
        <w:adjustRightInd w:val="0"/>
        <w:spacing w:after="120"/>
        <w:ind w:right="-1"/>
        <w:jc w:val="both"/>
        <w:textAlignment w:val="baseline"/>
        <w:rPr>
          <w:rFonts w:cs="Mangal"/>
          <w:bCs/>
          <w:kern w:val="3"/>
          <w:sz w:val="28"/>
          <w:szCs w:val="28"/>
          <w:lang w:eastAsia="zh-CN" w:bidi="hi-IN"/>
        </w:rPr>
      </w:pPr>
      <w:r>
        <w:rPr>
          <w:rFonts w:cs="Mangal"/>
          <w:bCs/>
          <w:kern w:val="3"/>
          <w:sz w:val="28"/>
          <w:szCs w:val="28"/>
          <w:lang w:eastAsia="zh-CN" w:bidi="hi-IN"/>
        </w:rPr>
        <w:t xml:space="preserve">13 декабря </w:t>
      </w:r>
      <w:r w:rsidRPr="00376045">
        <w:rPr>
          <w:rFonts w:cs="Mangal"/>
          <w:bCs/>
          <w:kern w:val="3"/>
          <w:sz w:val="28"/>
          <w:szCs w:val="28"/>
          <w:lang w:eastAsia="zh-CN" w:bidi="hi-IN"/>
        </w:rPr>
        <w:t>2019 года</w:t>
      </w:r>
    </w:p>
    <w:p w:rsidR="002E74A4" w:rsidRPr="006134FC" w:rsidRDefault="00F06A9C" w:rsidP="00F06A9C">
      <w:pPr>
        <w:widowControl w:val="0"/>
        <w:tabs>
          <w:tab w:val="left" w:pos="7797"/>
        </w:tabs>
        <w:suppressAutoHyphens/>
        <w:autoSpaceDN w:val="0"/>
        <w:spacing w:after="120"/>
        <w:jc w:val="both"/>
        <w:textAlignment w:val="baseline"/>
        <w:rPr>
          <w:sz w:val="28"/>
          <w:szCs w:val="28"/>
        </w:rPr>
      </w:pPr>
      <w:r w:rsidRPr="00376045">
        <w:rPr>
          <w:rFonts w:cs="Mangal"/>
          <w:bCs/>
          <w:kern w:val="3"/>
          <w:sz w:val="28"/>
          <w:szCs w:val="28"/>
          <w:lang w:eastAsia="zh-CN" w:bidi="hi-IN"/>
        </w:rPr>
        <w:t xml:space="preserve">№ </w:t>
      </w:r>
      <w:r>
        <w:rPr>
          <w:rFonts w:cs="Mangal"/>
          <w:bCs/>
          <w:kern w:val="3"/>
          <w:sz w:val="28"/>
          <w:szCs w:val="28"/>
          <w:lang w:eastAsia="zh-CN" w:bidi="hi-IN"/>
        </w:rPr>
        <w:t>80-IIНС</w:t>
      </w:r>
    </w:p>
    <w:p w:rsidR="00FA5E74" w:rsidRPr="00653A43" w:rsidRDefault="002A7932" w:rsidP="002E74A4">
      <w:pPr>
        <w:shd w:val="clear" w:color="auto" w:fill="FFFFFF"/>
        <w:tabs>
          <w:tab w:val="left" w:pos="930"/>
        </w:tabs>
        <w:spacing w:after="360" w:line="276" w:lineRule="auto"/>
        <w:ind w:firstLine="709"/>
        <w:jc w:val="both"/>
        <w:rPr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1533525" y="3886200"/>
            <wp:positionH relativeFrom="margin">
              <wp:align>right</wp:align>
            </wp:positionH>
            <wp:positionV relativeFrom="margin">
              <wp:align>bottom</wp:align>
            </wp:positionV>
            <wp:extent cx="719455" cy="719455"/>
            <wp:effectExtent l="0" t="0" r="4445" b="4445"/>
            <wp:wrapSquare wrapText="bothSides"/>
            <wp:docPr id="2" name="Рисунок 2" descr="http://qrcoder.ru/code/?https%3A%2F%2Fdnrsovet.su%2Fzakonodatelnaya-deyatelnost%2Fprinyatye%2Fzakony%2Fzakon-donetskoj-narodnoj-respubliki-o-vnesenii-izmenenij-v-zakon-donetskoj-narodnoj-respubliki-ob-obrashheniyah-grazhdan%2F&amp;4&amp;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qrcoder.ru/code/?https%3A%2F%2Fdnrsovet.su%2Fzakonodatelnaya-deyatelnost%2Fprinyatye%2Fzakony%2Fzakon-donetskoj-narodnoj-respubliki-o-vnesenii-izmenenij-v-zakon-donetskoj-narodnoj-respubliki-ob-obrashheniyah-grazhdan%2F&amp;4&amp;0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9455" cy="7194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FA5E74" w:rsidRPr="00653A43" w:rsidSect="005F558B">
      <w:headerReference w:type="default" r:id="rId11"/>
      <w:pgSz w:w="11906" w:h="16838" w:code="9"/>
      <w:pgMar w:top="1134" w:right="567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F7E54" w:rsidRDefault="00AF7E54" w:rsidP="00224C76">
      <w:r>
        <w:separator/>
      </w:r>
    </w:p>
  </w:endnote>
  <w:endnote w:type="continuationSeparator" w:id="0">
    <w:p w:rsidR="00AF7E54" w:rsidRDefault="00AF7E54" w:rsidP="00224C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F7E54" w:rsidRDefault="00AF7E54" w:rsidP="00224C76">
      <w:r>
        <w:separator/>
      </w:r>
    </w:p>
  </w:footnote>
  <w:footnote w:type="continuationSeparator" w:id="0">
    <w:p w:rsidR="00AF7E54" w:rsidRDefault="00AF7E54" w:rsidP="00224C7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847600196"/>
      <w:docPartObj>
        <w:docPartGallery w:val="Page Numbers (Top of Page)"/>
        <w:docPartUnique/>
      </w:docPartObj>
    </w:sdtPr>
    <w:sdtEndPr/>
    <w:sdtContent>
      <w:p w:rsidR="00224C76" w:rsidRDefault="00224C76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34A43">
          <w:rPr>
            <w:noProof/>
          </w:rPr>
          <w:t>2</w:t>
        </w:r>
        <w:r>
          <w:fldChar w:fldCharType="end"/>
        </w:r>
      </w:p>
    </w:sdtContent>
  </w:sdt>
  <w:p w:rsidR="00224C76" w:rsidRDefault="00224C76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F666BC"/>
    <w:multiLevelType w:val="hybridMultilevel"/>
    <w:tmpl w:val="C0D2DC70"/>
    <w:lvl w:ilvl="0" w:tplc="28CC8772">
      <w:start w:val="1"/>
      <w:numFmt w:val="decimal"/>
      <w:lvlText w:val="%1)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83D143F"/>
    <w:multiLevelType w:val="hybridMultilevel"/>
    <w:tmpl w:val="650C128A"/>
    <w:lvl w:ilvl="0" w:tplc="FF14443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1918550C"/>
    <w:multiLevelType w:val="hybridMultilevel"/>
    <w:tmpl w:val="EC225AF0"/>
    <w:lvl w:ilvl="0" w:tplc="58BEE29A">
      <w:start w:val="1"/>
      <w:numFmt w:val="decimal"/>
      <w:lvlText w:val="%1)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19894390"/>
    <w:multiLevelType w:val="hybridMultilevel"/>
    <w:tmpl w:val="1D7A5A34"/>
    <w:lvl w:ilvl="0" w:tplc="13FE6DC8">
      <w:start w:val="1"/>
      <w:numFmt w:val="decimal"/>
      <w:lvlText w:val="%1)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42EF"/>
    <w:rsid w:val="00045553"/>
    <w:rsid w:val="000503CF"/>
    <w:rsid w:val="00050F24"/>
    <w:rsid w:val="000C2893"/>
    <w:rsid w:val="000D241D"/>
    <w:rsid w:val="000E382E"/>
    <w:rsid w:val="0011288D"/>
    <w:rsid w:val="001457DD"/>
    <w:rsid w:val="00176073"/>
    <w:rsid w:val="001A0D6F"/>
    <w:rsid w:val="001B2A31"/>
    <w:rsid w:val="001E7070"/>
    <w:rsid w:val="001F575B"/>
    <w:rsid w:val="00224C76"/>
    <w:rsid w:val="00245F41"/>
    <w:rsid w:val="002A7932"/>
    <w:rsid w:val="002B53CF"/>
    <w:rsid w:val="002E74A4"/>
    <w:rsid w:val="00302D3D"/>
    <w:rsid w:val="00307FB6"/>
    <w:rsid w:val="003A3358"/>
    <w:rsid w:val="003C0460"/>
    <w:rsid w:val="0041218B"/>
    <w:rsid w:val="004124BB"/>
    <w:rsid w:val="00496FB4"/>
    <w:rsid w:val="004D17B7"/>
    <w:rsid w:val="004E578C"/>
    <w:rsid w:val="00514EB9"/>
    <w:rsid w:val="005C6CEA"/>
    <w:rsid w:val="005D22A9"/>
    <w:rsid w:val="005F558B"/>
    <w:rsid w:val="00653A43"/>
    <w:rsid w:val="00726A0E"/>
    <w:rsid w:val="007B0066"/>
    <w:rsid w:val="007F69AF"/>
    <w:rsid w:val="00896D3D"/>
    <w:rsid w:val="008D6030"/>
    <w:rsid w:val="008E3662"/>
    <w:rsid w:val="008F0BEC"/>
    <w:rsid w:val="009019B2"/>
    <w:rsid w:val="00934A43"/>
    <w:rsid w:val="00964C8B"/>
    <w:rsid w:val="00AA1720"/>
    <w:rsid w:val="00AB4918"/>
    <w:rsid w:val="00AD3E7B"/>
    <w:rsid w:val="00AD5C2A"/>
    <w:rsid w:val="00AE6C30"/>
    <w:rsid w:val="00AF42EF"/>
    <w:rsid w:val="00AF5F7D"/>
    <w:rsid w:val="00AF7E54"/>
    <w:rsid w:val="00B12927"/>
    <w:rsid w:val="00BF65ED"/>
    <w:rsid w:val="00C0502C"/>
    <w:rsid w:val="00C339A5"/>
    <w:rsid w:val="00D15D4F"/>
    <w:rsid w:val="00D84EC8"/>
    <w:rsid w:val="00D91F96"/>
    <w:rsid w:val="00E56E1D"/>
    <w:rsid w:val="00E924C4"/>
    <w:rsid w:val="00F06A9C"/>
    <w:rsid w:val="00F359E9"/>
    <w:rsid w:val="00FA5BAF"/>
    <w:rsid w:val="00FA5E74"/>
    <w:rsid w:val="00FE4E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F42EF"/>
    <w:rPr>
      <w:rFonts w:cs="Times New Roman"/>
      <w:b/>
    </w:rPr>
  </w:style>
  <w:style w:type="paragraph" w:customStyle="1" w:styleId="Default">
    <w:name w:val="Default"/>
    <w:rsid w:val="007B0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D22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4C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4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4C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4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5C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C2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AD5C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5C2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5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5C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5C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2A7932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42E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99"/>
    <w:qFormat/>
    <w:rsid w:val="00AF42EF"/>
    <w:rPr>
      <w:rFonts w:cs="Times New Roman"/>
      <w:b/>
    </w:rPr>
  </w:style>
  <w:style w:type="paragraph" w:customStyle="1" w:styleId="Default">
    <w:name w:val="Default"/>
    <w:rsid w:val="007B0066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4">
    <w:name w:val="List Paragraph"/>
    <w:basedOn w:val="a"/>
    <w:uiPriority w:val="34"/>
    <w:qFormat/>
    <w:rsid w:val="005D22A9"/>
    <w:pPr>
      <w:ind w:left="720"/>
      <w:contextualSpacing/>
    </w:pPr>
  </w:style>
  <w:style w:type="paragraph" w:styleId="a5">
    <w:name w:val="header"/>
    <w:basedOn w:val="a"/>
    <w:link w:val="a6"/>
    <w:uiPriority w:val="99"/>
    <w:unhideWhenUsed/>
    <w:rsid w:val="00224C76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224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7">
    <w:name w:val="footer"/>
    <w:basedOn w:val="a"/>
    <w:link w:val="a8"/>
    <w:uiPriority w:val="99"/>
    <w:unhideWhenUsed/>
    <w:rsid w:val="00224C76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224C7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AD5C2A"/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AD5C2A"/>
    <w:rPr>
      <w:rFonts w:ascii="Tahoma" w:eastAsia="Times New Roman" w:hAnsi="Tahoma" w:cs="Tahoma"/>
      <w:sz w:val="16"/>
      <w:szCs w:val="16"/>
      <w:lang w:eastAsia="ru-RU"/>
    </w:rPr>
  </w:style>
  <w:style w:type="character" w:styleId="ab">
    <w:name w:val="annotation reference"/>
    <w:basedOn w:val="a0"/>
    <w:uiPriority w:val="99"/>
    <w:semiHidden/>
    <w:unhideWhenUsed/>
    <w:rsid w:val="00AD5C2A"/>
    <w:rPr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AD5C2A"/>
    <w:rPr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AD5C2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annotation subject"/>
    <w:basedOn w:val="ac"/>
    <w:next w:val="ac"/>
    <w:link w:val="af"/>
    <w:uiPriority w:val="99"/>
    <w:semiHidden/>
    <w:unhideWhenUsed/>
    <w:rsid w:val="00AD5C2A"/>
    <w:rPr>
      <w:b/>
      <w:bCs/>
    </w:rPr>
  </w:style>
  <w:style w:type="character" w:customStyle="1" w:styleId="af">
    <w:name w:val="Тема примечания Знак"/>
    <w:basedOn w:val="ad"/>
    <w:link w:val="ae"/>
    <w:uiPriority w:val="99"/>
    <w:semiHidden/>
    <w:rsid w:val="00AD5C2A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character" w:styleId="af0">
    <w:name w:val="Hyperlink"/>
    <w:basedOn w:val="a0"/>
    <w:uiPriority w:val="99"/>
    <w:unhideWhenUsed/>
    <w:rsid w:val="002A7932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038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197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hyperlink" Target="https://dnronline.su/download/13-ihc-ob-obrashheniyah-grazhdan-dejstvuyushhaya-redaktsiya-po-sostoyaniyu-na-15-09-2018g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2</Pages>
  <Words>219</Words>
  <Characters>1253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НС ДНР</dc:creator>
  <cp:lastModifiedBy>user</cp:lastModifiedBy>
  <cp:revision>3</cp:revision>
  <cp:lastPrinted>2019-12-05T13:30:00Z</cp:lastPrinted>
  <dcterms:created xsi:type="dcterms:W3CDTF">2019-12-29T13:09:00Z</dcterms:created>
  <dcterms:modified xsi:type="dcterms:W3CDTF">2020-01-10T08:24:00Z</dcterms:modified>
</cp:coreProperties>
</file>