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EA" w:rsidRPr="00361892" w:rsidRDefault="00E564EA" w:rsidP="00E564EA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61892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37CF7249" wp14:editId="2C60197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EA" w:rsidRPr="00361892" w:rsidRDefault="00F16F10" w:rsidP="00E564E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20237" w:rsidRDefault="00E564EA" w:rsidP="00E564E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361892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564EA" w:rsidRPr="00E564EA" w:rsidRDefault="00E564EA" w:rsidP="00E564E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E564EA" w:rsidRPr="00E564EA" w:rsidRDefault="00E564EA" w:rsidP="00E564E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6BEA" w:rsidRDefault="0070193E" w:rsidP="00E564EA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81753F" w:rsidRPr="00A46F2D">
        <w:rPr>
          <w:b/>
          <w:sz w:val="28"/>
          <w:szCs w:val="28"/>
        </w:rPr>
        <w:t>ИЗМЕНЕНИ</w:t>
      </w:r>
      <w:r w:rsidR="0081753F">
        <w:rPr>
          <w:b/>
          <w:sz w:val="28"/>
          <w:szCs w:val="28"/>
        </w:rPr>
        <w:t>Я</w:t>
      </w:r>
      <w:r w:rsidR="0081753F" w:rsidRPr="00A46F2D">
        <w:rPr>
          <w:b/>
          <w:sz w:val="28"/>
          <w:szCs w:val="28"/>
        </w:rPr>
        <w:t xml:space="preserve"> В </w:t>
      </w:r>
      <w:r w:rsidR="0081753F">
        <w:rPr>
          <w:b/>
          <w:sz w:val="28"/>
          <w:szCs w:val="28"/>
        </w:rPr>
        <w:t xml:space="preserve">СТАТЬЮ 39 </w:t>
      </w:r>
      <w:r w:rsidR="0081753F" w:rsidRPr="00A46F2D">
        <w:rPr>
          <w:b/>
          <w:sz w:val="28"/>
          <w:szCs w:val="28"/>
        </w:rPr>
        <w:t>ЗАКОН</w:t>
      </w:r>
      <w:r w:rsidR="0081753F">
        <w:rPr>
          <w:b/>
          <w:sz w:val="28"/>
          <w:szCs w:val="28"/>
        </w:rPr>
        <w:t>А</w:t>
      </w:r>
      <w:r w:rsidR="0081753F" w:rsidRPr="00A46F2D">
        <w:rPr>
          <w:b/>
          <w:sz w:val="28"/>
          <w:szCs w:val="28"/>
        </w:rPr>
        <w:t xml:space="preserve"> ДОНЕЦКОЙ НАРОДНОЙ РЕСПУБЛИКИ «</w:t>
      </w:r>
      <w:r w:rsidR="0081753F" w:rsidRPr="00A46F2D">
        <w:rPr>
          <w:b/>
          <w:bCs/>
          <w:sz w:val="28"/>
          <w:szCs w:val="28"/>
        </w:rPr>
        <w:t>О</w:t>
      </w:r>
      <w:r w:rsidR="0081753F">
        <w:rPr>
          <w:b/>
          <w:bCs/>
          <w:sz w:val="28"/>
          <w:szCs w:val="28"/>
        </w:rPr>
        <w:t>Б ОБЯЗАТЕЛЬНОМ СТРАХОВАНИИ ГРАЖДАНСКОЙ ОТВЕТСТВЕННОСТИ</w:t>
      </w:r>
      <w:r w:rsidR="0081753F" w:rsidRPr="00A46F2D">
        <w:rPr>
          <w:b/>
          <w:bCs/>
          <w:sz w:val="28"/>
          <w:szCs w:val="28"/>
        </w:rPr>
        <w:t xml:space="preserve"> </w:t>
      </w:r>
      <w:r w:rsidR="0081753F">
        <w:rPr>
          <w:b/>
          <w:bCs/>
          <w:sz w:val="28"/>
          <w:szCs w:val="28"/>
        </w:rPr>
        <w:t>ВЛАДЕЛЬЦЕВ ТРАНСПОРТНЫХ СРЕДСТВ</w:t>
      </w:r>
      <w:r w:rsidR="0081753F" w:rsidRPr="00A46F2D">
        <w:rPr>
          <w:b/>
          <w:sz w:val="28"/>
          <w:szCs w:val="28"/>
        </w:rPr>
        <w:t>»</w:t>
      </w:r>
    </w:p>
    <w:p w:rsidR="00715E6A" w:rsidRPr="0081753F" w:rsidRDefault="00715E6A" w:rsidP="0081753F">
      <w:pPr>
        <w:spacing w:line="276" w:lineRule="auto"/>
        <w:rPr>
          <w:sz w:val="28"/>
          <w:szCs w:val="28"/>
        </w:rPr>
      </w:pPr>
    </w:p>
    <w:p w:rsidR="00F1325C" w:rsidRDefault="00F1325C" w:rsidP="0081753F">
      <w:pPr>
        <w:spacing w:line="276" w:lineRule="auto"/>
        <w:rPr>
          <w:sz w:val="28"/>
          <w:szCs w:val="28"/>
        </w:rPr>
      </w:pPr>
    </w:p>
    <w:p w:rsidR="00E564EA" w:rsidRDefault="00E564EA" w:rsidP="00E564E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61892">
        <w:rPr>
          <w:b/>
          <w:sz w:val="28"/>
          <w:szCs w:val="28"/>
        </w:rPr>
        <w:t>Принят</w:t>
      </w:r>
      <w:proofErr w:type="gramEnd"/>
      <w:r w:rsidRPr="00361892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30</w:t>
      </w:r>
      <w:r w:rsidRPr="00361892">
        <w:rPr>
          <w:b/>
          <w:sz w:val="28"/>
          <w:szCs w:val="28"/>
        </w:rPr>
        <w:t xml:space="preserve"> декабря 2019 года</w:t>
      </w:r>
    </w:p>
    <w:p w:rsidR="00E564EA" w:rsidRDefault="00E564EA" w:rsidP="0081753F">
      <w:pPr>
        <w:spacing w:line="276" w:lineRule="auto"/>
        <w:rPr>
          <w:sz w:val="28"/>
          <w:szCs w:val="28"/>
        </w:rPr>
      </w:pPr>
    </w:p>
    <w:p w:rsidR="00E564EA" w:rsidRPr="0081753F" w:rsidRDefault="00E564EA" w:rsidP="0081753F">
      <w:pPr>
        <w:spacing w:line="276" w:lineRule="auto"/>
        <w:rPr>
          <w:sz w:val="28"/>
          <w:szCs w:val="28"/>
        </w:rPr>
      </w:pPr>
    </w:p>
    <w:p w:rsidR="0081753F" w:rsidRDefault="00546B0F" w:rsidP="0081753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A206C2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81753F" w:rsidRDefault="0081753F" w:rsidP="00E564E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631B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часть 3 статьи 39</w:t>
      </w:r>
      <w:r w:rsidRPr="004631B7">
        <w:rPr>
          <w:sz w:val="28"/>
          <w:szCs w:val="28"/>
        </w:rPr>
        <w:t xml:space="preserve"> </w:t>
      </w:r>
      <w:hyperlink r:id="rId10" w:history="1">
        <w:r w:rsidRPr="009835BB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Pr="009835BB">
          <w:rPr>
            <w:rStyle w:val="af1"/>
            <w:sz w:val="28"/>
            <w:szCs w:val="28"/>
          </w:rPr>
          <w:br/>
          <w:t>от 24 мая 2019 года № 37-І</w:t>
        </w:r>
        <w:r w:rsidRPr="009835BB">
          <w:rPr>
            <w:rStyle w:val="af1"/>
            <w:sz w:val="28"/>
            <w:szCs w:val="28"/>
            <w:lang w:val="en-AU"/>
          </w:rPr>
          <w:t>I</w:t>
        </w:r>
        <w:r w:rsidRPr="009835BB">
          <w:rPr>
            <w:rStyle w:val="af1"/>
            <w:sz w:val="28"/>
            <w:szCs w:val="28"/>
          </w:rPr>
          <w:t>НС «Об обязательном страховании гражданской ответственности владельцев транспортных средств»</w:t>
        </w:r>
      </w:hyperlink>
      <w:r w:rsidRPr="004631B7">
        <w:rPr>
          <w:sz w:val="28"/>
          <w:szCs w:val="28"/>
        </w:rPr>
        <w:t xml:space="preserve"> (</w:t>
      </w:r>
      <w:proofErr w:type="gramStart"/>
      <w:r w:rsidRPr="004631B7">
        <w:rPr>
          <w:sz w:val="28"/>
          <w:szCs w:val="28"/>
        </w:rPr>
        <w:t>опубликован</w:t>
      </w:r>
      <w:proofErr w:type="gramEnd"/>
      <w:r w:rsidRPr="004631B7">
        <w:rPr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E564EA">
        <w:rPr>
          <w:sz w:val="28"/>
          <w:szCs w:val="28"/>
        </w:rPr>
        <w:t xml:space="preserve">                     </w:t>
      </w:r>
      <w:r w:rsidRPr="004631B7">
        <w:rPr>
          <w:sz w:val="28"/>
          <w:szCs w:val="28"/>
        </w:rPr>
        <w:t>5 июня 2019 года) изменени</w:t>
      </w:r>
      <w:r>
        <w:rPr>
          <w:sz w:val="28"/>
          <w:szCs w:val="28"/>
        </w:rPr>
        <w:t>е, заменив слова «</w:t>
      </w:r>
      <w:r w:rsidRPr="004631B7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4631B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» словами </w:t>
      </w:r>
      <w:r w:rsidR="00E564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«1 июня 2020 года».</w:t>
      </w:r>
    </w:p>
    <w:p w:rsidR="006B1D70" w:rsidRDefault="006B1D70" w:rsidP="00E564EA">
      <w:pPr>
        <w:spacing w:line="276" w:lineRule="auto"/>
        <w:jc w:val="both"/>
        <w:rPr>
          <w:sz w:val="28"/>
          <w:szCs w:val="28"/>
        </w:rPr>
      </w:pPr>
    </w:p>
    <w:p w:rsidR="00E564EA" w:rsidRDefault="00E564EA" w:rsidP="00E564EA">
      <w:pPr>
        <w:spacing w:line="276" w:lineRule="auto"/>
        <w:jc w:val="both"/>
        <w:rPr>
          <w:sz w:val="28"/>
          <w:szCs w:val="28"/>
        </w:rPr>
      </w:pPr>
    </w:p>
    <w:p w:rsidR="00E564EA" w:rsidRDefault="00E564EA" w:rsidP="00E564EA">
      <w:pPr>
        <w:spacing w:line="276" w:lineRule="auto"/>
        <w:jc w:val="both"/>
        <w:rPr>
          <w:sz w:val="28"/>
          <w:szCs w:val="28"/>
        </w:rPr>
      </w:pPr>
    </w:p>
    <w:p w:rsidR="00421025" w:rsidRPr="00D52671" w:rsidRDefault="00421025" w:rsidP="00E564EA">
      <w:pPr>
        <w:spacing w:line="276" w:lineRule="auto"/>
        <w:jc w:val="both"/>
        <w:rPr>
          <w:sz w:val="28"/>
          <w:szCs w:val="28"/>
        </w:rPr>
      </w:pPr>
    </w:p>
    <w:p w:rsidR="00E564EA" w:rsidRPr="00361892" w:rsidRDefault="00E564EA" w:rsidP="00E564EA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E564EA" w:rsidRPr="00361892" w:rsidRDefault="00E564EA" w:rsidP="00E564EA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F16F10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361892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564EA" w:rsidRPr="00361892" w:rsidRDefault="00E564EA" w:rsidP="00E564E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E564EA" w:rsidRPr="00361892" w:rsidRDefault="009835BB" w:rsidP="00E564E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10 января 2020</w:t>
      </w:r>
      <w:r w:rsidR="00E564EA" w:rsidRPr="00361892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715E6A" w:rsidRPr="00D52671" w:rsidRDefault="00E564EA" w:rsidP="00E56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9835BB">
        <w:rPr>
          <w:rFonts w:cs="Mangal"/>
          <w:kern w:val="3"/>
          <w:sz w:val="28"/>
          <w:szCs w:val="28"/>
          <w:lang w:eastAsia="zh-CN" w:bidi="hi-IN"/>
        </w:rPr>
        <w:t>89-IIНС</w:t>
      </w:r>
    </w:p>
    <w:sectPr w:rsidR="00715E6A" w:rsidRPr="00D52671" w:rsidSect="00A206C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CD" w:rsidRDefault="007474CD" w:rsidP="00FE531D">
      <w:r>
        <w:separator/>
      </w:r>
    </w:p>
  </w:endnote>
  <w:endnote w:type="continuationSeparator" w:id="0">
    <w:p w:rsidR="007474CD" w:rsidRDefault="007474C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CD" w:rsidRDefault="007474CD" w:rsidP="00FE531D">
      <w:r>
        <w:separator/>
      </w:r>
    </w:p>
  </w:footnote>
  <w:footnote w:type="continuationSeparator" w:id="0">
    <w:p w:rsidR="007474CD" w:rsidRDefault="007474C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F1325C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21951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474CD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1753F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35BB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06C2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C44E1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4EA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16F10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37-iins-ob-obyazatelnom-strahovanii-grazhdanskoj-otvetstvennosti-vladeltsev-transportnyh-sredst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E1F8-B3C4-4A6A-841B-737382CE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2019-12-30T07:48:00Z</cp:lastPrinted>
  <dcterms:created xsi:type="dcterms:W3CDTF">2020-01-13T13:03:00Z</dcterms:created>
  <dcterms:modified xsi:type="dcterms:W3CDTF">2020-01-14T07:39:00Z</dcterms:modified>
</cp:coreProperties>
</file>