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7B" w:rsidRPr="00887D7B" w:rsidRDefault="00887D7B" w:rsidP="00887D7B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r w:rsidRPr="00887D7B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38FCDA90" wp14:editId="57598B6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7B" w:rsidRPr="00887D7B" w:rsidRDefault="00036193" w:rsidP="00887D7B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887D7B" w:rsidRPr="00887D7B" w:rsidRDefault="00887D7B" w:rsidP="00887D7B">
      <w:pPr>
        <w:shd w:val="clear" w:color="auto" w:fill="FFFFFF"/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887D7B" w:rsidRPr="00887D7B" w:rsidRDefault="00887D7B" w:rsidP="00887D7B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887D7B" w:rsidRPr="00887D7B" w:rsidRDefault="00887D7B" w:rsidP="00887D7B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BB1956" w:rsidRDefault="006072BE" w:rsidP="00887D7B">
      <w:pPr>
        <w:pStyle w:val="2"/>
        <w:tabs>
          <w:tab w:val="left" w:pos="142"/>
        </w:tabs>
        <w:spacing w:line="240" w:lineRule="auto"/>
        <w:ind w:right="-1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645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FD4645" w:rsidRPr="00FD4645">
        <w:rPr>
          <w:rFonts w:ascii="Times New Roman" w:hAnsi="Times New Roman" w:cs="Times New Roman"/>
          <w:b/>
          <w:sz w:val="28"/>
          <w:szCs w:val="28"/>
        </w:rPr>
        <w:t>Й</w:t>
      </w:r>
      <w:r w:rsidRPr="00FD4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4645" w:rsidRPr="00FD4645">
        <w:rPr>
          <w:rFonts w:ascii="Times New Roman" w:hAnsi="Times New Roman" w:cs="Times New Roman"/>
          <w:b/>
          <w:sz w:val="28"/>
          <w:szCs w:val="28"/>
        </w:rPr>
        <w:t>В</w:t>
      </w:r>
      <w:r w:rsidRPr="00FD4645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FD0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645">
        <w:rPr>
          <w:rFonts w:ascii="Times New Roman" w:hAnsi="Times New Roman" w:cs="Times New Roman"/>
          <w:b/>
          <w:sz w:val="28"/>
          <w:szCs w:val="28"/>
        </w:rPr>
        <w:t>ДОНЕЦКОЙ НАРОДНОЙ РЕСПУБЛИКИ «О ТЕЛЕКОММУНИКАЦИЯХ»</w:t>
      </w:r>
    </w:p>
    <w:p w:rsidR="00887D7B" w:rsidRPr="00887D7B" w:rsidRDefault="00887D7B" w:rsidP="00887D7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87D7B" w:rsidRPr="00887D7B" w:rsidRDefault="00887D7B" w:rsidP="00887D7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87D7B" w:rsidRPr="00887D7B" w:rsidRDefault="00887D7B" w:rsidP="00887D7B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887D7B">
        <w:rPr>
          <w:rFonts w:ascii="Times New Roman" w:hAnsi="Times New Roman"/>
          <w:b/>
          <w:sz w:val="28"/>
          <w:szCs w:val="28"/>
          <w:lang w:eastAsia="en-US"/>
        </w:rPr>
        <w:t>Принят Постановлением Народного Совета 12 марта 2020 года</w:t>
      </w:r>
    </w:p>
    <w:p w:rsidR="00887D7B" w:rsidRPr="00887D7B" w:rsidRDefault="00887D7B" w:rsidP="00887D7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887D7B" w:rsidRPr="00887D7B" w:rsidRDefault="00887D7B" w:rsidP="00887D7B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6072BE" w:rsidRPr="00A63ABC" w:rsidRDefault="006072BE" w:rsidP="004C5E23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A63ABC">
        <w:rPr>
          <w:rFonts w:ascii="Times New Roman" w:hAnsi="Times New Roman"/>
          <w:b/>
          <w:bCs/>
          <w:sz w:val="28"/>
          <w:szCs w:val="28"/>
          <w:lang w:eastAsia="en-US"/>
        </w:rPr>
        <w:t>Статья 1</w:t>
      </w:r>
    </w:p>
    <w:p w:rsidR="006072BE" w:rsidRDefault="006072BE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63ABC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hyperlink r:id="rId9" w:history="1">
        <w:r w:rsidRPr="009C50B5">
          <w:rPr>
            <w:rStyle w:val="a3"/>
            <w:rFonts w:ascii="Times New Roman" w:hAnsi="Times New Roman"/>
            <w:sz w:val="28"/>
            <w:szCs w:val="28"/>
          </w:rPr>
          <w:t xml:space="preserve">Закон Донецкой Народной Республики от </w:t>
        </w:r>
        <w:r w:rsidR="00226C8A" w:rsidRPr="009C50B5">
          <w:rPr>
            <w:rStyle w:val="a3"/>
            <w:rFonts w:ascii="Times New Roman" w:hAnsi="Times New Roman"/>
            <w:sz w:val="28"/>
            <w:szCs w:val="28"/>
          </w:rPr>
          <w:t>11 марта</w:t>
        </w:r>
        <w:r w:rsidRPr="009C50B5">
          <w:rPr>
            <w:rStyle w:val="a3"/>
            <w:rFonts w:ascii="Times New Roman" w:hAnsi="Times New Roman"/>
            <w:sz w:val="28"/>
            <w:szCs w:val="28"/>
          </w:rPr>
          <w:t xml:space="preserve"> 201</w:t>
        </w:r>
        <w:r w:rsidR="00226C8A" w:rsidRPr="009C50B5">
          <w:rPr>
            <w:rStyle w:val="a3"/>
            <w:rFonts w:ascii="Times New Roman" w:hAnsi="Times New Roman"/>
            <w:sz w:val="28"/>
            <w:szCs w:val="28"/>
          </w:rPr>
          <w:t>6</w:t>
        </w:r>
        <w:r w:rsidRPr="009C50B5">
          <w:rPr>
            <w:rStyle w:val="a3"/>
            <w:rFonts w:ascii="Times New Roman" w:hAnsi="Times New Roman"/>
            <w:sz w:val="28"/>
            <w:szCs w:val="28"/>
          </w:rPr>
          <w:t xml:space="preserve"> года № </w:t>
        </w:r>
        <w:r w:rsidR="00226C8A" w:rsidRPr="009C50B5">
          <w:rPr>
            <w:rStyle w:val="a3"/>
            <w:rFonts w:ascii="Times New Roman" w:hAnsi="Times New Roman"/>
            <w:sz w:val="28"/>
            <w:szCs w:val="28"/>
          </w:rPr>
          <w:t>114</w:t>
        </w:r>
        <w:r w:rsidRPr="009C50B5">
          <w:rPr>
            <w:rStyle w:val="a3"/>
            <w:rFonts w:ascii="Times New Roman" w:hAnsi="Times New Roman"/>
            <w:sz w:val="28"/>
            <w:szCs w:val="28"/>
          </w:rPr>
          <w:t xml:space="preserve">-IНС «О </w:t>
        </w:r>
        <w:r w:rsidR="00226C8A" w:rsidRPr="009C50B5">
          <w:rPr>
            <w:rStyle w:val="a3"/>
            <w:rFonts w:ascii="Times New Roman" w:hAnsi="Times New Roman"/>
            <w:sz w:val="28"/>
            <w:szCs w:val="28"/>
          </w:rPr>
          <w:t>телекоммуникациях</w:t>
        </w:r>
        <w:r w:rsidRPr="009C50B5">
          <w:rPr>
            <w:rStyle w:val="a3"/>
            <w:rFonts w:ascii="Times New Roman" w:hAnsi="Times New Roman"/>
            <w:sz w:val="28"/>
            <w:szCs w:val="28"/>
          </w:rPr>
          <w:t>»</w:t>
        </w:r>
      </w:hyperlink>
      <w:r w:rsidRPr="00A63ABC">
        <w:rPr>
          <w:rFonts w:ascii="Times New Roman" w:hAnsi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F03DC5">
        <w:rPr>
          <w:rFonts w:ascii="Times New Roman" w:hAnsi="Times New Roman"/>
          <w:color w:val="000000"/>
          <w:sz w:val="28"/>
          <w:szCs w:val="28"/>
        </w:rPr>
        <w:t>29</w:t>
      </w:r>
      <w:r w:rsidRPr="00A63A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3DC5">
        <w:rPr>
          <w:rFonts w:ascii="Times New Roman" w:hAnsi="Times New Roman"/>
          <w:color w:val="000000"/>
          <w:sz w:val="28"/>
          <w:szCs w:val="28"/>
        </w:rPr>
        <w:t>марта</w:t>
      </w:r>
      <w:r w:rsidRPr="00A63ABC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F03DC5">
        <w:rPr>
          <w:rFonts w:ascii="Times New Roman" w:hAnsi="Times New Roman"/>
          <w:color w:val="000000"/>
          <w:sz w:val="28"/>
          <w:szCs w:val="28"/>
        </w:rPr>
        <w:t>6</w:t>
      </w:r>
      <w:r w:rsidRPr="00A63ABC">
        <w:rPr>
          <w:rFonts w:ascii="Times New Roman" w:hAnsi="Times New Roman"/>
          <w:color w:val="000000"/>
          <w:sz w:val="28"/>
          <w:szCs w:val="28"/>
        </w:rPr>
        <w:t xml:space="preserve"> года) </w:t>
      </w:r>
      <w:r w:rsidRPr="00A63ABC">
        <w:rPr>
          <w:rFonts w:ascii="Times New Roman" w:hAnsi="Times New Roman"/>
          <w:sz w:val="28"/>
          <w:szCs w:val="28"/>
        </w:rPr>
        <w:t>следующие изменения</w:t>
      </w:r>
      <w:r w:rsidRPr="00A63ABC">
        <w:rPr>
          <w:rFonts w:ascii="Times New Roman" w:hAnsi="Times New Roman"/>
          <w:color w:val="000000"/>
          <w:sz w:val="28"/>
          <w:szCs w:val="28"/>
        </w:rPr>
        <w:t>:</w:t>
      </w:r>
    </w:p>
    <w:p w:rsidR="00525477" w:rsidRDefault="00525477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пункт 27 части 1 статьи 1 </w:t>
      </w:r>
      <w:r w:rsidR="008B6D62">
        <w:rPr>
          <w:rFonts w:ascii="Times New Roman" w:hAnsi="Times New Roman"/>
          <w:color w:val="000000"/>
          <w:sz w:val="28"/>
          <w:szCs w:val="28"/>
        </w:rPr>
        <w:t>после слов «рассылка по сети подвижной (мобильной) связи</w:t>
      </w:r>
      <w:r w:rsidR="007C3EA6">
        <w:rPr>
          <w:rFonts w:ascii="Times New Roman" w:hAnsi="Times New Roman"/>
          <w:color w:val="000000"/>
          <w:sz w:val="28"/>
          <w:szCs w:val="28"/>
        </w:rPr>
        <w:t>»</w:t>
      </w:r>
      <w:r w:rsidR="008B6D6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дополнить словами «</w:t>
      </w:r>
      <w:r w:rsidRPr="00525477">
        <w:rPr>
          <w:rFonts w:ascii="Times New Roman" w:hAnsi="Times New Roman"/>
          <w:color w:val="000000"/>
          <w:sz w:val="28"/>
          <w:szCs w:val="28"/>
        </w:rPr>
        <w:t xml:space="preserve">(далее </w:t>
      </w:r>
      <w:r w:rsidR="00473CAE">
        <w:rPr>
          <w:rFonts w:ascii="Times New Roman" w:hAnsi="Times New Roman"/>
          <w:color w:val="000000"/>
          <w:sz w:val="28"/>
          <w:szCs w:val="28"/>
        </w:rPr>
        <w:t>–</w:t>
      </w:r>
      <w:r w:rsidR="007C3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25477">
        <w:rPr>
          <w:rFonts w:ascii="Times New Roman" w:hAnsi="Times New Roman"/>
          <w:color w:val="000000"/>
          <w:sz w:val="28"/>
          <w:szCs w:val="28"/>
        </w:rPr>
        <w:t>рассылка)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C066FD" w:rsidRPr="00C066FD" w:rsidRDefault="0010234B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34B">
        <w:rPr>
          <w:rFonts w:ascii="Times New Roman" w:hAnsi="Times New Roman"/>
          <w:color w:val="000000"/>
          <w:sz w:val="28"/>
          <w:szCs w:val="28"/>
        </w:rPr>
        <w:t>2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часть 1 статьи 21 дополнить пунктом 10</w:t>
      </w:r>
      <w:r w:rsidR="00C066FD" w:rsidRPr="00C066F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C066FD" w:rsidRPr="00C066FD" w:rsidRDefault="00C066FD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6FD">
        <w:rPr>
          <w:rFonts w:ascii="Times New Roman" w:hAnsi="Times New Roman"/>
          <w:color w:val="000000"/>
          <w:sz w:val="28"/>
          <w:szCs w:val="28"/>
        </w:rPr>
        <w:t>«10</w:t>
      </w:r>
      <w:r w:rsidRPr="00C066F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066FD">
        <w:rPr>
          <w:rFonts w:ascii="Times New Roman" w:hAnsi="Times New Roman"/>
          <w:color w:val="000000"/>
          <w:sz w:val="28"/>
          <w:szCs w:val="28"/>
        </w:rPr>
        <w:t>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Pr="00C066FD">
        <w:rPr>
          <w:rFonts w:ascii="Times New Roman" w:hAnsi="Times New Roman"/>
          <w:color w:val="000000"/>
          <w:sz w:val="28"/>
          <w:szCs w:val="28"/>
        </w:rPr>
        <w:t>обращение к оператору телекоммуникаций с требованием о прекращении передачи на его оконечное оборудование коротких текстовых сообщений с указанием абонентского номера или уникального кода идентификации, которые содержатся в таких сообщениях и от получения которых абонент отказывается, за исключением сообщений, передача которых осуществляется оператором телекоммуникаций в соответствии с действующим законодательством;»;</w:t>
      </w:r>
    </w:p>
    <w:p w:rsidR="00C066FD" w:rsidRPr="00C066FD" w:rsidRDefault="0010234B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34B">
        <w:rPr>
          <w:rFonts w:ascii="Times New Roman" w:hAnsi="Times New Roman"/>
          <w:color w:val="000000"/>
          <w:sz w:val="28"/>
          <w:szCs w:val="28"/>
        </w:rPr>
        <w:t>3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часть 1 статьи 26 дополнить пунктом 20</w:t>
      </w:r>
      <w:r w:rsidR="00C066FD" w:rsidRPr="00C066F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C066FD" w:rsidRPr="00C066FD" w:rsidRDefault="00C066FD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6FD">
        <w:rPr>
          <w:rFonts w:ascii="Times New Roman" w:hAnsi="Times New Roman"/>
          <w:color w:val="000000"/>
          <w:sz w:val="28"/>
          <w:szCs w:val="28"/>
        </w:rPr>
        <w:t>«20</w:t>
      </w:r>
      <w:r w:rsidRPr="00C066F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066FD">
        <w:rPr>
          <w:rFonts w:ascii="Times New Roman" w:hAnsi="Times New Roman"/>
          <w:color w:val="000000"/>
          <w:sz w:val="28"/>
          <w:szCs w:val="28"/>
        </w:rPr>
        <w:t>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="00371DAB">
        <w:rPr>
          <w:rFonts w:ascii="Times New Roman" w:hAnsi="Times New Roman"/>
          <w:color w:val="000000"/>
          <w:sz w:val="28"/>
          <w:szCs w:val="28"/>
        </w:rPr>
        <w:t>по требованию абонента</w:t>
      </w:r>
      <w:r w:rsidRPr="00C066FD">
        <w:rPr>
          <w:rFonts w:ascii="Times New Roman" w:hAnsi="Times New Roman"/>
          <w:color w:val="000000"/>
          <w:sz w:val="28"/>
          <w:szCs w:val="28"/>
        </w:rPr>
        <w:t xml:space="preserve"> без взимания платы с абонента прекратить рассылку</w:t>
      </w:r>
      <w:r w:rsidR="005254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066FD">
        <w:rPr>
          <w:rFonts w:ascii="Times New Roman" w:hAnsi="Times New Roman"/>
          <w:color w:val="000000"/>
          <w:sz w:val="28"/>
          <w:szCs w:val="28"/>
        </w:rPr>
        <w:t xml:space="preserve">на оконечное оборудование абонента с абонентского номера или </w:t>
      </w:r>
      <w:r w:rsidRPr="00C066FD">
        <w:rPr>
          <w:rFonts w:ascii="Times New Roman" w:hAnsi="Times New Roman"/>
          <w:color w:val="000000"/>
          <w:sz w:val="28"/>
          <w:szCs w:val="28"/>
        </w:rPr>
        <w:lastRenderedPageBreak/>
        <w:t>уникального кода идентификации, указанных в</w:t>
      </w:r>
      <w:r w:rsidR="00371DAB">
        <w:rPr>
          <w:rFonts w:ascii="Times New Roman" w:hAnsi="Times New Roman"/>
          <w:color w:val="000000"/>
          <w:sz w:val="28"/>
          <w:szCs w:val="28"/>
        </w:rPr>
        <w:t xml:space="preserve"> соответствующем</w:t>
      </w:r>
      <w:r w:rsidRPr="00C066FD">
        <w:rPr>
          <w:rFonts w:ascii="Times New Roman" w:hAnsi="Times New Roman"/>
          <w:color w:val="000000"/>
          <w:sz w:val="28"/>
          <w:szCs w:val="28"/>
        </w:rPr>
        <w:t xml:space="preserve"> обращении абонента;»;</w:t>
      </w:r>
    </w:p>
    <w:p w:rsidR="00C066FD" w:rsidRPr="00C066FD" w:rsidRDefault="0010234B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34B">
        <w:rPr>
          <w:rFonts w:ascii="Times New Roman" w:hAnsi="Times New Roman"/>
          <w:color w:val="000000"/>
          <w:sz w:val="28"/>
          <w:szCs w:val="28"/>
        </w:rPr>
        <w:t>4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часть 1 статьи 26 дополнить пунктом 22</w:t>
      </w:r>
      <w:r w:rsidR="00C066FD" w:rsidRPr="00C066F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C066FD" w:rsidRPr="00C066FD" w:rsidRDefault="00C066FD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6FD">
        <w:rPr>
          <w:rFonts w:ascii="Times New Roman" w:hAnsi="Times New Roman"/>
          <w:color w:val="000000"/>
          <w:sz w:val="28"/>
          <w:szCs w:val="28"/>
        </w:rPr>
        <w:t>«22</w:t>
      </w:r>
      <w:r w:rsidRPr="00C066F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066FD">
        <w:rPr>
          <w:rFonts w:ascii="Times New Roman" w:hAnsi="Times New Roman"/>
          <w:color w:val="000000"/>
          <w:sz w:val="28"/>
          <w:szCs w:val="28"/>
        </w:rPr>
        <w:t>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Pr="00C066FD">
        <w:rPr>
          <w:rFonts w:ascii="Times New Roman" w:hAnsi="Times New Roman"/>
          <w:color w:val="000000"/>
          <w:sz w:val="28"/>
          <w:szCs w:val="28"/>
        </w:rPr>
        <w:t>прекратить оказание услуг по пропуску по своей сети трафика, содержащего осуществляемую с нарушением требований настоящего Закона рассылку;»;</w:t>
      </w:r>
    </w:p>
    <w:p w:rsidR="00C066FD" w:rsidRPr="00C066FD" w:rsidRDefault="0010234B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34B">
        <w:rPr>
          <w:rFonts w:ascii="Times New Roman" w:hAnsi="Times New Roman"/>
          <w:color w:val="000000"/>
          <w:sz w:val="28"/>
          <w:szCs w:val="28"/>
        </w:rPr>
        <w:t>5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в части 11 статьи 50 слова</w:t>
      </w:r>
      <w:r w:rsidR="00C066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«рассылка коротких текстовых сообщений» исключить;</w:t>
      </w:r>
    </w:p>
    <w:p w:rsidR="00C066FD" w:rsidRPr="00C066FD" w:rsidRDefault="0010234B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87D7B">
        <w:rPr>
          <w:rFonts w:ascii="Times New Roman" w:hAnsi="Times New Roman"/>
          <w:color w:val="000000"/>
          <w:sz w:val="28"/>
          <w:szCs w:val="28"/>
        </w:rPr>
        <w:t>6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дополнить статьей 50</w:t>
      </w:r>
      <w:r w:rsidR="00C066FD" w:rsidRPr="00C066F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p w:rsidR="00C066FD" w:rsidRPr="00C066FD" w:rsidRDefault="00C066FD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066FD">
        <w:rPr>
          <w:rFonts w:ascii="Times New Roman" w:hAnsi="Times New Roman"/>
          <w:bCs/>
          <w:color w:val="000000"/>
          <w:sz w:val="28"/>
          <w:szCs w:val="28"/>
        </w:rPr>
        <w:t xml:space="preserve">«Статья </w:t>
      </w:r>
      <w:r w:rsidRPr="00C066FD">
        <w:rPr>
          <w:rFonts w:ascii="Times New Roman" w:hAnsi="Times New Roman"/>
          <w:color w:val="000000"/>
          <w:sz w:val="28"/>
          <w:szCs w:val="28"/>
        </w:rPr>
        <w:t>50</w:t>
      </w:r>
      <w:r w:rsidRPr="00C066F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C066FD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C066FD">
        <w:rPr>
          <w:rFonts w:ascii="Times New Roman" w:hAnsi="Times New Roman"/>
          <w:color w:val="000000"/>
          <w:sz w:val="28"/>
          <w:szCs w:val="28"/>
        </w:rPr>
        <w:t> </w:t>
      </w:r>
      <w:r w:rsidRPr="00C066FD">
        <w:rPr>
          <w:rFonts w:ascii="Times New Roman" w:hAnsi="Times New Roman"/>
          <w:b/>
          <w:color w:val="000000"/>
          <w:sz w:val="28"/>
          <w:szCs w:val="28"/>
        </w:rPr>
        <w:t>Рассылка</w:t>
      </w:r>
    </w:p>
    <w:p w:rsidR="00C066FD" w:rsidRPr="00C066FD" w:rsidRDefault="00C066FD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6FD">
        <w:rPr>
          <w:rFonts w:ascii="Times New Roman" w:hAnsi="Times New Roman"/>
          <w:color w:val="000000"/>
          <w:sz w:val="28"/>
          <w:szCs w:val="28"/>
        </w:rPr>
        <w:t>1. Рассылка должна осуществляться при условии получения предварительного согласия абонента, выраженного посредством совершения им действий, однозначно идентифицирующих данного абонента и позволяющих достоверно установить его согласие на получение рассылки. Рассылка признается осуществленной без предварительного согласия абонента, если заказчик рассылки в случае осуществления рассылки по его инициативе или оператор телекоммуникаций в случае осуществления рассылки по инициативе оператора телекоммуникаций не докажет, что такое согласие получено.</w:t>
      </w:r>
    </w:p>
    <w:p w:rsidR="00C066FD" w:rsidRPr="00C066FD" w:rsidRDefault="00C066FD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6FD">
        <w:rPr>
          <w:rFonts w:ascii="Times New Roman" w:hAnsi="Times New Roman"/>
          <w:color w:val="000000"/>
          <w:sz w:val="28"/>
          <w:szCs w:val="28"/>
        </w:rPr>
        <w:t xml:space="preserve">2. Рассылка по инициативе заказчика рассылки осуществляется на основании договора, заключенного с оператором телекоммуникаций, абоненту которого предназначена рассылка. Предметом указанного договора являются услуги по осуществлению рассылки оператором телекоммуникаций. </w:t>
      </w:r>
    </w:p>
    <w:p w:rsidR="00525477" w:rsidRDefault="00C066FD" w:rsidP="004C5E23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066FD">
        <w:rPr>
          <w:rFonts w:ascii="Times New Roman" w:hAnsi="Times New Roman"/>
          <w:color w:val="000000"/>
          <w:sz w:val="28"/>
          <w:szCs w:val="28"/>
        </w:rPr>
        <w:t>3.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Pr="00C066FD">
        <w:rPr>
          <w:rFonts w:ascii="Times New Roman" w:hAnsi="Times New Roman"/>
          <w:color w:val="000000"/>
          <w:sz w:val="28"/>
          <w:szCs w:val="28"/>
        </w:rPr>
        <w:t xml:space="preserve">Рассылка, осуществляемая с нарушением требований настоящего Закона, является незаконной, за исключением рассылки сообщений в целях информирования абонента в связи с перенесением абонентского номера, иных сообщений, которую оператор телекоммуникаций обязан осуществлять в соответствии с законодательством, а также рассылки сообщений по инициативе республиканских органов исполнительной власти, органов государственных внебюджетных фондов и органов местного самоуправления.»; </w:t>
      </w:r>
    </w:p>
    <w:p w:rsidR="00C066FD" w:rsidRDefault="0010234B" w:rsidP="00887D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0234B">
        <w:rPr>
          <w:rFonts w:ascii="Times New Roman" w:hAnsi="Times New Roman"/>
          <w:color w:val="000000"/>
          <w:sz w:val="28"/>
          <w:szCs w:val="28"/>
        </w:rPr>
        <w:lastRenderedPageBreak/>
        <w:t>7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)</w:t>
      </w:r>
      <w:r w:rsidR="004C5E23">
        <w:rPr>
          <w:rFonts w:ascii="Times New Roman" w:hAnsi="Times New Roman"/>
          <w:color w:val="000000"/>
          <w:sz w:val="28"/>
          <w:szCs w:val="28"/>
        </w:rPr>
        <w:t> </w:t>
      </w:r>
      <w:r w:rsidR="00C066FD" w:rsidRPr="00C066FD">
        <w:rPr>
          <w:rFonts w:ascii="Times New Roman" w:hAnsi="Times New Roman"/>
          <w:color w:val="000000"/>
          <w:sz w:val="28"/>
          <w:szCs w:val="28"/>
        </w:rPr>
        <w:t>по тексту слова «Совет Министров» в соответствующем падеже заменить словом «Правительство» в соответствующем падеже.</w:t>
      </w:r>
    </w:p>
    <w:p w:rsidR="00887D7B" w:rsidRPr="00887D7B" w:rsidRDefault="00887D7B" w:rsidP="00887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7D7B" w:rsidRPr="00887D7B" w:rsidRDefault="00887D7B" w:rsidP="00887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7D7B" w:rsidRPr="00887D7B" w:rsidRDefault="00887D7B" w:rsidP="00887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7D7B" w:rsidRPr="00887D7B" w:rsidRDefault="00887D7B" w:rsidP="00887D7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7D7B" w:rsidRPr="00887D7B" w:rsidRDefault="00887D7B" w:rsidP="00887D7B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887D7B" w:rsidRPr="00887D7B" w:rsidRDefault="00887D7B" w:rsidP="00887D7B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036193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Пушилин</w:t>
      </w:r>
    </w:p>
    <w:p w:rsidR="00887D7B" w:rsidRPr="00887D7B" w:rsidRDefault="00887D7B" w:rsidP="00887D7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887D7B" w:rsidRPr="00887D7B" w:rsidRDefault="009C50B5" w:rsidP="00887D7B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16</w:t>
      </w:r>
      <w:r w:rsidR="00887D7B"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марта</w:t>
      </w:r>
      <w:r w:rsidR="00887D7B"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2020 года</w:t>
      </w:r>
    </w:p>
    <w:p w:rsidR="00887D7B" w:rsidRPr="009C50B5" w:rsidRDefault="00887D7B" w:rsidP="00887D7B">
      <w:pPr>
        <w:tabs>
          <w:tab w:val="left" w:pos="68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87D7B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9C50B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109-</w:t>
      </w:r>
      <w:r w:rsidR="009C50B5">
        <w:rPr>
          <w:rFonts w:ascii="Times New Roman" w:eastAsia="Times New Roman" w:hAnsi="Times New Roman" w:cs="Mangal"/>
          <w:kern w:val="3"/>
          <w:sz w:val="28"/>
          <w:szCs w:val="28"/>
          <w:lang w:val="en-US" w:eastAsia="zh-CN" w:bidi="hi-IN"/>
        </w:rPr>
        <w:t>II</w:t>
      </w:r>
      <w:r w:rsidR="009C50B5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НС</w:t>
      </w:r>
    </w:p>
    <w:p w:rsidR="00887D7B" w:rsidRPr="00887D7B" w:rsidRDefault="00887D7B" w:rsidP="00887D7B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</w:rPr>
      </w:pPr>
      <w:r w:rsidRPr="00887D7B">
        <w:rPr>
          <w:rFonts w:ascii="Times New Roman" w:eastAsia="Times New Roman" w:hAnsi="Times New Roman"/>
          <w:sz w:val="28"/>
          <w:szCs w:val="28"/>
        </w:rPr>
        <w:tab/>
      </w:r>
      <w:r w:rsidRPr="00887D7B">
        <w:rPr>
          <w:rFonts w:ascii="Times New Roman" w:eastAsia="Times New Roman" w:hAnsi="Times New Roman"/>
          <w:sz w:val="28"/>
          <w:szCs w:val="28"/>
        </w:rPr>
        <w:tab/>
      </w:r>
      <w:r w:rsidRPr="00887D7B">
        <w:rPr>
          <w:rFonts w:ascii="Times New Roman" w:eastAsia="Times New Roman" w:hAnsi="Times New Roman"/>
          <w:sz w:val="28"/>
          <w:szCs w:val="28"/>
        </w:rPr>
        <w:tab/>
      </w:r>
    </w:p>
    <w:bookmarkEnd w:id="0"/>
    <w:p w:rsidR="00255E37" w:rsidRDefault="00255E37" w:rsidP="00887D7B">
      <w:pPr>
        <w:spacing w:after="0"/>
        <w:ind w:right="-185"/>
        <w:jc w:val="both"/>
        <w:rPr>
          <w:rFonts w:ascii="Times New Roman" w:hAnsi="Times New Roman"/>
          <w:sz w:val="28"/>
          <w:szCs w:val="28"/>
        </w:rPr>
      </w:pPr>
    </w:p>
    <w:sectPr w:rsidR="00255E37" w:rsidSect="00FD084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4DE" w:rsidRDefault="00CC24DE">
      <w:r>
        <w:separator/>
      </w:r>
    </w:p>
  </w:endnote>
  <w:endnote w:type="continuationSeparator" w:id="0">
    <w:p w:rsidR="00CC24DE" w:rsidRDefault="00CC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4DE" w:rsidRDefault="00CC24DE">
      <w:r>
        <w:separator/>
      </w:r>
    </w:p>
  </w:footnote>
  <w:footnote w:type="continuationSeparator" w:id="0">
    <w:p w:rsidR="00CC24DE" w:rsidRDefault="00CC2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EA" w:rsidRDefault="008240EA" w:rsidP="00A45BA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40EA" w:rsidRDefault="008240E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EA" w:rsidRPr="00FD084C" w:rsidRDefault="008240EA" w:rsidP="00A45BAF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FD084C">
      <w:rPr>
        <w:rStyle w:val="a5"/>
        <w:rFonts w:ascii="Times New Roman" w:hAnsi="Times New Roman"/>
        <w:sz w:val="24"/>
        <w:szCs w:val="24"/>
      </w:rPr>
      <w:fldChar w:fldCharType="begin"/>
    </w:r>
    <w:r w:rsidRPr="00FD084C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FD084C">
      <w:rPr>
        <w:rStyle w:val="a5"/>
        <w:rFonts w:ascii="Times New Roman" w:hAnsi="Times New Roman"/>
        <w:sz w:val="24"/>
        <w:szCs w:val="24"/>
      </w:rPr>
      <w:fldChar w:fldCharType="separate"/>
    </w:r>
    <w:r w:rsidR="00036193">
      <w:rPr>
        <w:rStyle w:val="a5"/>
        <w:rFonts w:ascii="Times New Roman" w:hAnsi="Times New Roman"/>
        <w:noProof/>
        <w:sz w:val="24"/>
        <w:szCs w:val="24"/>
      </w:rPr>
      <w:t>3</w:t>
    </w:r>
    <w:r w:rsidRPr="00FD084C">
      <w:rPr>
        <w:rStyle w:val="a5"/>
        <w:rFonts w:ascii="Times New Roman" w:hAnsi="Times New Roman"/>
        <w:sz w:val="24"/>
        <w:szCs w:val="24"/>
      </w:rPr>
      <w:fldChar w:fldCharType="end"/>
    </w:r>
  </w:p>
  <w:p w:rsidR="008240EA" w:rsidRDefault="008240EA" w:rsidP="00FD0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06D32"/>
    <w:multiLevelType w:val="hybridMultilevel"/>
    <w:tmpl w:val="F5AC5D44"/>
    <w:lvl w:ilvl="0" w:tplc="F32EB0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BE"/>
    <w:rsid w:val="00011FDB"/>
    <w:rsid w:val="00033E3C"/>
    <w:rsid w:val="00036193"/>
    <w:rsid w:val="000E3DD8"/>
    <w:rsid w:val="00102052"/>
    <w:rsid w:val="0010234B"/>
    <w:rsid w:val="0014405A"/>
    <w:rsid w:val="00153A45"/>
    <w:rsid w:val="00172B5C"/>
    <w:rsid w:val="00186972"/>
    <w:rsid w:val="001B22C5"/>
    <w:rsid w:val="001E0AB9"/>
    <w:rsid w:val="001F1DD7"/>
    <w:rsid w:val="00205B59"/>
    <w:rsid w:val="00220BB9"/>
    <w:rsid w:val="00226C8A"/>
    <w:rsid w:val="00231D40"/>
    <w:rsid w:val="00235CC7"/>
    <w:rsid w:val="00255E37"/>
    <w:rsid w:val="00265969"/>
    <w:rsid w:val="00285E14"/>
    <w:rsid w:val="002A003C"/>
    <w:rsid w:val="002C5286"/>
    <w:rsid w:val="002F0549"/>
    <w:rsid w:val="00371DAB"/>
    <w:rsid w:val="003A013F"/>
    <w:rsid w:val="003D1E48"/>
    <w:rsid w:val="003D2811"/>
    <w:rsid w:val="003E73AF"/>
    <w:rsid w:val="003F7B95"/>
    <w:rsid w:val="00422C0F"/>
    <w:rsid w:val="004464B6"/>
    <w:rsid w:val="00473CAE"/>
    <w:rsid w:val="00483EFC"/>
    <w:rsid w:val="004A38E5"/>
    <w:rsid w:val="004C5E23"/>
    <w:rsid w:val="00525477"/>
    <w:rsid w:val="0055581C"/>
    <w:rsid w:val="005C6044"/>
    <w:rsid w:val="005C6A32"/>
    <w:rsid w:val="006038E9"/>
    <w:rsid w:val="006072BE"/>
    <w:rsid w:val="0063100F"/>
    <w:rsid w:val="00647D91"/>
    <w:rsid w:val="006955EF"/>
    <w:rsid w:val="00707661"/>
    <w:rsid w:val="00742556"/>
    <w:rsid w:val="00781EE0"/>
    <w:rsid w:val="007976EE"/>
    <w:rsid w:val="007C3EA6"/>
    <w:rsid w:val="007D038E"/>
    <w:rsid w:val="008240EA"/>
    <w:rsid w:val="0085095E"/>
    <w:rsid w:val="00872158"/>
    <w:rsid w:val="00887D7B"/>
    <w:rsid w:val="008A7AF6"/>
    <w:rsid w:val="008B6D62"/>
    <w:rsid w:val="008C0419"/>
    <w:rsid w:val="009C07D5"/>
    <w:rsid w:val="009C50B5"/>
    <w:rsid w:val="009F7D3C"/>
    <w:rsid w:val="00A2058C"/>
    <w:rsid w:val="00A45BAF"/>
    <w:rsid w:val="00A84CDC"/>
    <w:rsid w:val="00AA005D"/>
    <w:rsid w:val="00AB72AE"/>
    <w:rsid w:val="00AC2605"/>
    <w:rsid w:val="00B248C4"/>
    <w:rsid w:val="00B30A26"/>
    <w:rsid w:val="00B3270F"/>
    <w:rsid w:val="00B63668"/>
    <w:rsid w:val="00B823C6"/>
    <w:rsid w:val="00BA0082"/>
    <w:rsid w:val="00BB1956"/>
    <w:rsid w:val="00BE2463"/>
    <w:rsid w:val="00BE60F1"/>
    <w:rsid w:val="00C008C6"/>
    <w:rsid w:val="00C066FD"/>
    <w:rsid w:val="00C14BBF"/>
    <w:rsid w:val="00C15946"/>
    <w:rsid w:val="00C4599C"/>
    <w:rsid w:val="00C52EA4"/>
    <w:rsid w:val="00CC24DE"/>
    <w:rsid w:val="00D42AF8"/>
    <w:rsid w:val="00DA14DF"/>
    <w:rsid w:val="00E26AEF"/>
    <w:rsid w:val="00E30E27"/>
    <w:rsid w:val="00E85A9C"/>
    <w:rsid w:val="00F03DC5"/>
    <w:rsid w:val="00F05C15"/>
    <w:rsid w:val="00F434D1"/>
    <w:rsid w:val="00F47470"/>
    <w:rsid w:val="00FC053E"/>
    <w:rsid w:val="00FD084C"/>
    <w:rsid w:val="00FD4645"/>
    <w:rsid w:val="00FF060F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B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72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072BE"/>
    <w:rPr>
      <w:rFonts w:ascii="Arial" w:eastAsia="Calibri" w:hAnsi="Arial"/>
      <w:b/>
      <w:bCs/>
      <w:color w:val="26282F"/>
      <w:sz w:val="26"/>
      <w:szCs w:val="26"/>
      <w:lang w:val="ru-RU" w:eastAsia="ru-RU" w:bidi="ar-SA"/>
    </w:rPr>
  </w:style>
  <w:style w:type="paragraph" w:customStyle="1" w:styleId="2">
    <w:name w:val="Без интервала2"/>
    <w:rsid w:val="006072BE"/>
    <w:pPr>
      <w:suppressAutoHyphens/>
      <w:spacing w:line="100" w:lineRule="atLeast"/>
    </w:pPr>
    <w:rPr>
      <w:rFonts w:ascii="Calibri" w:hAnsi="Calibri" w:cs="Tahom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3A0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basedOn w:val="a0"/>
    <w:rsid w:val="003A013F"/>
  </w:style>
  <w:style w:type="character" w:styleId="a3">
    <w:name w:val="Hyperlink"/>
    <w:rsid w:val="003A013F"/>
    <w:rPr>
      <w:color w:val="0000FF"/>
      <w:u w:val="single"/>
    </w:rPr>
  </w:style>
  <w:style w:type="paragraph" w:customStyle="1" w:styleId="s15">
    <w:name w:val="s_15"/>
    <w:basedOn w:val="a"/>
    <w:rsid w:val="003A0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rsid w:val="008A7A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7AF6"/>
  </w:style>
  <w:style w:type="paragraph" w:styleId="a6">
    <w:name w:val="footer"/>
    <w:basedOn w:val="a"/>
    <w:link w:val="a7"/>
    <w:rsid w:val="00E26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26AEF"/>
    <w:rPr>
      <w:rFonts w:ascii="Calibri" w:eastAsia="Calibri" w:hAnsi="Calibri"/>
      <w:sz w:val="22"/>
      <w:szCs w:val="22"/>
    </w:rPr>
  </w:style>
  <w:style w:type="character" w:styleId="a8">
    <w:name w:val="annotation reference"/>
    <w:rsid w:val="00C008C6"/>
    <w:rPr>
      <w:sz w:val="16"/>
      <w:szCs w:val="16"/>
    </w:rPr>
  </w:style>
  <w:style w:type="paragraph" w:styleId="a9">
    <w:name w:val="annotation text"/>
    <w:basedOn w:val="a"/>
    <w:link w:val="aa"/>
    <w:rsid w:val="00C008C6"/>
    <w:rPr>
      <w:sz w:val="20"/>
      <w:szCs w:val="20"/>
    </w:rPr>
  </w:style>
  <w:style w:type="character" w:customStyle="1" w:styleId="aa">
    <w:name w:val="Текст примечания Знак"/>
    <w:link w:val="a9"/>
    <w:rsid w:val="00C008C6"/>
    <w:rPr>
      <w:rFonts w:ascii="Calibri" w:eastAsia="Calibri" w:hAnsi="Calibri"/>
    </w:rPr>
  </w:style>
  <w:style w:type="paragraph" w:styleId="ab">
    <w:name w:val="annotation subject"/>
    <w:basedOn w:val="a9"/>
    <w:next w:val="a9"/>
    <w:link w:val="ac"/>
    <w:rsid w:val="00C008C6"/>
    <w:rPr>
      <w:b/>
      <w:bCs/>
    </w:rPr>
  </w:style>
  <w:style w:type="character" w:customStyle="1" w:styleId="ac">
    <w:name w:val="Тема примечания Знак"/>
    <w:link w:val="ab"/>
    <w:rsid w:val="00C008C6"/>
    <w:rPr>
      <w:rFonts w:ascii="Calibri" w:eastAsia="Calibri" w:hAnsi="Calibri"/>
      <w:b/>
      <w:bCs/>
    </w:rPr>
  </w:style>
  <w:style w:type="paragraph" w:styleId="ad">
    <w:name w:val="Balloon Text"/>
    <w:basedOn w:val="a"/>
    <w:link w:val="ae"/>
    <w:rsid w:val="00C0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008C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B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072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072BE"/>
    <w:rPr>
      <w:rFonts w:ascii="Arial" w:eastAsia="Calibri" w:hAnsi="Arial"/>
      <w:b/>
      <w:bCs/>
      <w:color w:val="26282F"/>
      <w:sz w:val="26"/>
      <w:szCs w:val="26"/>
      <w:lang w:val="ru-RU" w:eastAsia="ru-RU" w:bidi="ar-SA"/>
    </w:rPr>
  </w:style>
  <w:style w:type="paragraph" w:customStyle="1" w:styleId="2">
    <w:name w:val="Без интервала2"/>
    <w:rsid w:val="006072BE"/>
    <w:pPr>
      <w:suppressAutoHyphens/>
      <w:spacing w:line="100" w:lineRule="atLeast"/>
    </w:pPr>
    <w:rPr>
      <w:rFonts w:ascii="Calibri" w:hAnsi="Calibri" w:cs="Tahom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3A0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10">
    <w:name w:val="s_10"/>
    <w:basedOn w:val="a0"/>
    <w:rsid w:val="003A013F"/>
  </w:style>
  <w:style w:type="character" w:styleId="a3">
    <w:name w:val="Hyperlink"/>
    <w:rsid w:val="003A013F"/>
    <w:rPr>
      <w:color w:val="0000FF"/>
      <w:u w:val="single"/>
    </w:rPr>
  </w:style>
  <w:style w:type="paragraph" w:customStyle="1" w:styleId="s15">
    <w:name w:val="s_15"/>
    <w:basedOn w:val="a"/>
    <w:rsid w:val="003A01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rsid w:val="008A7A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7AF6"/>
  </w:style>
  <w:style w:type="paragraph" w:styleId="a6">
    <w:name w:val="footer"/>
    <w:basedOn w:val="a"/>
    <w:link w:val="a7"/>
    <w:rsid w:val="00E26A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E26AEF"/>
    <w:rPr>
      <w:rFonts w:ascii="Calibri" w:eastAsia="Calibri" w:hAnsi="Calibri"/>
      <w:sz w:val="22"/>
      <w:szCs w:val="22"/>
    </w:rPr>
  </w:style>
  <w:style w:type="character" w:styleId="a8">
    <w:name w:val="annotation reference"/>
    <w:rsid w:val="00C008C6"/>
    <w:rPr>
      <w:sz w:val="16"/>
      <w:szCs w:val="16"/>
    </w:rPr>
  </w:style>
  <w:style w:type="paragraph" w:styleId="a9">
    <w:name w:val="annotation text"/>
    <w:basedOn w:val="a"/>
    <w:link w:val="aa"/>
    <w:rsid w:val="00C008C6"/>
    <w:rPr>
      <w:sz w:val="20"/>
      <w:szCs w:val="20"/>
    </w:rPr>
  </w:style>
  <w:style w:type="character" w:customStyle="1" w:styleId="aa">
    <w:name w:val="Текст примечания Знак"/>
    <w:link w:val="a9"/>
    <w:rsid w:val="00C008C6"/>
    <w:rPr>
      <w:rFonts w:ascii="Calibri" w:eastAsia="Calibri" w:hAnsi="Calibri"/>
    </w:rPr>
  </w:style>
  <w:style w:type="paragraph" w:styleId="ab">
    <w:name w:val="annotation subject"/>
    <w:basedOn w:val="a9"/>
    <w:next w:val="a9"/>
    <w:link w:val="ac"/>
    <w:rsid w:val="00C008C6"/>
    <w:rPr>
      <w:b/>
      <w:bCs/>
    </w:rPr>
  </w:style>
  <w:style w:type="character" w:customStyle="1" w:styleId="ac">
    <w:name w:val="Тема примечания Знак"/>
    <w:link w:val="ab"/>
    <w:rsid w:val="00C008C6"/>
    <w:rPr>
      <w:rFonts w:ascii="Calibri" w:eastAsia="Calibri" w:hAnsi="Calibri"/>
      <w:b/>
      <w:bCs/>
    </w:rPr>
  </w:style>
  <w:style w:type="paragraph" w:styleId="ad">
    <w:name w:val="Balloon Text"/>
    <w:basedOn w:val="a"/>
    <w:link w:val="ae"/>
    <w:rsid w:val="00C0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C008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o-telekommunikatsiyah-prinyat-postanovleniem-narodnogo-soveta-11-03-2016g-razmeshhen-29-03-2016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3344</CharactersWithSpaces>
  <SharedDoc>false</SharedDoc>
  <HLinks>
    <vt:vector size="6" baseType="variant">
      <vt:variant>
        <vt:i4>6750253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http://dnrsovet.su/zakon-dnr-o-dorozhnom-dvizhenii/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2020-03-11T11:22:00Z</cp:lastPrinted>
  <dcterms:created xsi:type="dcterms:W3CDTF">2020-03-16T14:36:00Z</dcterms:created>
  <dcterms:modified xsi:type="dcterms:W3CDTF">2020-03-17T08:14:00Z</dcterms:modified>
</cp:coreProperties>
</file>