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9E" w:rsidRPr="00887D7B" w:rsidRDefault="0085099E" w:rsidP="0085099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87D7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622A84A" wp14:editId="3A9F004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9E" w:rsidRPr="00887D7B" w:rsidRDefault="00BC2955" w:rsidP="0085099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5099E" w:rsidRDefault="0085099E" w:rsidP="0085099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87D7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 w:rsidRPr="00BE18F2">
        <w:rPr>
          <w:b/>
          <w:sz w:val="28"/>
          <w:szCs w:val="28"/>
        </w:rPr>
        <w:t xml:space="preserve"> </w:t>
      </w:r>
    </w:p>
    <w:p w:rsidR="0085099E" w:rsidRDefault="0085099E" w:rsidP="0085099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5099E" w:rsidRDefault="0085099E" w:rsidP="0085099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Pr="00BE18F2" w:rsidRDefault="00EC7BA1" w:rsidP="0085099E">
      <w:pPr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 ВНЕСЕНИИ ИЗМЕНЕНИЙ В СТАТЬЮ 90 ЗАКОНА ДОНЕЦКОЙ НАРОДНОЙ РЕСПУБЛИКИ «ОБ ОСНОВАХ БЮДЖЕТНОГО УСТРОЙСТВА И БЮДЖЕТНОГО ПРОЦЕССА В ДОНЕЦКОЙ НАРОДНОЙ РЕСПУБЛИКЕ»</w:t>
      </w:r>
    </w:p>
    <w:p w:rsidR="00715E6A" w:rsidRPr="00BE18F2" w:rsidRDefault="00715E6A" w:rsidP="00BD03DF">
      <w:pPr>
        <w:spacing w:line="276" w:lineRule="auto"/>
        <w:rPr>
          <w:sz w:val="28"/>
          <w:szCs w:val="28"/>
        </w:rPr>
      </w:pPr>
    </w:p>
    <w:p w:rsidR="00F1325C" w:rsidRDefault="00F1325C" w:rsidP="00F1325C">
      <w:pPr>
        <w:spacing w:line="276" w:lineRule="auto"/>
        <w:rPr>
          <w:sz w:val="28"/>
          <w:szCs w:val="28"/>
        </w:rPr>
      </w:pPr>
    </w:p>
    <w:p w:rsidR="0085099E" w:rsidRDefault="0085099E" w:rsidP="0085099E">
      <w:pPr>
        <w:spacing w:line="276" w:lineRule="auto"/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 xml:space="preserve">остановлением Народного Совета </w:t>
      </w:r>
      <w:r w:rsidRPr="00887D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887D7B">
        <w:rPr>
          <w:b/>
          <w:sz w:val="28"/>
          <w:szCs w:val="28"/>
        </w:rPr>
        <w:t xml:space="preserve"> марта 2020 года</w:t>
      </w:r>
    </w:p>
    <w:p w:rsidR="0085099E" w:rsidRDefault="0085099E" w:rsidP="0085099E">
      <w:pPr>
        <w:spacing w:line="276" w:lineRule="auto"/>
        <w:jc w:val="center"/>
        <w:rPr>
          <w:b/>
          <w:sz w:val="28"/>
          <w:szCs w:val="28"/>
        </w:rPr>
      </w:pPr>
    </w:p>
    <w:p w:rsidR="0085099E" w:rsidRPr="00BE18F2" w:rsidRDefault="0085099E" w:rsidP="00F1325C">
      <w:pPr>
        <w:spacing w:line="276" w:lineRule="auto"/>
        <w:rPr>
          <w:sz w:val="28"/>
          <w:szCs w:val="28"/>
        </w:rPr>
      </w:pPr>
    </w:p>
    <w:p w:rsidR="00E336E8" w:rsidRDefault="00E336E8" w:rsidP="00E336E8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2D175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2D175E">
        <w:rPr>
          <w:b/>
          <w:sz w:val="28"/>
          <w:szCs w:val="28"/>
        </w:rPr>
        <w:t>1</w:t>
      </w:r>
    </w:p>
    <w:p w:rsidR="00E336E8" w:rsidRDefault="00E336E8" w:rsidP="00E336E8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статью 90 </w:t>
      </w:r>
      <w:hyperlink r:id="rId10" w:history="1">
        <w:r w:rsidRPr="00D8599C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Pr="00D8599C">
          <w:rPr>
            <w:rStyle w:val="af1"/>
            <w:sz w:val="28"/>
            <w:szCs w:val="28"/>
          </w:rPr>
          <w:br/>
          <w:t>от 28 июня 2019 года № 46-</w:t>
        </w:r>
        <w:r w:rsidRPr="00D8599C">
          <w:rPr>
            <w:rStyle w:val="af1"/>
            <w:sz w:val="28"/>
            <w:szCs w:val="28"/>
            <w:lang w:val="en-US"/>
          </w:rPr>
          <w:t>I</w:t>
        </w:r>
        <w:r w:rsidRPr="00D8599C">
          <w:rPr>
            <w:rStyle w:val="af1"/>
            <w:sz w:val="28"/>
            <w:szCs w:val="28"/>
          </w:rPr>
          <w:t>IНС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 w:rsidRPr="00AC5C5A">
        <w:rPr>
          <w:sz w:val="28"/>
          <w:szCs w:val="28"/>
        </w:rPr>
        <w:t xml:space="preserve"> (</w:t>
      </w:r>
      <w:proofErr w:type="gramStart"/>
      <w:r w:rsidRPr="00AC5C5A">
        <w:rPr>
          <w:sz w:val="28"/>
          <w:szCs w:val="28"/>
        </w:rPr>
        <w:t>опубликован</w:t>
      </w:r>
      <w:proofErr w:type="gramEnd"/>
      <w:r w:rsidRPr="00AC5C5A">
        <w:rPr>
          <w:sz w:val="28"/>
          <w:szCs w:val="28"/>
        </w:rPr>
        <w:t xml:space="preserve"> на официальном сайте Народного Совета</w:t>
      </w:r>
      <w:r>
        <w:rPr>
          <w:sz w:val="28"/>
          <w:szCs w:val="28"/>
        </w:rPr>
        <w:t xml:space="preserve"> Донецкой Народной Республики </w:t>
      </w:r>
      <w:r>
        <w:rPr>
          <w:sz w:val="28"/>
          <w:szCs w:val="28"/>
        </w:rPr>
        <w:br/>
        <w:t>1 июля 2019</w:t>
      </w:r>
      <w:r w:rsidRPr="00AC5C5A">
        <w:rPr>
          <w:sz w:val="28"/>
          <w:szCs w:val="28"/>
        </w:rPr>
        <w:t xml:space="preserve"> года) </w:t>
      </w:r>
      <w:r>
        <w:rPr>
          <w:sz w:val="28"/>
          <w:szCs w:val="28"/>
        </w:rPr>
        <w:t>следующие изменения</w:t>
      </w:r>
      <w:r w:rsidRPr="00AC5C5A">
        <w:rPr>
          <w:sz w:val="28"/>
          <w:szCs w:val="28"/>
        </w:rPr>
        <w:t>:</w:t>
      </w:r>
      <w:bookmarkStart w:id="1" w:name="_Hlk36301842"/>
    </w:p>
    <w:p w:rsidR="00E336E8" w:rsidRDefault="00E336E8" w:rsidP="00E336E8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D63375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первый части 3 </w:t>
      </w:r>
      <w:r w:rsidRPr="00EA0345">
        <w:rPr>
          <w:sz w:val="28"/>
          <w:szCs w:val="28"/>
        </w:rPr>
        <w:t>изложить в следующей редакции:</w:t>
      </w:r>
    </w:p>
    <w:p w:rsidR="00E336E8" w:rsidRDefault="00E336E8" w:rsidP="00E336E8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26690">
        <w:rPr>
          <w:sz w:val="28"/>
          <w:szCs w:val="28"/>
        </w:rPr>
        <w:t xml:space="preserve">3. Если бюджетные учреждения в соответствии с частью 2 настоящей статьи вправе осуществлять приносящую доходы деятельность, то полученные внебюджетные средства </w:t>
      </w:r>
      <w:r w:rsidRPr="00320EB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26690">
        <w:rPr>
          <w:sz w:val="28"/>
          <w:szCs w:val="28"/>
        </w:rPr>
        <w:t>уплаты налогов, сборов и иных обязательных платежей в бюджеты бюджетной системы Донецкой Народной Республики и</w:t>
      </w:r>
      <w:r w:rsidRPr="00320EBB">
        <w:rPr>
          <w:sz w:val="28"/>
          <w:szCs w:val="28"/>
        </w:rPr>
        <w:t xml:space="preserve"> осуществления расходов, связанных с </w:t>
      </w:r>
      <w:r>
        <w:rPr>
          <w:sz w:val="28"/>
          <w:szCs w:val="28"/>
        </w:rPr>
        <w:t>такой</w:t>
      </w:r>
      <w:r w:rsidRPr="00320EBB">
        <w:rPr>
          <w:sz w:val="28"/>
          <w:szCs w:val="28"/>
        </w:rPr>
        <w:t xml:space="preserve"> деятельностью, в том числе в части возмещения произведенных расходов бюджета,</w:t>
      </w:r>
      <w:r w:rsidRPr="00126690">
        <w:rPr>
          <w:sz w:val="28"/>
          <w:szCs w:val="28"/>
        </w:rPr>
        <w:t xml:space="preserve"> остаются в их распоряжении и используются для обеспечения функционирования </w:t>
      </w:r>
      <w:r>
        <w:rPr>
          <w:sz w:val="28"/>
          <w:szCs w:val="28"/>
        </w:rPr>
        <w:t>таких</w:t>
      </w:r>
      <w:r w:rsidRPr="00126690">
        <w:rPr>
          <w:sz w:val="28"/>
          <w:szCs w:val="28"/>
        </w:rPr>
        <w:t xml:space="preserve"> учреждений в соответствии с их уставными целями и задачами, развития материально-технической базы, осуществления научной, научно-технической и инновационной </w:t>
      </w:r>
      <w:r w:rsidRPr="005F4087">
        <w:rPr>
          <w:sz w:val="28"/>
          <w:szCs w:val="28"/>
        </w:rPr>
        <w:t>деятельности.»</w:t>
      </w:r>
      <w:bookmarkEnd w:id="1"/>
      <w:r>
        <w:rPr>
          <w:sz w:val="28"/>
          <w:szCs w:val="28"/>
        </w:rPr>
        <w:t>;</w:t>
      </w:r>
      <w:r>
        <w:rPr>
          <w:sz w:val="28"/>
          <w:szCs w:val="28"/>
        </w:rPr>
        <w:br w:type="page"/>
      </w:r>
    </w:p>
    <w:p w:rsidR="00E336E8" w:rsidRDefault="00E336E8" w:rsidP="00E336E8">
      <w:pPr>
        <w:tabs>
          <w:tab w:val="left" w:pos="612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DE7DCA">
        <w:rPr>
          <w:sz w:val="28"/>
          <w:szCs w:val="28"/>
        </w:rPr>
        <w:t>дополнить частью 3</w:t>
      </w:r>
      <w:r w:rsidRPr="00DE7DCA">
        <w:rPr>
          <w:sz w:val="28"/>
          <w:szCs w:val="28"/>
          <w:vertAlign w:val="superscript"/>
        </w:rPr>
        <w:t>1</w:t>
      </w:r>
      <w:r w:rsidRPr="00DE7DCA">
        <w:rPr>
          <w:sz w:val="28"/>
          <w:szCs w:val="28"/>
        </w:rPr>
        <w:t xml:space="preserve"> следующего содержания:</w:t>
      </w:r>
    </w:p>
    <w:p w:rsidR="006B1D70" w:rsidRPr="00BE18F2" w:rsidRDefault="00E336E8" w:rsidP="0085099E">
      <w:pPr>
        <w:tabs>
          <w:tab w:val="left" w:pos="61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33E94">
        <w:rPr>
          <w:sz w:val="28"/>
          <w:szCs w:val="28"/>
        </w:rPr>
        <w:t>«3</w:t>
      </w:r>
      <w:r w:rsidRPr="00733E94">
        <w:rPr>
          <w:sz w:val="28"/>
          <w:szCs w:val="28"/>
          <w:vertAlign w:val="superscript"/>
        </w:rPr>
        <w:t>1</w:t>
      </w:r>
      <w:r w:rsidRPr="00733E94">
        <w:rPr>
          <w:sz w:val="28"/>
          <w:szCs w:val="28"/>
        </w:rPr>
        <w:t>. </w:t>
      </w:r>
      <w:r w:rsidRPr="005F4087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бюджетным учреждением </w:t>
      </w:r>
      <w:r w:rsidRPr="00126690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126690">
        <w:rPr>
          <w:sz w:val="28"/>
          <w:szCs w:val="28"/>
        </w:rPr>
        <w:t xml:space="preserve"> настоящей статьи</w:t>
      </w:r>
      <w:r w:rsidRPr="005F4087">
        <w:rPr>
          <w:sz w:val="28"/>
          <w:szCs w:val="28"/>
        </w:rPr>
        <w:t xml:space="preserve"> внебюджетные средства могут распределяться (перераспределяться) между </w:t>
      </w:r>
      <w:r>
        <w:rPr>
          <w:sz w:val="28"/>
          <w:szCs w:val="28"/>
        </w:rPr>
        <w:t>бюджетными учреждениями по решению главного распорядителя (распорядителя) бюджетных средств, являющегося учредителем соответствующих бюджетных учреждений в порядке, определенном Правительством Донецкой Народной Республики.».</w:t>
      </w:r>
    </w:p>
    <w:p w:rsidR="00421025" w:rsidRPr="00BE18F2" w:rsidRDefault="00421025" w:rsidP="0085099E">
      <w:pPr>
        <w:spacing w:line="276" w:lineRule="auto"/>
        <w:jc w:val="both"/>
        <w:rPr>
          <w:sz w:val="28"/>
          <w:szCs w:val="28"/>
        </w:rPr>
      </w:pPr>
    </w:p>
    <w:p w:rsidR="00BE18F2" w:rsidRDefault="00BE18F2" w:rsidP="0085099E">
      <w:pPr>
        <w:spacing w:line="276" w:lineRule="auto"/>
        <w:jc w:val="both"/>
        <w:rPr>
          <w:sz w:val="28"/>
          <w:szCs w:val="28"/>
        </w:rPr>
      </w:pPr>
    </w:p>
    <w:p w:rsidR="0085099E" w:rsidRDefault="0085099E" w:rsidP="0085099E">
      <w:pPr>
        <w:spacing w:line="276" w:lineRule="auto"/>
        <w:jc w:val="both"/>
        <w:rPr>
          <w:sz w:val="28"/>
          <w:szCs w:val="28"/>
        </w:rPr>
      </w:pPr>
    </w:p>
    <w:p w:rsidR="0085099E" w:rsidRPr="00BE18F2" w:rsidRDefault="0085099E" w:rsidP="0085099E">
      <w:pPr>
        <w:spacing w:line="276" w:lineRule="auto"/>
        <w:jc w:val="both"/>
        <w:rPr>
          <w:sz w:val="28"/>
          <w:szCs w:val="28"/>
        </w:rPr>
      </w:pPr>
    </w:p>
    <w:p w:rsidR="0085099E" w:rsidRPr="00887D7B" w:rsidRDefault="0085099E" w:rsidP="0085099E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85099E" w:rsidRPr="00887D7B" w:rsidRDefault="0085099E" w:rsidP="0085099E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</w:r>
      <w:r w:rsidRPr="00887D7B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BC2955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887D7B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85099E" w:rsidRPr="00887D7B" w:rsidRDefault="0085099E" w:rsidP="0085099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85099E" w:rsidRPr="00887D7B" w:rsidRDefault="00D8599C" w:rsidP="0085099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28 марта</w:t>
      </w:r>
      <w:r w:rsidR="0085099E" w:rsidRPr="00887D7B">
        <w:rPr>
          <w:rFonts w:cs="Mangal"/>
          <w:kern w:val="3"/>
          <w:sz w:val="28"/>
          <w:szCs w:val="28"/>
          <w:lang w:eastAsia="zh-CN" w:bidi="hi-IN"/>
        </w:rPr>
        <w:t xml:space="preserve"> 2020 года</w:t>
      </w:r>
    </w:p>
    <w:p w:rsidR="0085099E" w:rsidRPr="00EB1600" w:rsidRDefault="0085099E" w:rsidP="0085099E">
      <w:pPr>
        <w:tabs>
          <w:tab w:val="left" w:pos="6810"/>
        </w:tabs>
        <w:rPr>
          <w:sz w:val="28"/>
          <w:szCs w:val="28"/>
        </w:rPr>
      </w:pPr>
      <w:r w:rsidRPr="00887D7B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D8599C">
        <w:rPr>
          <w:rFonts w:cs="Mangal"/>
          <w:kern w:val="3"/>
          <w:sz w:val="28"/>
          <w:szCs w:val="28"/>
          <w:lang w:eastAsia="zh-CN" w:bidi="hi-IN"/>
        </w:rPr>
        <w:t>115-IIНС</w:t>
      </w:r>
    </w:p>
    <w:p w:rsidR="00715E6A" w:rsidRPr="00BE18F2" w:rsidRDefault="00715E6A" w:rsidP="00850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BE18F2" w:rsidSect="00D6337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9E" w:rsidRDefault="0052699E" w:rsidP="00FE531D">
      <w:r>
        <w:separator/>
      </w:r>
    </w:p>
  </w:endnote>
  <w:endnote w:type="continuationSeparator" w:id="0">
    <w:p w:rsidR="0052699E" w:rsidRDefault="0052699E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9E" w:rsidRDefault="0052699E" w:rsidP="00FE531D">
      <w:r>
        <w:separator/>
      </w:r>
    </w:p>
  </w:footnote>
  <w:footnote w:type="continuationSeparator" w:id="0">
    <w:p w:rsidR="0052699E" w:rsidRDefault="0052699E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C2955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52296D"/>
    <w:rsid w:val="0052699E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208F7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099E"/>
    <w:rsid w:val="00856A36"/>
    <w:rsid w:val="008647B3"/>
    <w:rsid w:val="0086615C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2955"/>
    <w:rsid w:val="00BC44E1"/>
    <w:rsid w:val="00BD03DF"/>
    <w:rsid w:val="00BD191F"/>
    <w:rsid w:val="00BD6271"/>
    <w:rsid w:val="00BE06B0"/>
    <w:rsid w:val="00BE18F2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16701"/>
    <w:rsid w:val="00D215AC"/>
    <w:rsid w:val="00D42D2E"/>
    <w:rsid w:val="00D42F02"/>
    <w:rsid w:val="00D435D9"/>
    <w:rsid w:val="00D52671"/>
    <w:rsid w:val="00D540C2"/>
    <w:rsid w:val="00D61696"/>
    <w:rsid w:val="00D62010"/>
    <w:rsid w:val="00D63375"/>
    <w:rsid w:val="00D8599C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36E8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C7BA1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46D4-0EA3-498F-9349-3D4692A7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2020-03-28T13:10:00Z</cp:lastPrinted>
  <dcterms:created xsi:type="dcterms:W3CDTF">2020-03-28T14:34:00Z</dcterms:created>
  <dcterms:modified xsi:type="dcterms:W3CDTF">2020-03-30T09:38:00Z</dcterms:modified>
</cp:coreProperties>
</file>