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7A" w:rsidRPr="00887D7B" w:rsidRDefault="0004507A" w:rsidP="0004507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AFBAA39" wp14:editId="23BE421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7A" w:rsidRPr="00887D7B" w:rsidRDefault="00687D47" w:rsidP="0004507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04507A" w:rsidRPr="00887D7B" w:rsidRDefault="0004507A" w:rsidP="0004507A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04507A" w:rsidRDefault="0004507A" w:rsidP="0004507A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04507A" w:rsidRPr="00887D7B" w:rsidRDefault="0004507A" w:rsidP="0004507A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0965CA" w:rsidRDefault="000965CA" w:rsidP="006948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965CA">
        <w:rPr>
          <w:rFonts w:ascii="Times New Roman" w:eastAsia="Calibri" w:hAnsi="Times New Roman" w:cs="Times New Roman"/>
          <w:b/>
          <w:caps/>
          <w:sz w:val="28"/>
          <w:szCs w:val="28"/>
        </w:rPr>
        <w:t>О ВНЕСЕНИИ ИЗМЕНЕНИй в ЗАКОН ДОНЕЦКОЙ НАРОДНОЙ РЕСПУБЛИКИ «О СВОБОДЕ ВЕРОИСПОВЕДАНИЯ И РЕЛИГИОЗНЫХ ОБЪЕДИНЕНИЯХ»</w:t>
      </w:r>
    </w:p>
    <w:p w:rsidR="0004507A" w:rsidRDefault="0004507A" w:rsidP="000965CA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4507A" w:rsidRDefault="0004507A" w:rsidP="000965CA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965CA" w:rsidRDefault="0004507A" w:rsidP="00045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7D7B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887D7B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>становлением Народного Совета 27</w:t>
      </w:r>
      <w:r w:rsidRPr="00887D7B">
        <w:rPr>
          <w:rFonts w:ascii="Times New Roman" w:hAnsi="Times New Roman"/>
          <w:b/>
          <w:sz w:val="28"/>
          <w:szCs w:val="28"/>
        </w:rPr>
        <w:t xml:space="preserve"> марта 2020 года</w:t>
      </w:r>
    </w:p>
    <w:p w:rsidR="0004507A" w:rsidRDefault="0004507A" w:rsidP="00045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507A" w:rsidRPr="0004507A" w:rsidRDefault="0004507A" w:rsidP="00045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E77" w:rsidRPr="000965CA" w:rsidRDefault="00367E77" w:rsidP="00311D0B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5CA">
        <w:rPr>
          <w:rFonts w:ascii="Times New Roman" w:eastAsia="Calibri" w:hAnsi="Times New Roman" w:cs="Times New Roman"/>
          <w:b/>
          <w:bCs/>
          <w:sz w:val="28"/>
          <w:szCs w:val="28"/>
        </w:rPr>
        <w:t>Статья 1</w:t>
      </w:r>
    </w:p>
    <w:p w:rsidR="000965CA" w:rsidRPr="000965CA" w:rsidRDefault="000965CA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0965CA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Pr="007F709B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 xml:space="preserve">Закон Донецкой Народной Республики от 24 июня 2016 года </w:t>
        </w:r>
        <w:r w:rsidRPr="007F709B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br/>
          <w:t>№ 140-IНС «О свободе вероисповедания и религиозных объединениях»</w:t>
        </w:r>
      </w:hyperlink>
      <w:bookmarkStart w:id="0" w:name="_GoBack"/>
      <w:bookmarkEnd w:id="0"/>
      <w:r w:rsidRPr="000965CA">
        <w:rPr>
          <w:rFonts w:ascii="Times New Roman" w:eastAsia="Calibri" w:hAnsi="Times New Roman" w:cs="Times New Roman"/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14 июля 2016 года) следующие изменения:</w:t>
      </w:r>
    </w:p>
    <w:p w:rsidR="000965CA" w:rsidRPr="000965CA" w:rsidRDefault="00E228FD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 </w:t>
      </w:r>
      <w:r w:rsidR="008D3AA9">
        <w:rPr>
          <w:rFonts w:ascii="Times New Roman" w:eastAsia="Calibri" w:hAnsi="Times New Roman" w:cs="Times New Roman"/>
          <w:sz w:val="28"/>
          <w:szCs w:val="28"/>
        </w:rPr>
        <w:t xml:space="preserve">часть 3 </w:t>
      </w:r>
      <w:r w:rsidR="000965CA" w:rsidRPr="000965CA">
        <w:rPr>
          <w:rFonts w:ascii="Times New Roman" w:eastAsia="Calibri" w:hAnsi="Times New Roman" w:cs="Times New Roman"/>
          <w:sz w:val="28"/>
          <w:szCs w:val="28"/>
        </w:rPr>
        <w:t>стать</w:t>
      </w:r>
      <w:r w:rsidR="008D3AA9">
        <w:rPr>
          <w:rFonts w:ascii="Times New Roman" w:eastAsia="Calibri" w:hAnsi="Times New Roman" w:cs="Times New Roman"/>
          <w:sz w:val="28"/>
          <w:szCs w:val="28"/>
        </w:rPr>
        <w:t>и</w:t>
      </w:r>
      <w:r w:rsidR="000965CA" w:rsidRPr="000965CA">
        <w:rPr>
          <w:rFonts w:ascii="Times New Roman" w:eastAsia="Calibri" w:hAnsi="Times New Roman" w:cs="Times New Roman"/>
          <w:sz w:val="28"/>
          <w:szCs w:val="28"/>
        </w:rPr>
        <w:t xml:space="preserve"> 18 </w:t>
      </w:r>
      <w:r w:rsidR="00066BEC"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="000965CA" w:rsidRPr="000965CA">
        <w:rPr>
          <w:rFonts w:ascii="Times New Roman" w:eastAsia="Calibri" w:hAnsi="Times New Roman" w:cs="Times New Roman"/>
          <w:sz w:val="28"/>
          <w:szCs w:val="28"/>
        </w:rPr>
        <w:t>выпускаемые религиозн</w:t>
      </w:r>
      <w:r w:rsidR="008D3AA9">
        <w:rPr>
          <w:rFonts w:ascii="Times New Roman" w:eastAsia="Calibri" w:hAnsi="Times New Roman" w:cs="Times New Roman"/>
          <w:sz w:val="28"/>
          <w:szCs w:val="28"/>
        </w:rPr>
        <w:t>ыми организациями</w:t>
      </w:r>
      <w:proofErr w:type="gramStart"/>
      <w:r w:rsidR="008D3AA9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8D3AA9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</w:t>
      </w:r>
      <w:r w:rsidR="000965CA" w:rsidRPr="000965CA">
        <w:rPr>
          <w:rFonts w:ascii="Times New Roman" w:eastAsia="Calibri" w:hAnsi="Times New Roman" w:cs="Times New Roman"/>
          <w:sz w:val="28"/>
          <w:szCs w:val="28"/>
        </w:rPr>
        <w:t>а также распространяемые в рамках осуществления от ее имени миссионерской деятельности,</w:t>
      </w:r>
      <w:r w:rsidR="008D3AA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965CA" w:rsidRPr="000965CA" w:rsidRDefault="00565231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965CA" w:rsidRPr="000965CA">
        <w:rPr>
          <w:rFonts w:ascii="Times New Roman" w:eastAsia="Calibri" w:hAnsi="Times New Roman" w:cs="Times New Roman"/>
          <w:sz w:val="28"/>
          <w:szCs w:val="28"/>
        </w:rPr>
        <w:t>)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 w:rsidR="000965CA" w:rsidRPr="000965CA">
        <w:rPr>
          <w:rFonts w:ascii="Times New Roman" w:eastAsia="Calibri" w:hAnsi="Times New Roman" w:cs="Times New Roman"/>
          <w:sz w:val="28"/>
          <w:szCs w:val="28"/>
        </w:rPr>
        <w:t>часть 2 статьи 21 изложить в следующей редакции:</w:t>
      </w:r>
    </w:p>
    <w:p w:rsidR="000965CA" w:rsidRPr="000965CA" w:rsidRDefault="000965CA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965CA">
        <w:rPr>
          <w:rFonts w:ascii="Times New Roman" w:eastAsia="Calibri" w:hAnsi="Times New Roman" w:cs="Times New Roman"/>
          <w:sz w:val="28"/>
          <w:szCs w:val="28"/>
        </w:rPr>
        <w:t>«2. Централизованные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</w:t>
      </w:r>
      <w:proofErr w:type="gramStart"/>
      <w:r w:rsidRPr="000965C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FE4048" w:rsidRDefault="00565231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965CA">
        <w:rPr>
          <w:rFonts w:ascii="Times New Roman" w:eastAsia="Calibri" w:hAnsi="Times New Roman" w:cs="Times New Roman"/>
          <w:sz w:val="28"/>
          <w:szCs w:val="28"/>
        </w:rPr>
        <w:t>)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 w:rsidR="00FE40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дополнить главой </w:t>
      </w:r>
      <w:r w:rsidR="00FE4048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E404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FE4048">
        <w:rPr>
          <w:rFonts w:eastAsia="Calibri"/>
          <w:vertAlign w:val="superscript"/>
        </w:rPr>
        <w:t xml:space="preserve"> </w:t>
      </w:r>
      <w:r w:rsidR="00FE40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FE4048" w:rsidRDefault="00E228FD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«Глава</w:t>
      </w:r>
      <w:r w:rsidR="00311D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FE4048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E404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FE40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311D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40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Миссионерская деятельность </w:t>
      </w:r>
    </w:p>
    <w:p w:rsidR="00FE4048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Статья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Содержание миссионерской деятельности</w:t>
      </w:r>
    </w:p>
    <w:p w:rsidR="00FE4048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Миссионерской деятельностью в целях настоящего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и (или) членами данного религиозного объединения, в целях вовлечения указанных лиц в состав участников и (или) членов религиозного объединения, осуществляемая непосредственно религиозным</w:t>
      </w:r>
      <w:r w:rsidR="007D130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7D130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7D130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уполномоченными им</w:t>
      </w:r>
      <w:r w:rsidR="0054160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601">
        <w:rPr>
          <w:rFonts w:ascii="Times New Roman" w:eastAsia="Calibri" w:hAnsi="Times New Roman" w:cs="Times New Roman"/>
          <w:sz w:val="28"/>
          <w:szCs w:val="28"/>
        </w:rPr>
        <w:t xml:space="preserve">гражданами и (или) юридическими лицами </w:t>
      </w:r>
      <w:r>
        <w:rPr>
          <w:rFonts w:ascii="Times New Roman" w:eastAsia="Calibri" w:hAnsi="Times New Roman" w:cs="Times New Roman"/>
          <w:sz w:val="28"/>
          <w:szCs w:val="28"/>
        </w:rPr>
        <w:t>публично</w:t>
      </w:r>
      <w:r w:rsidR="005416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при помощи средств массовой информации, и</w:t>
      </w:r>
      <w:r w:rsidR="00541601">
        <w:rPr>
          <w:rFonts w:ascii="Times New Roman" w:eastAsia="Calibri" w:hAnsi="Times New Roman" w:cs="Times New Roman"/>
          <w:sz w:val="28"/>
          <w:szCs w:val="28"/>
        </w:rPr>
        <w:t>нформационно-телекоммуникационной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54160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41601">
        <w:rPr>
          <w:rFonts w:ascii="Times New Roman" w:eastAsia="Calibri" w:hAnsi="Times New Roman" w:cs="Times New Roman"/>
          <w:sz w:val="28"/>
          <w:szCs w:val="28"/>
        </w:rPr>
        <w:t xml:space="preserve"> либо другими законными способами.</w:t>
      </w:r>
      <w:bookmarkStart w:id="1" w:name="dst91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048" w:rsidRDefault="00541601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E40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E4048">
        <w:rPr>
          <w:rFonts w:ascii="Times New Roman" w:eastAsia="Calibri" w:hAnsi="Times New Roman" w:cs="Times New Roman"/>
          <w:sz w:val="28"/>
          <w:szCs w:val="28"/>
        </w:rPr>
        <w:t>Миссионерская деятельность религиозного объединения беспрепятственно осуществляется:</w:t>
      </w:r>
      <w:bookmarkStart w:id="2" w:name="dst92"/>
      <w:bookmarkEnd w:id="2"/>
    </w:p>
    <w:p w:rsidR="00FE4048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  <w:bookmarkStart w:id="3" w:name="dst93"/>
      <w:bookmarkEnd w:id="3"/>
    </w:p>
    <w:p w:rsidR="00FE4048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541601">
        <w:rPr>
          <w:rFonts w:ascii="Times New Roman" w:eastAsia="Calibri" w:hAnsi="Times New Roman" w:cs="Times New Roman"/>
          <w:sz w:val="28"/>
          <w:szCs w:val="28"/>
        </w:rPr>
        <w:t>имущественном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праве для осуществления их уставной деятельности, а также на земельных участках, на которых расположены такие здания и сооружения;</w:t>
      </w:r>
      <w:bookmarkStart w:id="4" w:name="dst94"/>
      <w:bookmarkEnd w:id="4"/>
    </w:p>
    <w:p w:rsidR="00FE4048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541601">
        <w:rPr>
          <w:rFonts w:ascii="Times New Roman" w:eastAsia="Calibri" w:hAnsi="Times New Roman" w:cs="Times New Roman"/>
          <w:sz w:val="28"/>
          <w:szCs w:val="28"/>
        </w:rPr>
        <w:t xml:space="preserve">имущественном </w:t>
      </w:r>
      <w:r>
        <w:rPr>
          <w:rFonts w:ascii="Times New Roman" w:eastAsia="Calibri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  <w:bookmarkStart w:id="5" w:name="dst95"/>
      <w:bookmarkEnd w:id="5"/>
    </w:p>
    <w:p w:rsidR="00FE4048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541601">
        <w:rPr>
          <w:rFonts w:ascii="Times New Roman" w:eastAsia="Calibri" w:hAnsi="Times New Roman" w:cs="Times New Roman"/>
          <w:sz w:val="28"/>
          <w:szCs w:val="28"/>
        </w:rPr>
        <w:t xml:space="preserve">имущественном </w:t>
      </w:r>
      <w:r>
        <w:rPr>
          <w:rFonts w:ascii="Times New Roman" w:eastAsia="Calibri" w:hAnsi="Times New Roman" w:cs="Times New Roman"/>
          <w:sz w:val="28"/>
          <w:szCs w:val="28"/>
        </w:rPr>
        <w:t>праве организациям, созданным религиозными организациями;</w:t>
      </w:r>
      <w:bookmarkStart w:id="6" w:name="dst96"/>
      <w:bookmarkEnd w:id="6"/>
    </w:p>
    <w:p w:rsidR="00FE4048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541601">
        <w:rPr>
          <w:rFonts w:ascii="Times New Roman" w:eastAsia="Calibri" w:hAnsi="Times New Roman" w:cs="Times New Roman"/>
          <w:sz w:val="28"/>
          <w:szCs w:val="28"/>
        </w:rPr>
        <w:t xml:space="preserve">имущественном </w:t>
      </w:r>
      <w:r>
        <w:rPr>
          <w:rFonts w:ascii="Times New Roman" w:eastAsia="Calibri" w:hAnsi="Times New Roman" w:cs="Times New Roman"/>
          <w:sz w:val="28"/>
          <w:szCs w:val="28"/>
        </w:rPr>
        <w:t>праве;</w:t>
      </w:r>
      <w:bookmarkStart w:id="7" w:name="dst97"/>
      <w:bookmarkEnd w:id="7"/>
    </w:p>
    <w:p w:rsidR="00FE4048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 местах паломничества;</w:t>
      </w:r>
      <w:bookmarkStart w:id="8" w:name="dst98"/>
      <w:bookmarkEnd w:id="8"/>
    </w:p>
    <w:p w:rsidR="00FE4048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на кладбищах и в крематориях</w:t>
      </w:r>
      <w:bookmarkStart w:id="9" w:name="dst99"/>
      <w:bookmarkEnd w:id="9"/>
      <w:r w:rsidR="005416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1601" w:rsidRDefault="00541601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8) в помещениях образовательных организаций, исторически используемых для проведения религиозных обрядов.</w:t>
      </w:r>
    </w:p>
    <w:p w:rsidR="00FE4048" w:rsidRDefault="00541601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FE4048">
        <w:rPr>
          <w:rFonts w:ascii="Times New Roman" w:eastAsia="Calibri" w:hAnsi="Times New Roman" w:cs="Times New Roman"/>
          <w:sz w:val="28"/>
          <w:szCs w:val="28"/>
        </w:rPr>
        <w:t>Не допускается осуществление миссионерской деятельности в жилых помещениях</w:t>
      </w:r>
      <w:r>
        <w:rPr>
          <w:rFonts w:ascii="Times New Roman" w:eastAsia="Calibri" w:hAnsi="Times New Roman" w:cs="Times New Roman"/>
          <w:sz w:val="28"/>
          <w:szCs w:val="28"/>
        </w:rPr>
        <w:t>, за исключением случаев, предусмотренных час</w:t>
      </w:r>
      <w:r w:rsidRPr="00787037">
        <w:rPr>
          <w:rFonts w:ascii="Times New Roman" w:eastAsia="Calibri" w:hAnsi="Times New Roman" w:cs="Times New Roman"/>
          <w:sz w:val="28"/>
          <w:szCs w:val="28"/>
        </w:rPr>
        <w:t>т</w:t>
      </w:r>
      <w:r w:rsidR="00E90530" w:rsidRPr="00787037">
        <w:rPr>
          <w:rFonts w:ascii="Times New Roman" w:eastAsia="Calibri" w:hAnsi="Times New Roman" w:cs="Times New Roman"/>
          <w:sz w:val="28"/>
          <w:szCs w:val="28"/>
        </w:rPr>
        <w:t>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статьи 17 настоящего Закона.</w:t>
      </w:r>
      <w:bookmarkStart w:id="10" w:name="dst101"/>
      <w:bookmarkEnd w:id="10"/>
    </w:p>
    <w:p w:rsidR="00FE4048" w:rsidRDefault="00541601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Pr="00541601">
        <w:rPr>
          <w:rFonts w:ascii="Times New Roman" w:hAnsi="Times New Roman" w:cs="Times New Roman"/>
          <w:sz w:val="28"/>
          <w:szCs w:val="28"/>
        </w:rPr>
        <w:t>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AB0DDD" w:rsidRDefault="000065C2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B0DDD">
        <w:rPr>
          <w:rFonts w:ascii="Times New Roman" w:eastAsia="Calibri" w:hAnsi="Times New Roman" w:cs="Times New Roman"/>
          <w:sz w:val="28"/>
          <w:szCs w:val="28"/>
        </w:rPr>
        <w:t>. </w:t>
      </w:r>
      <w:r w:rsidR="00AB0DDD">
        <w:rPr>
          <w:rFonts w:ascii="Times New Roman" w:hAnsi="Times New Roman" w:cs="Times New Roman"/>
          <w:sz w:val="28"/>
          <w:szCs w:val="28"/>
        </w:rPr>
        <w:t>Вовлечение несовершеннолетних в миссионерскую деятельность запрещается и преследуется по закону.</w:t>
      </w:r>
    </w:p>
    <w:p w:rsidR="00FE4048" w:rsidRPr="000065C2" w:rsidRDefault="00FE4048" w:rsidP="00311D0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065C2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311D0B">
        <w:rPr>
          <w:rFonts w:ascii="Times New Roman" w:eastAsia="Calibri" w:hAnsi="Times New Roman" w:cs="Times New Roman"/>
          <w:sz w:val="28"/>
          <w:szCs w:val="28"/>
        </w:rPr>
        <w:t> </w:t>
      </w:r>
      <w:r w:rsidRPr="00006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0065C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0065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65C2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миссионерской деятельности</w:t>
      </w:r>
      <w:r w:rsidRPr="000065C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065C2" w:rsidRPr="000065C2" w:rsidRDefault="000065C2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 w:rsidRPr="000065C2">
        <w:rPr>
          <w:sz w:val="28"/>
          <w:szCs w:val="28"/>
        </w:rPr>
        <w:t>1.</w:t>
      </w:r>
      <w:r w:rsidR="00311D0B">
        <w:rPr>
          <w:sz w:val="28"/>
          <w:szCs w:val="28"/>
        </w:rPr>
        <w:t> </w:t>
      </w:r>
      <w:proofErr w:type="gramStart"/>
      <w:r w:rsidRPr="000065C2">
        <w:rPr>
          <w:sz w:val="28"/>
          <w:szCs w:val="28"/>
        </w:rPr>
        <w:t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уполномоченным органом.</w:t>
      </w:r>
      <w:proofErr w:type="gramEnd"/>
    </w:p>
    <w:p w:rsidR="000065C2" w:rsidRPr="000065C2" w:rsidRDefault="000065C2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bookmarkStart w:id="11" w:name="Par434"/>
      <w:bookmarkEnd w:id="11"/>
      <w:r w:rsidRPr="000065C2">
        <w:rPr>
          <w:sz w:val="28"/>
          <w:szCs w:val="28"/>
        </w:rPr>
        <w:t>2.</w:t>
      </w:r>
      <w:r w:rsidR="00311D0B">
        <w:rPr>
          <w:sz w:val="28"/>
          <w:szCs w:val="28"/>
        </w:rPr>
        <w:t> </w:t>
      </w:r>
      <w:r w:rsidRPr="000065C2">
        <w:rPr>
          <w:sz w:val="28"/>
          <w:szCs w:val="28"/>
        </w:rPr>
        <w:t>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0065C2" w:rsidRPr="00F6215E" w:rsidRDefault="000065C2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 w:rsidRPr="000065C2">
        <w:rPr>
          <w:sz w:val="28"/>
          <w:szCs w:val="28"/>
        </w:rPr>
        <w:t xml:space="preserve"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</w:t>
      </w:r>
      <w:r w:rsidR="00F6215E">
        <w:rPr>
          <w:sz w:val="28"/>
          <w:szCs w:val="28"/>
        </w:rPr>
        <w:t>Е</w:t>
      </w:r>
      <w:r w:rsidRPr="000065C2">
        <w:rPr>
          <w:sz w:val="28"/>
          <w:szCs w:val="28"/>
        </w:rPr>
        <w:t>диный государственный реестр юридических лиц</w:t>
      </w:r>
      <w:r w:rsidR="00F6215E">
        <w:rPr>
          <w:sz w:val="28"/>
          <w:szCs w:val="28"/>
        </w:rPr>
        <w:t xml:space="preserve"> и </w:t>
      </w:r>
      <w:r w:rsidRPr="000065C2">
        <w:rPr>
          <w:sz w:val="28"/>
          <w:szCs w:val="28"/>
        </w:rPr>
        <w:t xml:space="preserve"> </w:t>
      </w:r>
      <w:r w:rsidR="00F6215E">
        <w:rPr>
          <w:sz w:val="28"/>
          <w:szCs w:val="28"/>
        </w:rPr>
        <w:t xml:space="preserve">физических лиц – предпринимателей </w:t>
      </w:r>
      <w:r w:rsidRPr="000065C2">
        <w:rPr>
          <w:sz w:val="28"/>
          <w:szCs w:val="28"/>
        </w:rPr>
        <w:t xml:space="preserve">и выданного </w:t>
      </w:r>
      <w:r w:rsidR="00F6215E">
        <w:rPr>
          <w:sz w:val="28"/>
          <w:szCs w:val="28"/>
        </w:rPr>
        <w:t>республиканским</w:t>
      </w:r>
      <w:r w:rsidR="00F6215E" w:rsidRPr="00F6215E">
        <w:rPr>
          <w:sz w:val="28"/>
          <w:szCs w:val="28"/>
        </w:rPr>
        <w:t xml:space="preserve"> орган</w:t>
      </w:r>
      <w:r w:rsidR="00F6215E">
        <w:rPr>
          <w:sz w:val="28"/>
          <w:szCs w:val="28"/>
        </w:rPr>
        <w:t>ом</w:t>
      </w:r>
      <w:r w:rsidR="00F6215E" w:rsidRPr="00F6215E">
        <w:rPr>
          <w:sz w:val="28"/>
          <w:szCs w:val="28"/>
        </w:rPr>
        <w:t xml:space="preserve"> </w:t>
      </w:r>
      <w:r w:rsidR="00F6215E" w:rsidRPr="00F6215E">
        <w:rPr>
          <w:sz w:val="28"/>
          <w:szCs w:val="28"/>
        </w:rPr>
        <w:lastRenderedPageBreak/>
        <w:t>исполнительной власти, реализующи</w:t>
      </w:r>
      <w:r w:rsidR="00F6215E">
        <w:rPr>
          <w:sz w:val="28"/>
          <w:szCs w:val="28"/>
        </w:rPr>
        <w:t>м</w:t>
      </w:r>
      <w:r w:rsidR="0023411D">
        <w:rPr>
          <w:sz w:val="28"/>
          <w:szCs w:val="28"/>
        </w:rPr>
        <w:t xml:space="preserve"> </w:t>
      </w:r>
      <w:r w:rsidR="00F6215E" w:rsidRPr="00F6215E">
        <w:rPr>
          <w:sz w:val="28"/>
          <w:szCs w:val="28"/>
        </w:rPr>
        <w:t>государственную политику в сфере налогообложения и таможенного дела</w:t>
      </w:r>
      <w:r w:rsidR="0023411D">
        <w:rPr>
          <w:sz w:val="28"/>
          <w:szCs w:val="28"/>
        </w:rPr>
        <w:t>,</w:t>
      </w:r>
      <w:r w:rsidR="00F6215E">
        <w:rPr>
          <w:sz w:val="28"/>
          <w:szCs w:val="28"/>
        </w:rPr>
        <w:t xml:space="preserve"> или его территориальным органом</w:t>
      </w:r>
      <w:r w:rsidRPr="00F6215E">
        <w:rPr>
          <w:sz w:val="28"/>
          <w:szCs w:val="28"/>
        </w:rPr>
        <w:t>.</w:t>
      </w:r>
    </w:p>
    <w:p w:rsidR="000065C2" w:rsidRPr="000065C2" w:rsidRDefault="00E90530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 w:rsidRPr="00787037">
        <w:rPr>
          <w:sz w:val="28"/>
          <w:szCs w:val="28"/>
        </w:rPr>
        <w:t>Настоящие правила не</w:t>
      </w:r>
      <w:r w:rsidR="00F6215E">
        <w:rPr>
          <w:sz w:val="28"/>
          <w:szCs w:val="28"/>
        </w:rPr>
        <w:t xml:space="preserve"> </w:t>
      </w:r>
      <w:r w:rsidR="000065C2" w:rsidRPr="000065C2">
        <w:rPr>
          <w:sz w:val="28"/>
          <w:szCs w:val="28"/>
        </w:rPr>
        <w:t xml:space="preserve">распространяются на миссионерскую деятельность, предусмотренную </w:t>
      </w:r>
      <w:r w:rsidR="00F6215E" w:rsidRPr="00F6215E">
        <w:rPr>
          <w:sz w:val="28"/>
          <w:szCs w:val="28"/>
        </w:rPr>
        <w:t>частью</w:t>
      </w:r>
      <w:r w:rsidR="000065C2" w:rsidRPr="00F6215E">
        <w:rPr>
          <w:sz w:val="28"/>
          <w:szCs w:val="28"/>
        </w:rPr>
        <w:t xml:space="preserve"> 2 статьи </w:t>
      </w:r>
      <w:r w:rsidR="00F6215E" w:rsidRPr="00F6215E">
        <w:rPr>
          <w:sz w:val="28"/>
          <w:szCs w:val="28"/>
        </w:rPr>
        <w:t>25</w:t>
      </w:r>
      <w:r w:rsidR="00F6215E" w:rsidRPr="00F6215E">
        <w:rPr>
          <w:sz w:val="28"/>
          <w:szCs w:val="28"/>
          <w:vertAlign w:val="superscript"/>
        </w:rPr>
        <w:t>1</w:t>
      </w:r>
      <w:r w:rsidR="000065C2" w:rsidRPr="000065C2">
        <w:rPr>
          <w:sz w:val="28"/>
          <w:szCs w:val="28"/>
        </w:rPr>
        <w:t xml:space="preserve"> настоящего </w:t>
      </w:r>
      <w:r w:rsidR="00F6215E">
        <w:rPr>
          <w:sz w:val="28"/>
          <w:szCs w:val="28"/>
        </w:rPr>
        <w:t>З</w:t>
      </w:r>
      <w:r w:rsidR="000065C2" w:rsidRPr="000065C2">
        <w:rPr>
          <w:sz w:val="28"/>
          <w:szCs w:val="28"/>
        </w:rPr>
        <w:t>акона.</w:t>
      </w:r>
    </w:p>
    <w:p w:rsidR="000065C2" w:rsidRPr="000065C2" w:rsidRDefault="00E90530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 w:rsidRPr="00787037">
        <w:rPr>
          <w:sz w:val="28"/>
          <w:szCs w:val="28"/>
        </w:rPr>
        <w:t>3</w:t>
      </w:r>
      <w:r w:rsidR="000065C2" w:rsidRPr="000065C2">
        <w:rPr>
          <w:sz w:val="28"/>
          <w:szCs w:val="28"/>
        </w:rPr>
        <w:t>.</w:t>
      </w:r>
      <w:r w:rsidR="00311D0B">
        <w:rPr>
          <w:sz w:val="28"/>
          <w:szCs w:val="28"/>
        </w:rPr>
        <w:t> </w:t>
      </w:r>
      <w:proofErr w:type="gramStart"/>
      <w:r w:rsidR="000065C2" w:rsidRPr="000065C2">
        <w:rPr>
          <w:sz w:val="28"/>
          <w:szCs w:val="28"/>
        </w:rPr>
        <w:t xml:space="preserve">Иностранные граждане, въехавшие на территорию </w:t>
      </w:r>
      <w:r w:rsidR="006E55DC">
        <w:rPr>
          <w:sz w:val="28"/>
          <w:szCs w:val="28"/>
        </w:rPr>
        <w:t>Донецкой Народной Республики</w:t>
      </w:r>
      <w:r w:rsidR="000065C2" w:rsidRPr="000065C2">
        <w:rPr>
          <w:sz w:val="28"/>
          <w:szCs w:val="28"/>
        </w:rPr>
        <w:t xml:space="preserve"> по приглашению </w:t>
      </w:r>
      <w:r w:rsidR="006E55DC">
        <w:rPr>
          <w:sz w:val="28"/>
          <w:szCs w:val="28"/>
        </w:rPr>
        <w:t xml:space="preserve">централизованной </w:t>
      </w:r>
      <w:r w:rsidR="000065C2" w:rsidRPr="000065C2">
        <w:rPr>
          <w:sz w:val="28"/>
          <w:szCs w:val="28"/>
        </w:rPr>
        <w:t xml:space="preserve">религиозной организации в соответствии со </w:t>
      </w:r>
      <w:r w:rsidR="000065C2" w:rsidRPr="00D77BED">
        <w:rPr>
          <w:sz w:val="28"/>
          <w:szCs w:val="28"/>
        </w:rPr>
        <w:t>статьей 2</w:t>
      </w:r>
      <w:r w:rsidR="00D77BED">
        <w:rPr>
          <w:sz w:val="28"/>
          <w:szCs w:val="28"/>
        </w:rPr>
        <w:t>1</w:t>
      </w:r>
      <w:r w:rsidR="000065C2" w:rsidRPr="000065C2">
        <w:rPr>
          <w:sz w:val="28"/>
          <w:szCs w:val="28"/>
        </w:rPr>
        <w:t xml:space="preserve"> настоящего </w:t>
      </w:r>
      <w:r w:rsidR="00D77BED">
        <w:rPr>
          <w:sz w:val="28"/>
          <w:szCs w:val="28"/>
        </w:rPr>
        <w:t>З</w:t>
      </w:r>
      <w:r w:rsidR="000065C2" w:rsidRPr="000065C2">
        <w:rPr>
          <w:sz w:val="28"/>
          <w:szCs w:val="28"/>
        </w:rPr>
        <w:t>акона, вправе осуществлять миссионерскую деятельность только от имени указанной религиозной организации</w:t>
      </w:r>
      <w:r w:rsidR="006E55DC">
        <w:rPr>
          <w:sz w:val="28"/>
          <w:szCs w:val="28"/>
        </w:rPr>
        <w:t xml:space="preserve"> на территории Донецкой Народной Республики</w:t>
      </w:r>
      <w:r w:rsidR="000065C2" w:rsidRPr="000065C2">
        <w:rPr>
          <w:sz w:val="28"/>
          <w:szCs w:val="28"/>
        </w:rPr>
        <w:t xml:space="preserve"> при наличии документа, указанного в</w:t>
      </w:r>
      <w:r w:rsidR="006E55DC">
        <w:rPr>
          <w:sz w:val="28"/>
          <w:szCs w:val="28"/>
        </w:rPr>
        <w:t xml:space="preserve"> части 2</w:t>
      </w:r>
      <w:r w:rsidR="000065C2" w:rsidRPr="000065C2">
        <w:rPr>
          <w:sz w:val="28"/>
          <w:szCs w:val="28"/>
        </w:rPr>
        <w:t xml:space="preserve"> настоящей статьи.</w:t>
      </w:r>
      <w:proofErr w:type="gramEnd"/>
    </w:p>
    <w:p w:rsidR="000065C2" w:rsidRPr="000065C2" w:rsidRDefault="00E90530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bookmarkStart w:id="12" w:name="Par441"/>
      <w:bookmarkEnd w:id="12"/>
      <w:r w:rsidRPr="00787037">
        <w:rPr>
          <w:sz w:val="28"/>
          <w:szCs w:val="28"/>
        </w:rPr>
        <w:t>4</w:t>
      </w:r>
      <w:r w:rsidR="000065C2" w:rsidRPr="000065C2">
        <w:rPr>
          <w:sz w:val="28"/>
          <w:szCs w:val="28"/>
        </w:rPr>
        <w:t>.</w:t>
      </w:r>
      <w:r w:rsidR="00311D0B">
        <w:rPr>
          <w:sz w:val="28"/>
          <w:szCs w:val="28"/>
        </w:rPr>
        <w:t> </w:t>
      </w:r>
      <w:proofErr w:type="gramStart"/>
      <w:r w:rsidR="000065C2" w:rsidRPr="000065C2">
        <w:rPr>
          <w:sz w:val="28"/>
          <w:szCs w:val="28"/>
        </w:rPr>
        <w:t xml:space="preserve">Не допускается осуществление миссионерской деятельности от имени религиозного объединения, цели и действия которого противоречат </w:t>
      </w:r>
      <w:r w:rsidR="006E55DC">
        <w:rPr>
          <w:sz w:val="28"/>
          <w:szCs w:val="28"/>
        </w:rPr>
        <w:t>настоящему З</w:t>
      </w:r>
      <w:r w:rsidR="000065C2" w:rsidRPr="000065C2">
        <w:rPr>
          <w:sz w:val="28"/>
          <w:szCs w:val="28"/>
        </w:rPr>
        <w:t>акону, в том числе</w:t>
      </w:r>
      <w:r w:rsidR="006E55DC">
        <w:rPr>
          <w:sz w:val="28"/>
          <w:szCs w:val="28"/>
        </w:rPr>
        <w:t>,</w:t>
      </w:r>
      <w:r w:rsidR="000065C2" w:rsidRPr="000065C2">
        <w:rPr>
          <w:sz w:val="28"/>
          <w:szCs w:val="28"/>
        </w:rPr>
        <w:t xml:space="preserve"> которое ликвидировано по решению суда, или деятельность которого приостановлена или запрещена в порядке и по основаниям, предусмотренным настоящим </w:t>
      </w:r>
      <w:r w:rsidR="006E55DC">
        <w:rPr>
          <w:sz w:val="28"/>
          <w:szCs w:val="28"/>
        </w:rPr>
        <w:t>З</w:t>
      </w:r>
      <w:r w:rsidR="000065C2" w:rsidRPr="000065C2">
        <w:rPr>
          <w:sz w:val="28"/>
          <w:szCs w:val="28"/>
        </w:rPr>
        <w:t xml:space="preserve">аконом, </w:t>
      </w:r>
      <w:hyperlink r:id="rId9" w:history="1">
        <w:r w:rsidR="0023411D" w:rsidRPr="007F709B">
          <w:rPr>
            <w:rStyle w:val="aa"/>
            <w:sz w:val="28"/>
            <w:szCs w:val="28"/>
          </w:rPr>
          <w:t>Законом Донецкой Народной Республики от 15 мая 2015 года № 46-</w:t>
        </w:r>
        <w:r w:rsidR="0023411D" w:rsidRPr="007F709B">
          <w:rPr>
            <w:rStyle w:val="aa"/>
            <w:sz w:val="28"/>
            <w:szCs w:val="28"/>
            <w:lang w:val="en-US"/>
          </w:rPr>
          <w:t>I</w:t>
        </w:r>
        <w:r w:rsidR="0023411D" w:rsidRPr="007F709B">
          <w:rPr>
            <w:rStyle w:val="aa"/>
            <w:sz w:val="28"/>
            <w:szCs w:val="28"/>
          </w:rPr>
          <w:t>НС «О противодействии терроризму»</w:t>
        </w:r>
      </w:hyperlink>
      <w:r w:rsidR="0023411D" w:rsidRPr="006E55DC">
        <w:rPr>
          <w:sz w:val="28"/>
          <w:szCs w:val="28"/>
        </w:rPr>
        <w:t xml:space="preserve"> </w:t>
      </w:r>
      <w:r w:rsidR="006E55DC" w:rsidRPr="006E55DC">
        <w:rPr>
          <w:sz w:val="28"/>
          <w:szCs w:val="28"/>
        </w:rPr>
        <w:t xml:space="preserve">либо </w:t>
      </w:r>
      <w:hyperlink r:id="rId10" w:history="1">
        <w:r w:rsidR="0023411D" w:rsidRPr="007F709B">
          <w:rPr>
            <w:rStyle w:val="aa"/>
            <w:sz w:val="28"/>
            <w:szCs w:val="28"/>
          </w:rPr>
          <w:t xml:space="preserve">Законом Донецкой Народной Республики </w:t>
        </w:r>
        <w:r w:rsidR="007F709B">
          <w:rPr>
            <w:rStyle w:val="aa"/>
            <w:sz w:val="28"/>
            <w:szCs w:val="28"/>
          </w:rPr>
          <w:br/>
        </w:r>
        <w:r w:rsidR="0023411D" w:rsidRPr="007F709B">
          <w:rPr>
            <w:rStyle w:val="aa"/>
            <w:sz w:val="28"/>
            <w:szCs w:val="28"/>
          </w:rPr>
          <w:t>от 29 мая 2015</w:t>
        </w:r>
        <w:proofErr w:type="gramEnd"/>
        <w:r w:rsidR="0023411D" w:rsidRPr="007F709B">
          <w:rPr>
            <w:rStyle w:val="aa"/>
            <w:sz w:val="28"/>
            <w:szCs w:val="28"/>
          </w:rPr>
          <w:t xml:space="preserve"> года № 51-</w:t>
        </w:r>
        <w:r w:rsidR="0023411D" w:rsidRPr="007F709B">
          <w:rPr>
            <w:rStyle w:val="aa"/>
            <w:sz w:val="28"/>
            <w:szCs w:val="28"/>
            <w:lang w:val="en-US"/>
          </w:rPr>
          <w:t>I</w:t>
        </w:r>
        <w:r w:rsidR="0023411D" w:rsidRPr="007F709B">
          <w:rPr>
            <w:rStyle w:val="aa"/>
            <w:sz w:val="28"/>
            <w:szCs w:val="28"/>
          </w:rPr>
          <w:t>НС «О противодействии экстремистской деятельности»</w:t>
        </w:r>
      </w:hyperlink>
      <w:r w:rsidR="0023411D">
        <w:rPr>
          <w:sz w:val="28"/>
          <w:szCs w:val="28"/>
        </w:rPr>
        <w:t xml:space="preserve">, </w:t>
      </w:r>
      <w:r w:rsidR="000065C2" w:rsidRPr="000065C2">
        <w:rPr>
          <w:sz w:val="28"/>
          <w:szCs w:val="28"/>
        </w:rPr>
        <w:t xml:space="preserve">а также физическими лицами, указанными в </w:t>
      </w:r>
      <w:r w:rsidR="006E55DC" w:rsidRPr="006E55DC">
        <w:rPr>
          <w:sz w:val="28"/>
          <w:szCs w:val="28"/>
        </w:rPr>
        <w:t>частях 4 и 5 статьи 9</w:t>
      </w:r>
      <w:r w:rsidR="006E55DC">
        <w:rPr>
          <w:sz w:val="28"/>
          <w:szCs w:val="28"/>
        </w:rPr>
        <w:t xml:space="preserve"> </w:t>
      </w:r>
      <w:r w:rsidR="000065C2" w:rsidRPr="000065C2">
        <w:rPr>
          <w:sz w:val="28"/>
          <w:szCs w:val="28"/>
        </w:rPr>
        <w:t xml:space="preserve">настоящего </w:t>
      </w:r>
      <w:r w:rsidR="006E55DC">
        <w:rPr>
          <w:sz w:val="28"/>
          <w:szCs w:val="28"/>
        </w:rPr>
        <w:t>З</w:t>
      </w:r>
      <w:r w:rsidR="000065C2" w:rsidRPr="000065C2">
        <w:rPr>
          <w:sz w:val="28"/>
          <w:szCs w:val="28"/>
        </w:rPr>
        <w:t>акона.</w:t>
      </w:r>
    </w:p>
    <w:p w:rsidR="000065C2" w:rsidRPr="000065C2" w:rsidRDefault="00E90530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bookmarkStart w:id="13" w:name="Par442"/>
      <w:bookmarkEnd w:id="13"/>
      <w:r w:rsidRPr="00787037">
        <w:rPr>
          <w:sz w:val="28"/>
          <w:szCs w:val="28"/>
        </w:rPr>
        <w:t>5</w:t>
      </w:r>
      <w:r w:rsidR="000065C2" w:rsidRPr="000065C2">
        <w:rPr>
          <w:sz w:val="28"/>
          <w:szCs w:val="28"/>
        </w:rPr>
        <w:t>.</w:t>
      </w:r>
      <w:r w:rsidR="00311D0B">
        <w:rPr>
          <w:sz w:val="28"/>
          <w:szCs w:val="28"/>
        </w:rPr>
        <w:t> </w:t>
      </w:r>
      <w:r w:rsidR="000065C2" w:rsidRPr="000065C2">
        <w:rPr>
          <w:sz w:val="28"/>
          <w:szCs w:val="28"/>
        </w:rPr>
        <w:t xml:space="preserve">Не допускается осуществление миссионерской деятельности, </w:t>
      </w:r>
      <w:proofErr w:type="gramStart"/>
      <w:r w:rsidR="000065C2" w:rsidRPr="000065C2">
        <w:rPr>
          <w:sz w:val="28"/>
          <w:szCs w:val="28"/>
        </w:rPr>
        <w:t>цели</w:t>
      </w:r>
      <w:proofErr w:type="gramEnd"/>
      <w:r w:rsidR="000065C2" w:rsidRPr="000065C2">
        <w:rPr>
          <w:sz w:val="28"/>
          <w:szCs w:val="28"/>
        </w:rPr>
        <w:t xml:space="preserve"> и действия которой направлены на: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065C2" w:rsidRPr="000065C2">
        <w:rPr>
          <w:sz w:val="28"/>
          <w:szCs w:val="28"/>
        </w:rPr>
        <w:t>нарушение общественной безопасности и общественного порядка;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065C2" w:rsidRPr="000065C2">
        <w:rPr>
          <w:sz w:val="28"/>
          <w:szCs w:val="28"/>
        </w:rPr>
        <w:t>осуществление экстремистской деятельности;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065C2" w:rsidRPr="000065C2">
        <w:rPr>
          <w:sz w:val="28"/>
          <w:szCs w:val="28"/>
        </w:rPr>
        <w:t>принуждение к разрушению семьи;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065C2" w:rsidRPr="000065C2">
        <w:rPr>
          <w:sz w:val="28"/>
          <w:szCs w:val="28"/>
        </w:rPr>
        <w:t>посягательство на личность, права и свободы граждан;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0065C2" w:rsidRPr="000065C2">
        <w:rPr>
          <w:sz w:val="28"/>
          <w:szCs w:val="28"/>
        </w:rPr>
        <w:t xml:space="preserve">нанесение установленного в соответствии с законом ущерба нравственности, здоровью граждан, в том числе </w:t>
      </w:r>
      <w:r w:rsidR="0023411D">
        <w:rPr>
          <w:sz w:val="28"/>
          <w:szCs w:val="28"/>
        </w:rPr>
        <w:t xml:space="preserve">с </w:t>
      </w:r>
      <w:r w:rsidR="000065C2" w:rsidRPr="000065C2">
        <w:rPr>
          <w:sz w:val="28"/>
          <w:szCs w:val="28"/>
        </w:rPr>
        <w:t>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311D0B">
        <w:rPr>
          <w:sz w:val="28"/>
          <w:szCs w:val="28"/>
        </w:rPr>
        <w:t> </w:t>
      </w:r>
      <w:r w:rsidR="000065C2" w:rsidRPr="000065C2">
        <w:rPr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11D0B">
        <w:rPr>
          <w:sz w:val="28"/>
          <w:szCs w:val="28"/>
        </w:rPr>
        <w:t> </w:t>
      </w:r>
      <w:r w:rsidR="000065C2" w:rsidRPr="000065C2">
        <w:rPr>
          <w:sz w:val="28"/>
          <w:szCs w:val="28"/>
        </w:rPr>
        <w:t>воспрепятствование получению обязательного образования;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11D0B">
        <w:rPr>
          <w:sz w:val="28"/>
          <w:szCs w:val="28"/>
        </w:rPr>
        <w:t> </w:t>
      </w:r>
      <w:r w:rsidR="000065C2" w:rsidRPr="000065C2">
        <w:rPr>
          <w:sz w:val="28"/>
          <w:szCs w:val="28"/>
        </w:rP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0065C2" w:rsidRPr="000065C2">
        <w:rPr>
          <w:sz w:val="28"/>
          <w:szCs w:val="28"/>
        </w:rPr>
        <w:t>воспрепятствование угрозой причинения вреда жизни, здоровью, имуществу, если есть оп</w:t>
      </w:r>
      <w:r w:rsidR="007021FF">
        <w:rPr>
          <w:sz w:val="28"/>
          <w:szCs w:val="28"/>
        </w:rPr>
        <w:t>асность реального ее исполнения</w:t>
      </w:r>
      <w:r w:rsidR="000065C2" w:rsidRPr="000065C2">
        <w:rPr>
          <w:sz w:val="28"/>
          <w:szCs w:val="28"/>
        </w:rPr>
        <w:t xml:space="preserve">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0065C2" w:rsidRPr="000065C2" w:rsidRDefault="000D5225" w:rsidP="00311D0B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="000065C2" w:rsidRPr="000065C2">
        <w:rPr>
          <w:sz w:val="28"/>
          <w:szCs w:val="28"/>
        </w:rP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072FF4" w:rsidRDefault="00E90530" w:rsidP="0004507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7037">
        <w:rPr>
          <w:rFonts w:ascii="Times New Roman" w:hAnsi="Times New Roman" w:cs="Times New Roman"/>
          <w:sz w:val="28"/>
          <w:szCs w:val="28"/>
        </w:rPr>
        <w:t>6</w:t>
      </w:r>
      <w:r w:rsidR="000D5225">
        <w:rPr>
          <w:rFonts w:ascii="Times New Roman" w:hAnsi="Times New Roman" w:cs="Times New Roman"/>
          <w:sz w:val="28"/>
          <w:szCs w:val="28"/>
        </w:rPr>
        <w:t>. </w:t>
      </w:r>
      <w:r w:rsidR="000065C2" w:rsidRPr="000065C2">
        <w:rPr>
          <w:rFonts w:ascii="Times New Roman" w:hAnsi="Times New Roman" w:cs="Times New Roman"/>
          <w:sz w:val="28"/>
          <w:szCs w:val="28"/>
        </w:rPr>
        <w:t xml:space="preserve">В случае осуществления миссионерской деятельности, предусмотренной </w:t>
      </w:r>
      <w:r w:rsidR="000D5225" w:rsidRPr="000D5225">
        <w:rPr>
          <w:rFonts w:ascii="Times New Roman" w:hAnsi="Times New Roman" w:cs="Times New Roman"/>
          <w:sz w:val="28"/>
          <w:szCs w:val="28"/>
        </w:rPr>
        <w:t>частями</w:t>
      </w:r>
      <w:r w:rsidR="000065C2" w:rsidRPr="000D5225">
        <w:rPr>
          <w:rFonts w:ascii="Times New Roman" w:hAnsi="Times New Roman" w:cs="Times New Roman"/>
          <w:sz w:val="28"/>
          <w:szCs w:val="28"/>
        </w:rPr>
        <w:t xml:space="preserve"> </w:t>
      </w:r>
      <w:r w:rsidRPr="00787037">
        <w:rPr>
          <w:rFonts w:ascii="Times New Roman" w:hAnsi="Times New Roman" w:cs="Times New Roman"/>
          <w:sz w:val="28"/>
          <w:szCs w:val="28"/>
        </w:rPr>
        <w:t>4</w:t>
      </w:r>
      <w:r w:rsidR="000065C2" w:rsidRPr="00787037">
        <w:rPr>
          <w:rFonts w:ascii="Times New Roman" w:hAnsi="Times New Roman" w:cs="Times New Roman"/>
          <w:sz w:val="28"/>
          <w:szCs w:val="28"/>
        </w:rPr>
        <w:t xml:space="preserve">, </w:t>
      </w:r>
      <w:r w:rsidRPr="00787037">
        <w:rPr>
          <w:rFonts w:ascii="Times New Roman" w:hAnsi="Times New Roman" w:cs="Times New Roman"/>
          <w:sz w:val="28"/>
          <w:szCs w:val="28"/>
        </w:rPr>
        <w:t>5</w:t>
      </w:r>
      <w:r w:rsidR="000065C2" w:rsidRPr="000065C2">
        <w:rPr>
          <w:rFonts w:ascii="Times New Roman" w:hAnsi="Times New Roman" w:cs="Times New Roman"/>
          <w:sz w:val="28"/>
          <w:szCs w:val="28"/>
        </w:rPr>
        <w:t xml:space="preserve">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</w:t>
      </w:r>
      <w:proofErr w:type="gramStart"/>
      <w:r w:rsidR="000065C2" w:rsidRPr="000065C2">
        <w:rPr>
          <w:rFonts w:ascii="Times New Roman" w:hAnsi="Times New Roman" w:cs="Times New Roman"/>
          <w:sz w:val="28"/>
          <w:szCs w:val="28"/>
        </w:rPr>
        <w:t>.</w:t>
      </w:r>
      <w:r w:rsidR="008146A4">
        <w:rPr>
          <w:rFonts w:ascii="Times New Roman" w:eastAsia="Calibri" w:hAnsi="Times New Roman" w:cs="Times New Roman"/>
          <w:sz w:val="28"/>
          <w:szCs w:val="28"/>
        </w:rPr>
        <w:t>»</w:t>
      </w:r>
      <w:r w:rsidR="00072F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07A" w:rsidRDefault="0004507A" w:rsidP="0004507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507A" w:rsidRDefault="0004507A" w:rsidP="0004507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507A" w:rsidRDefault="0004507A" w:rsidP="0004507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507A" w:rsidRPr="00AB0DDD" w:rsidRDefault="0004507A" w:rsidP="0004507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507A" w:rsidRPr="00887D7B" w:rsidRDefault="0004507A" w:rsidP="0004507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04507A" w:rsidRPr="00887D7B" w:rsidRDefault="0004507A" w:rsidP="0004507A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687D4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04507A" w:rsidRPr="00887D7B" w:rsidRDefault="0004507A" w:rsidP="0004507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04507A" w:rsidRPr="00887D7B" w:rsidRDefault="007F709B" w:rsidP="0004507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31 марта</w:t>
      </w:r>
      <w:r w:rsidR="0004507A"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2020 года</w:t>
      </w:r>
    </w:p>
    <w:p w:rsidR="0004507A" w:rsidRPr="00887D7B" w:rsidRDefault="0004507A" w:rsidP="0004507A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7F709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117-IIНС</w:t>
      </w:r>
    </w:p>
    <w:p w:rsidR="000363DD" w:rsidRPr="000965CA" w:rsidRDefault="000363DD" w:rsidP="00045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63DD" w:rsidRPr="000965CA" w:rsidSect="000965C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0F" w:rsidRDefault="00823A0F" w:rsidP="009B32A8">
      <w:pPr>
        <w:spacing w:after="0" w:line="240" w:lineRule="auto"/>
      </w:pPr>
      <w:r>
        <w:separator/>
      </w:r>
    </w:p>
  </w:endnote>
  <w:endnote w:type="continuationSeparator" w:id="0">
    <w:p w:rsidR="00823A0F" w:rsidRDefault="00823A0F" w:rsidP="009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0F" w:rsidRDefault="00823A0F" w:rsidP="009B32A8">
      <w:pPr>
        <w:spacing w:after="0" w:line="240" w:lineRule="auto"/>
      </w:pPr>
      <w:r>
        <w:separator/>
      </w:r>
    </w:p>
  </w:footnote>
  <w:footnote w:type="continuationSeparator" w:id="0">
    <w:p w:rsidR="00823A0F" w:rsidRDefault="00823A0F" w:rsidP="009B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32A8" w:rsidRPr="009B32A8" w:rsidRDefault="009B32A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32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2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32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B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32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32A8" w:rsidRDefault="009B32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0D"/>
    <w:rsid w:val="000065C2"/>
    <w:rsid w:val="000363DD"/>
    <w:rsid w:val="0004507A"/>
    <w:rsid w:val="00066BEC"/>
    <w:rsid w:val="00072FF4"/>
    <w:rsid w:val="000965CA"/>
    <w:rsid w:val="0009777E"/>
    <w:rsid w:val="000C56C3"/>
    <w:rsid w:val="000D5225"/>
    <w:rsid w:val="000D7918"/>
    <w:rsid w:val="000F7A6D"/>
    <w:rsid w:val="001027C7"/>
    <w:rsid w:val="00111322"/>
    <w:rsid w:val="00154A16"/>
    <w:rsid w:val="00204E23"/>
    <w:rsid w:val="0022196B"/>
    <w:rsid w:val="0023411D"/>
    <w:rsid w:val="00251417"/>
    <w:rsid w:val="002C6EC5"/>
    <w:rsid w:val="00311D0B"/>
    <w:rsid w:val="00367E77"/>
    <w:rsid w:val="003A0EAC"/>
    <w:rsid w:val="004125C8"/>
    <w:rsid w:val="0046304B"/>
    <w:rsid w:val="004A1BFA"/>
    <w:rsid w:val="004B5EBB"/>
    <w:rsid w:val="005232EF"/>
    <w:rsid w:val="00541601"/>
    <w:rsid w:val="00557C76"/>
    <w:rsid w:val="00565231"/>
    <w:rsid w:val="005A407A"/>
    <w:rsid w:val="006358F1"/>
    <w:rsid w:val="00687D47"/>
    <w:rsid w:val="00694817"/>
    <w:rsid w:val="006B527E"/>
    <w:rsid w:val="006D2B56"/>
    <w:rsid w:val="006E55DC"/>
    <w:rsid w:val="007021FF"/>
    <w:rsid w:val="007256FB"/>
    <w:rsid w:val="00732BF9"/>
    <w:rsid w:val="00760B4E"/>
    <w:rsid w:val="00764D6D"/>
    <w:rsid w:val="00777A4B"/>
    <w:rsid w:val="00787037"/>
    <w:rsid w:val="00795BA6"/>
    <w:rsid w:val="0079697B"/>
    <w:rsid w:val="007D1300"/>
    <w:rsid w:val="007E6F83"/>
    <w:rsid w:val="007F709B"/>
    <w:rsid w:val="008146A4"/>
    <w:rsid w:val="00823A0F"/>
    <w:rsid w:val="00892F73"/>
    <w:rsid w:val="008D3AA9"/>
    <w:rsid w:val="00915165"/>
    <w:rsid w:val="009663FB"/>
    <w:rsid w:val="009B2CB5"/>
    <w:rsid w:val="009B32A8"/>
    <w:rsid w:val="00AB0DDD"/>
    <w:rsid w:val="00B067B9"/>
    <w:rsid w:val="00B56738"/>
    <w:rsid w:val="00BF5725"/>
    <w:rsid w:val="00C34EB9"/>
    <w:rsid w:val="00C35249"/>
    <w:rsid w:val="00CB62F6"/>
    <w:rsid w:val="00CB7321"/>
    <w:rsid w:val="00CB7A96"/>
    <w:rsid w:val="00CC5538"/>
    <w:rsid w:val="00CD7D4F"/>
    <w:rsid w:val="00CE3830"/>
    <w:rsid w:val="00CF5221"/>
    <w:rsid w:val="00D30E32"/>
    <w:rsid w:val="00D77BED"/>
    <w:rsid w:val="00D955A1"/>
    <w:rsid w:val="00DD2347"/>
    <w:rsid w:val="00DD390D"/>
    <w:rsid w:val="00DD3C54"/>
    <w:rsid w:val="00E228FD"/>
    <w:rsid w:val="00E42FDA"/>
    <w:rsid w:val="00E4718C"/>
    <w:rsid w:val="00E5500B"/>
    <w:rsid w:val="00E90530"/>
    <w:rsid w:val="00F032AB"/>
    <w:rsid w:val="00F50768"/>
    <w:rsid w:val="00F6215E"/>
    <w:rsid w:val="00F9670C"/>
    <w:rsid w:val="00F96798"/>
    <w:rsid w:val="00FA3BBC"/>
    <w:rsid w:val="00FE1339"/>
    <w:rsid w:val="00FE27E7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2A8"/>
  </w:style>
  <w:style w:type="paragraph" w:styleId="a6">
    <w:name w:val="footer"/>
    <w:basedOn w:val="a"/>
    <w:link w:val="a7"/>
    <w:uiPriority w:val="99"/>
    <w:unhideWhenUsed/>
    <w:rsid w:val="009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2A8"/>
  </w:style>
  <w:style w:type="paragraph" w:styleId="a8">
    <w:name w:val="Balloon Text"/>
    <w:basedOn w:val="a"/>
    <w:link w:val="a9"/>
    <w:uiPriority w:val="99"/>
    <w:semiHidden/>
    <w:unhideWhenUsed/>
    <w:rsid w:val="0025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965CA"/>
  </w:style>
  <w:style w:type="character" w:styleId="aa">
    <w:name w:val="Hyperlink"/>
    <w:basedOn w:val="a0"/>
    <w:uiPriority w:val="99"/>
    <w:unhideWhenUsed/>
    <w:rsid w:val="00FE4048"/>
    <w:rPr>
      <w:color w:val="0000FF" w:themeColor="hyperlink"/>
      <w:u w:val="single"/>
    </w:rPr>
  </w:style>
  <w:style w:type="paragraph" w:customStyle="1" w:styleId="ConsPlusNormal">
    <w:name w:val="ConsPlusNormal"/>
    <w:rsid w:val="00006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2A8"/>
  </w:style>
  <w:style w:type="paragraph" w:styleId="a6">
    <w:name w:val="footer"/>
    <w:basedOn w:val="a"/>
    <w:link w:val="a7"/>
    <w:uiPriority w:val="99"/>
    <w:unhideWhenUsed/>
    <w:rsid w:val="009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2A8"/>
  </w:style>
  <w:style w:type="paragraph" w:styleId="a8">
    <w:name w:val="Balloon Text"/>
    <w:basedOn w:val="a"/>
    <w:link w:val="a9"/>
    <w:uiPriority w:val="99"/>
    <w:semiHidden/>
    <w:unhideWhenUsed/>
    <w:rsid w:val="0025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965CA"/>
  </w:style>
  <w:style w:type="character" w:styleId="aa">
    <w:name w:val="Hyperlink"/>
    <w:basedOn w:val="a0"/>
    <w:uiPriority w:val="99"/>
    <w:unhideWhenUsed/>
    <w:rsid w:val="00FE4048"/>
    <w:rPr>
      <w:color w:val="0000FF" w:themeColor="hyperlink"/>
      <w:u w:val="single"/>
    </w:rPr>
  </w:style>
  <w:style w:type="paragraph" w:customStyle="1" w:styleId="ConsPlusNormal">
    <w:name w:val="ConsPlusNormal"/>
    <w:rsid w:val="00006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online.su/download/140-ins-o-svobode-veroispovedaniya-i-religioznyh-obedineniyah-dejstvuyushhaya-redaktsiya-po-sostoyaniyu-na-29-11-2019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nronline.su/download/51-ihc-o-protivodejstvii-ekstremistskoj-deyate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ronline.su/download/46-ihc-o-protivodejstvii-terroriz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2020-03-12T12:25:00Z</cp:lastPrinted>
  <dcterms:created xsi:type="dcterms:W3CDTF">2020-04-01T09:54:00Z</dcterms:created>
  <dcterms:modified xsi:type="dcterms:W3CDTF">2020-04-01T12:02:00Z</dcterms:modified>
</cp:coreProperties>
</file>