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A238" w14:textId="77777777" w:rsidR="00695E12" w:rsidRPr="00695E12" w:rsidRDefault="00695E12" w:rsidP="00695E1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695E1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9C0231C" wp14:editId="6B0FCA3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3329" w14:textId="77777777" w:rsidR="00695E12" w:rsidRPr="00695E12" w:rsidRDefault="00695E12" w:rsidP="00695E1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95E12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A116644" w14:textId="77777777" w:rsidR="00695E12" w:rsidRPr="00695E12" w:rsidRDefault="00695E12" w:rsidP="00695E12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695E1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88D0549" w14:textId="77777777" w:rsidR="00695E12" w:rsidRPr="00695E12" w:rsidRDefault="00695E12" w:rsidP="00695E1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5109F67" w14:textId="77777777" w:rsidR="00695E12" w:rsidRPr="00695E12" w:rsidRDefault="00695E12" w:rsidP="00695E12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8050C11" w14:textId="77777777" w:rsidR="00164E9B" w:rsidRDefault="00120A81" w:rsidP="00695E1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7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</w:t>
      </w:r>
    </w:p>
    <w:p w14:paraId="5F6B89DA" w14:textId="77777777" w:rsidR="00164E9B" w:rsidRDefault="00120A81" w:rsidP="00695E1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7B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14:paraId="4D948B6C" w14:textId="34ACACBC" w:rsidR="00120A81" w:rsidRPr="007C297B" w:rsidRDefault="00120A81" w:rsidP="00695E1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b/>
          <w:bCs/>
          <w:sz w:val="28"/>
          <w:szCs w:val="28"/>
        </w:rPr>
        <w:t>«О НАЛОГОВОЙ СИСТЕМЕ»</w:t>
      </w:r>
    </w:p>
    <w:p w14:paraId="262A7B6E" w14:textId="77777777" w:rsidR="00695E12" w:rsidRPr="00695E12" w:rsidRDefault="00695E12" w:rsidP="00695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CE04CD" w14:textId="77777777" w:rsidR="00695E12" w:rsidRPr="00695E12" w:rsidRDefault="00695E12" w:rsidP="00695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AFE24" w14:textId="77777777" w:rsidR="00695E12" w:rsidRPr="00695E12" w:rsidRDefault="00695E12" w:rsidP="00695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12">
        <w:rPr>
          <w:rFonts w:ascii="Times New Roman" w:hAnsi="Times New Roman"/>
          <w:b/>
          <w:sz w:val="28"/>
          <w:szCs w:val="28"/>
        </w:rPr>
        <w:t>Принят Постановлением Народного Совета 4 мая 2020 года</w:t>
      </w:r>
    </w:p>
    <w:p w14:paraId="1D14AAD5" w14:textId="77777777" w:rsidR="00695E12" w:rsidRPr="00695E12" w:rsidRDefault="00695E12" w:rsidP="00695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A7B9B" w14:textId="77777777" w:rsidR="00695E12" w:rsidRPr="00695E12" w:rsidRDefault="00695E12" w:rsidP="00695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D5F31" w14:textId="77777777" w:rsidR="00120A81" w:rsidRPr="007C297B" w:rsidRDefault="00120A81" w:rsidP="0030240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b/>
          <w:sz w:val="28"/>
          <w:szCs w:val="28"/>
        </w:rPr>
        <w:t>Статья</w:t>
      </w:r>
      <w:r w:rsidR="00DA15FD" w:rsidRPr="007C297B">
        <w:rPr>
          <w:rFonts w:ascii="Times New Roman" w:hAnsi="Times New Roman"/>
          <w:b/>
          <w:sz w:val="28"/>
          <w:szCs w:val="28"/>
        </w:rPr>
        <w:t> </w:t>
      </w:r>
      <w:r w:rsidRPr="007C297B">
        <w:rPr>
          <w:rFonts w:ascii="Times New Roman" w:hAnsi="Times New Roman"/>
          <w:b/>
          <w:sz w:val="28"/>
          <w:szCs w:val="28"/>
        </w:rPr>
        <w:t>1</w:t>
      </w:r>
    </w:p>
    <w:p w14:paraId="76F9BD8E" w14:textId="5872E535" w:rsidR="00120A81" w:rsidRPr="007C297B" w:rsidRDefault="00120A81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Внести в </w:t>
      </w:r>
      <w:r w:rsidRPr="00A25291">
        <w:rPr>
          <w:rFonts w:ascii="Times New Roman" w:hAnsi="Times New Roman"/>
          <w:sz w:val="28"/>
          <w:szCs w:val="28"/>
        </w:rPr>
        <w:t>Закон Донецкой Н</w:t>
      </w:r>
      <w:bookmarkStart w:id="0" w:name="_GoBack"/>
      <w:bookmarkEnd w:id="0"/>
      <w:r w:rsidRPr="00A25291">
        <w:rPr>
          <w:rFonts w:ascii="Times New Roman" w:hAnsi="Times New Roman"/>
          <w:sz w:val="28"/>
          <w:szCs w:val="28"/>
        </w:rPr>
        <w:t>ародной Респуб</w:t>
      </w:r>
      <w:r w:rsidR="00302401" w:rsidRPr="00A25291">
        <w:rPr>
          <w:rFonts w:ascii="Times New Roman" w:hAnsi="Times New Roman"/>
          <w:sz w:val="28"/>
          <w:szCs w:val="28"/>
        </w:rPr>
        <w:t xml:space="preserve">лики от 25 декабря 2015 года </w:t>
      </w:r>
      <w:r w:rsidR="00302401" w:rsidRPr="00A25291">
        <w:rPr>
          <w:rFonts w:ascii="Times New Roman" w:hAnsi="Times New Roman"/>
          <w:sz w:val="28"/>
          <w:szCs w:val="28"/>
        </w:rPr>
        <w:br/>
        <w:t xml:space="preserve">№ </w:t>
      </w:r>
      <w:r w:rsidRPr="00A25291">
        <w:rPr>
          <w:rFonts w:ascii="Times New Roman" w:hAnsi="Times New Roman"/>
          <w:sz w:val="28"/>
          <w:szCs w:val="28"/>
        </w:rPr>
        <w:t>99-IHC «О налоговой системе»</w:t>
      </w:r>
      <w:r w:rsidRPr="007C297B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</w:t>
      </w:r>
      <w:r w:rsidR="00302401" w:rsidRPr="007C297B">
        <w:rPr>
          <w:rFonts w:ascii="Times New Roman" w:hAnsi="Times New Roman"/>
          <w:sz w:val="28"/>
          <w:szCs w:val="28"/>
        </w:rPr>
        <w:t xml:space="preserve">дной Республики 19 января 2016 </w:t>
      </w:r>
      <w:r w:rsidRPr="007C297B">
        <w:rPr>
          <w:rFonts w:ascii="Times New Roman" w:hAnsi="Times New Roman"/>
          <w:sz w:val="28"/>
          <w:szCs w:val="28"/>
        </w:rPr>
        <w:t>года) следующие изменения:</w:t>
      </w:r>
    </w:p>
    <w:p w14:paraId="65E9D9DC" w14:textId="77777777" w:rsidR="00120A81" w:rsidRPr="007C297B" w:rsidRDefault="00120A81" w:rsidP="0030240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1)</w:t>
      </w:r>
      <w:r w:rsidR="00DA15FD" w:rsidRPr="007C297B">
        <w:rPr>
          <w:rFonts w:ascii="Times New Roman" w:hAnsi="Times New Roman"/>
          <w:sz w:val="28"/>
          <w:szCs w:val="28"/>
        </w:rPr>
        <w:t> </w:t>
      </w:r>
      <w:r w:rsidRPr="007C297B">
        <w:rPr>
          <w:rFonts w:ascii="Times New Roman" w:hAnsi="Times New Roman"/>
          <w:sz w:val="28"/>
          <w:szCs w:val="28"/>
        </w:rPr>
        <w:t>статью 68 дополнить пунктом 68.3 следующего содержания:</w:t>
      </w:r>
    </w:p>
    <w:p w14:paraId="5757AEB4" w14:textId="77777777" w:rsidR="00120A81" w:rsidRPr="007C297B" w:rsidRDefault="00120A81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«68.3.</w:t>
      </w:r>
      <w:r w:rsidR="00DA15FD" w:rsidRPr="007C297B">
        <w:rPr>
          <w:rFonts w:ascii="Times New Roman" w:hAnsi="Times New Roman"/>
          <w:sz w:val="28"/>
          <w:szCs w:val="28"/>
        </w:rPr>
        <w:t> С</w:t>
      </w:r>
      <w:r w:rsidRPr="007C297B">
        <w:rPr>
          <w:rFonts w:ascii="Times New Roman" w:hAnsi="Times New Roman"/>
          <w:sz w:val="28"/>
          <w:szCs w:val="28"/>
        </w:rPr>
        <w:t>ельскохозяйственные товаропроизводители, осуществляющие деятельность в сфере растениеводства и находящиеся на особом режиме налогообложения налогом на прибыль и налогом с оборота, осуществляют расчет доходов и расходов в порядке, установленном статьей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Закона.»;</w:t>
      </w:r>
    </w:p>
    <w:p w14:paraId="59D60ACD" w14:textId="77777777" w:rsidR="00120A81" w:rsidRPr="007C297B" w:rsidRDefault="007A3F5F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120A81" w:rsidRPr="007C297B">
        <w:rPr>
          <w:rFonts w:ascii="Times New Roman" w:hAnsi="Times New Roman"/>
          <w:sz w:val="28"/>
          <w:szCs w:val="28"/>
        </w:rPr>
        <w:t>)</w:t>
      </w:r>
      <w:r w:rsidR="00DA15FD" w:rsidRPr="007C297B">
        <w:rPr>
          <w:rFonts w:ascii="Times New Roman" w:hAnsi="Times New Roman"/>
          <w:sz w:val="28"/>
          <w:szCs w:val="28"/>
        </w:rPr>
        <w:t> </w:t>
      </w:r>
      <w:r w:rsidR="00120A81" w:rsidRPr="007C297B">
        <w:rPr>
          <w:rFonts w:ascii="Times New Roman" w:hAnsi="Times New Roman"/>
          <w:sz w:val="28"/>
          <w:szCs w:val="28"/>
        </w:rPr>
        <w:t>абзац второй пункта 69.3 статьи 69 дополнить словами «и уплачивается субъектами хозяйствования Донецкой Народной Республики, выплачивающими такой доход и выступающими по таким операциям налоговыми агентами. Уплата налога производится до либо одновременно с выплатой дохода юридическому лицу – нерезиденту.»;</w:t>
      </w:r>
    </w:p>
    <w:p w14:paraId="03694B65" w14:textId="77777777" w:rsidR="00120A81" w:rsidRPr="007C297B" w:rsidRDefault="007A3F5F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3</w:t>
      </w:r>
      <w:r w:rsidR="00120A81" w:rsidRPr="007C297B">
        <w:rPr>
          <w:rFonts w:ascii="Times New Roman" w:hAnsi="Times New Roman"/>
          <w:sz w:val="28"/>
          <w:szCs w:val="28"/>
        </w:rPr>
        <w:t>)</w:t>
      </w:r>
      <w:r w:rsidR="00DA15FD" w:rsidRPr="007C297B">
        <w:rPr>
          <w:rFonts w:ascii="Times New Roman" w:hAnsi="Times New Roman"/>
          <w:sz w:val="28"/>
          <w:szCs w:val="28"/>
        </w:rPr>
        <w:t> </w:t>
      </w:r>
      <w:r w:rsidR="00120A81" w:rsidRPr="007C297B">
        <w:rPr>
          <w:rFonts w:ascii="Times New Roman" w:hAnsi="Times New Roman"/>
          <w:sz w:val="28"/>
          <w:szCs w:val="28"/>
        </w:rPr>
        <w:t>абзац второй пункта 70.1 статьи 70 после слов «календарное полугодие» дополнить словами «, календарный год.»;</w:t>
      </w:r>
    </w:p>
    <w:p w14:paraId="797E0AE6" w14:textId="77777777" w:rsidR="00120A81" w:rsidRPr="007C297B" w:rsidRDefault="007A3F5F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4</w:t>
      </w:r>
      <w:r w:rsidR="00120A81" w:rsidRPr="007C297B">
        <w:rPr>
          <w:rFonts w:ascii="Times New Roman" w:hAnsi="Times New Roman"/>
          <w:sz w:val="28"/>
          <w:szCs w:val="28"/>
        </w:rPr>
        <w:t>) в статье 71:</w:t>
      </w:r>
    </w:p>
    <w:p w14:paraId="73751602" w14:textId="77777777" w:rsidR="00120A81" w:rsidRPr="007C297B" w:rsidRDefault="00120A81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подпункт 71.1.5 пункта 71.1 изложить в следующей редакции:</w:t>
      </w:r>
    </w:p>
    <w:p w14:paraId="6DDA3FB0" w14:textId="77777777" w:rsidR="00120A81" w:rsidRPr="007C297B" w:rsidRDefault="00120A81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«71.1.5. стоимость бесплатно полученных товаров, сырья, материалов, работ, услуг;»;</w:t>
      </w:r>
    </w:p>
    <w:p w14:paraId="68CA319B" w14:textId="77777777" w:rsidR="00120A81" w:rsidRPr="007C297B" w:rsidRDefault="00046269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</w:t>
      </w:r>
      <w:r w:rsidR="00120A81" w:rsidRPr="007C297B">
        <w:rPr>
          <w:rFonts w:ascii="Times New Roman" w:hAnsi="Times New Roman"/>
          <w:sz w:val="28"/>
          <w:szCs w:val="28"/>
        </w:rPr>
        <w:t>) в подпункте 71.2.4 пункта 71.2 слова «прочих аналогичных договоров» заменить словами «прочим аналогичным договорам»;</w:t>
      </w:r>
    </w:p>
    <w:p w14:paraId="2FDDEC17" w14:textId="77777777" w:rsidR="00120A81" w:rsidRPr="007C297B" w:rsidRDefault="00046269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</w:t>
      </w:r>
      <w:r w:rsidR="00120A81" w:rsidRPr="007C297B">
        <w:rPr>
          <w:rFonts w:ascii="Times New Roman" w:hAnsi="Times New Roman"/>
          <w:sz w:val="28"/>
          <w:szCs w:val="28"/>
        </w:rPr>
        <w:t>) пункт 71.2 дополнить подпунктом 71.2.13 следующего содержания:</w:t>
      </w:r>
    </w:p>
    <w:p w14:paraId="6FB6ED98" w14:textId="77777777" w:rsidR="00120A81" w:rsidRPr="007C297B" w:rsidRDefault="00120A81" w:rsidP="00372FD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«71.2.13. стоимость отгруженного (реализованного) товара (выполненных работ, предоставленных услуг), при условии декларирования соответствующих доходов в периоде, в котором плательщик пребывал на упрощенной системе налогообложения.»;</w:t>
      </w:r>
    </w:p>
    <w:p w14:paraId="57C5C5BF" w14:textId="77777777" w:rsidR="00120A81" w:rsidRPr="007C297B" w:rsidRDefault="007A3F5F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5</w:t>
      </w:r>
      <w:r w:rsidR="00120A81" w:rsidRPr="007C297B">
        <w:rPr>
          <w:rFonts w:ascii="Times New Roman" w:hAnsi="Times New Roman"/>
          <w:sz w:val="28"/>
          <w:szCs w:val="28"/>
        </w:rPr>
        <w:t>) в статье 72:</w:t>
      </w:r>
    </w:p>
    <w:p w14:paraId="59400F05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подпункт 72.2.1 пункта 72.2 изложить в следующей редакции:</w:t>
      </w:r>
    </w:p>
    <w:p w14:paraId="098D1C78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«72.2.1. расходы, понесенные на приобретение товаров, работ (услуг), сырья, материалов, в том числе материальные расходы, связанные с производством и реализацией, а также вознаграждение комиссионеру (поверенному, агенту и иному лицу, оказывающему посреднические услуги) по договорам комиссии, поручения, консигнации и прочим подобным договорам.</w:t>
      </w:r>
    </w:p>
    <w:p w14:paraId="0589DF6B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К материальным расходам, связанным с производством и реализацией, относятся следующие затраты налогоплательщика:</w:t>
      </w:r>
    </w:p>
    <w:p w14:paraId="154CCBB7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1) на приобретение сырья и (или) материалов, используемых в производстве товаров и (или) образующих их основу, либо являющихся необходимым компонентом при производстве товаров;</w:t>
      </w:r>
    </w:p>
    <w:p w14:paraId="3E2FD5AA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2) на приобретение материалов, используемых:</w:t>
      </w:r>
    </w:p>
    <w:p w14:paraId="4C24BEB6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для упаковки произведенных и (или) реализуемых товаров;</w:t>
      </w:r>
    </w:p>
    <w:p w14:paraId="38B531CC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б) на другие производственные нужды (проведение испытаний, контроля, содержание, эксплуатацию основных средств и иные подобные цели);</w:t>
      </w:r>
    </w:p>
    <w:p w14:paraId="1A44253F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3) на приобретение инструментов, приспособлений, инвентаря, приборов, лабораторного оборудования, спецодежды и других средств индивидуальной и коллективной защиты, предусмотренных законодательством Донецкой Народной Республики, и другого имущества, не являющихся амортизируемым имуществом. Стоимость такого имущества включается в состав материальных расходов в полной сумме по мере ввода его в эксплуатацию. В целях списания стоимости имущества, указанного в настоящем подпункте,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показателей;</w:t>
      </w:r>
    </w:p>
    <w:p w14:paraId="435595F6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4) на </w:t>
      </w:r>
      <w:r w:rsidR="00046269" w:rsidRPr="007C297B">
        <w:rPr>
          <w:rFonts w:ascii="Times New Roman" w:hAnsi="Times New Roman"/>
          <w:sz w:val="28"/>
          <w:szCs w:val="28"/>
        </w:rPr>
        <w:t>оплату</w:t>
      </w:r>
      <w:r w:rsidRPr="007C297B">
        <w:rPr>
          <w:rFonts w:ascii="Times New Roman" w:hAnsi="Times New Roman"/>
          <w:sz w:val="28"/>
          <w:szCs w:val="28"/>
        </w:rPr>
        <w:t xml:space="preserve"> топлива, услуг водоснабжения и водоотведения, энергии всех видов, расходуемых на технологические цели, выработку (в том числе самим налогоплательщиком для производственных нужд) всех видов энергии, отопление зданий;</w:t>
      </w:r>
    </w:p>
    <w:p w14:paraId="4566E16C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5) на приобретение работ и услуг производственного характера, выполняемых сторонними организациями.</w:t>
      </w:r>
    </w:p>
    <w:p w14:paraId="16E2CB06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К работам (услугам) производственного характера относятся выполнение отдельных операций по производству (изготовлению) продукции, обработке сырья (материалов), контроль соблюдения установленных технологических процессов, техническое обслуживание основных средств и другие подобные работы</w:t>
      </w:r>
      <w:r w:rsidR="00DA15FD" w:rsidRPr="007C297B">
        <w:rPr>
          <w:rFonts w:ascii="Times New Roman" w:hAnsi="Times New Roman"/>
          <w:sz w:val="28"/>
          <w:szCs w:val="28"/>
        </w:rPr>
        <w:t>;</w:t>
      </w:r>
      <w:r w:rsidRPr="007C297B">
        <w:rPr>
          <w:rFonts w:ascii="Times New Roman" w:hAnsi="Times New Roman"/>
          <w:sz w:val="28"/>
          <w:szCs w:val="28"/>
        </w:rPr>
        <w:t>»;</w:t>
      </w:r>
    </w:p>
    <w:p w14:paraId="1593500B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подпункт 72.2.4 пункта 72.2 изложить в следующей редакции:</w:t>
      </w:r>
    </w:p>
    <w:p w14:paraId="4F726593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«72.2.4. расходы на оплату коммунальных услуг, в том числе: электроэнергии, газа, услуг водоснабжения и водоотведения, горячего водо-, теплоснабжения;»;</w:t>
      </w:r>
    </w:p>
    <w:p w14:paraId="72AF9F5A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подпункт 72.2.5 пункта 72.2 изложить в следующей редакции:</w:t>
      </w:r>
    </w:p>
    <w:p w14:paraId="56812F90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«72.2.5. расходы на оплату услуг связи;»;</w:t>
      </w:r>
    </w:p>
    <w:p w14:paraId="350A887F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г) подпункт 72.2.13 пункта 72.2 изложить в следующей редакции:</w:t>
      </w:r>
    </w:p>
    <w:p w14:paraId="70233A2A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«72.2.13. расходы, связанные с приобретением товаров (сырья, материалов), работ, услуг у субъектов хозяйствования, находящихся на ІІ и ІІІ группах упрощенного налога, а также субъектов хозяйствования, находящихся на системе налогообложения для сельскохозяйственных товаропроизводителей, осуществляющих деятельность в сфере растениеводства – в размере 100 процентов от суммы приобретения;»;</w:t>
      </w:r>
    </w:p>
    <w:p w14:paraId="127B48C8" w14:textId="77777777" w:rsidR="00120A81" w:rsidRPr="007C297B" w:rsidRDefault="00120A8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д)</w:t>
      </w:r>
      <w:r w:rsidRPr="007C297B">
        <w:rPr>
          <w:rFonts w:ascii="Times New Roman" w:hAnsi="Times New Roman"/>
          <w:bCs/>
          <w:sz w:val="28"/>
          <w:szCs w:val="28"/>
        </w:rPr>
        <w:t xml:space="preserve"> пункт 72.2 дополнить подпунктом 72.2.22 следующего содержания:</w:t>
      </w:r>
    </w:p>
    <w:p w14:paraId="1EA3ED4F" w14:textId="77777777" w:rsidR="00120A81" w:rsidRPr="007C297B" w:rsidRDefault="00120A81" w:rsidP="00B01B8C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«72.2.22. расходы, понесенные плательщиками сельскохозяйственного налога на приобретение техники, машин и оборудования сельскохозяйственного назначения, в размере 100 процентов в порядке, установленном пунктом 81.10 статьи 81 настоящего Закона</w:t>
      </w:r>
      <w:r w:rsidR="00B01B8C" w:rsidRPr="007C297B">
        <w:rPr>
          <w:rFonts w:ascii="Times New Roman" w:hAnsi="Times New Roman"/>
          <w:bCs/>
          <w:sz w:val="28"/>
          <w:szCs w:val="28"/>
        </w:rPr>
        <w:t>. При этом приобретенная плательщиками сельскохозяйственного налога техника, машины и оборудование сельскохозяйственного назначения в течение 5 лет может использоваться исключительно в собственных производственных целях</w:t>
      </w:r>
      <w:r w:rsidRPr="007C297B">
        <w:rPr>
          <w:rFonts w:ascii="Times New Roman" w:hAnsi="Times New Roman"/>
          <w:bCs/>
          <w:sz w:val="28"/>
          <w:szCs w:val="28"/>
        </w:rPr>
        <w:t>;»;</w:t>
      </w:r>
    </w:p>
    <w:p w14:paraId="11D3C293" w14:textId="77777777" w:rsidR="00120A81" w:rsidRPr="007C297B" w:rsidRDefault="007A3F5F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е</w:t>
      </w:r>
      <w:r w:rsidR="00120A81" w:rsidRPr="007C297B">
        <w:rPr>
          <w:rFonts w:ascii="Times New Roman" w:hAnsi="Times New Roman"/>
          <w:bCs/>
          <w:sz w:val="28"/>
          <w:szCs w:val="28"/>
        </w:rPr>
        <w:t xml:space="preserve">) </w:t>
      </w:r>
      <w:r w:rsidR="00120A81" w:rsidRPr="007C297B">
        <w:rPr>
          <w:rFonts w:ascii="Times New Roman" w:hAnsi="Times New Roman"/>
          <w:sz w:val="28"/>
          <w:szCs w:val="28"/>
        </w:rPr>
        <w:t>подпункт 72.3.8 пункта 72.3 признать утратившим силу;</w:t>
      </w:r>
    </w:p>
    <w:p w14:paraId="03DC30D6" w14:textId="77777777" w:rsidR="00120A81" w:rsidRPr="007C297B" w:rsidRDefault="007A3F5F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ж</w:t>
      </w:r>
      <w:r w:rsidR="00120A81" w:rsidRPr="007C297B">
        <w:rPr>
          <w:rFonts w:ascii="Times New Roman" w:hAnsi="Times New Roman"/>
          <w:sz w:val="28"/>
          <w:szCs w:val="28"/>
        </w:rPr>
        <w:t>) подпункт 72.3.14 пункта 72.3 дополнить подпункт</w:t>
      </w:r>
      <w:r w:rsidR="00EE68BE" w:rsidRPr="007C297B">
        <w:rPr>
          <w:rFonts w:ascii="Times New Roman" w:hAnsi="Times New Roman"/>
          <w:sz w:val="28"/>
          <w:szCs w:val="28"/>
        </w:rPr>
        <w:t>ом</w:t>
      </w:r>
      <w:r w:rsidR="00120A81" w:rsidRPr="007C297B">
        <w:rPr>
          <w:rFonts w:ascii="Times New Roman" w:hAnsi="Times New Roman"/>
          <w:sz w:val="28"/>
          <w:szCs w:val="28"/>
        </w:rPr>
        <w:t xml:space="preserve"> «г»</w:t>
      </w:r>
      <w:r w:rsidR="00046269" w:rsidRPr="007C297B">
        <w:rPr>
          <w:rFonts w:ascii="Times New Roman" w:hAnsi="Times New Roman"/>
          <w:sz w:val="28"/>
          <w:szCs w:val="28"/>
        </w:rPr>
        <w:t xml:space="preserve"> </w:t>
      </w:r>
      <w:r w:rsidR="00120A81" w:rsidRPr="007C297B">
        <w:rPr>
          <w:rFonts w:ascii="Times New Roman" w:hAnsi="Times New Roman"/>
          <w:sz w:val="28"/>
          <w:szCs w:val="28"/>
        </w:rPr>
        <w:t>следующего содержания:</w:t>
      </w:r>
    </w:p>
    <w:p w14:paraId="314A3465" w14:textId="77777777" w:rsidR="00EE68BE" w:rsidRPr="007C297B" w:rsidRDefault="00EE68BE" w:rsidP="0030240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«г) приобретения сельскохозяйственной продукции у субъектов хозяйствования, находящихся на системе налогообложения для сельскохозяйственных товаропроизводителей, осуществляющих деятельность в сфере растениеводства;</w:t>
      </w:r>
      <w:r w:rsidR="00302401" w:rsidRPr="007C297B">
        <w:rPr>
          <w:rFonts w:ascii="Times New Roman" w:hAnsi="Times New Roman"/>
          <w:sz w:val="28"/>
          <w:szCs w:val="28"/>
        </w:rPr>
        <w:t>»;</w:t>
      </w:r>
    </w:p>
    <w:p w14:paraId="06C8D871" w14:textId="77777777" w:rsidR="00EE68BE" w:rsidRPr="007C297B" w:rsidRDefault="00302401" w:rsidP="00EE68B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з</w:t>
      </w:r>
      <w:r w:rsidR="00EE68BE" w:rsidRPr="007C297B">
        <w:rPr>
          <w:rFonts w:ascii="Times New Roman" w:hAnsi="Times New Roman"/>
          <w:sz w:val="28"/>
          <w:szCs w:val="28"/>
        </w:rPr>
        <w:t>) подпункт 72.3.14 пункта 72.3 дополнить подпунктом «д» следующего содержания:</w:t>
      </w:r>
    </w:p>
    <w:p w14:paraId="6224210B" w14:textId="77777777" w:rsidR="00120A81" w:rsidRPr="007C297B" w:rsidRDefault="00302401" w:rsidP="00B568D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</w:t>
      </w:r>
      <w:r w:rsidR="00120A81" w:rsidRPr="007C297B">
        <w:rPr>
          <w:rFonts w:ascii="Times New Roman" w:hAnsi="Times New Roman"/>
          <w:sz w:val="28"/>
          <w:szCs w:val="28"/>
        </w:rPr>
        <w:t>д) приобретения подлежащей реализации (продаже) в установленном законодательством порядке: конфискованной сельскохозяйственной продукции; сельскохозяйственной продукции, признанной бесхозяйной; сельскохозяйственной продукции, срок хранения которой под таможенным контролем закончился и за которой не обратился владелец до конца срока хранения; сельскохозяйственной продукции, которая на правах наследования или на других законных основаниях перешла в собственность государства.»;</w:t>
      </w:r>
    </w:p>
    <w:p w14:paraId="1F149377" w14:textId="77777777" w:rsidR="00120A81" w:rsidRPr="007C297B" w:rsidRDefault="007A3F5F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6</w:t>
      </w:r>
      <w:r w:rsidR="00120A81" w:rsidRPr="007C297B">
        <w:rPr>
          <w:rFonts w:ascii="Times New Roman" w:hAnsi="Times New Roman"/>
          <w:sz w:val="28"/>
          <w:szCs w:val="28"/>
        </w:rPr>
        <w:t>) в пункте 77.10 статьи 77:</w:t>
      </w:r>
      <w:r w:rsidR="00302401" w:rsidRPr="007C297B">
        <w:rPr>
          <w:rFonts w:ascii="Times New Roman" w:hAnsi="Times New Roman"/>
          <w:sz w:val="28"/>
          <w:szCs w:val="28"/>
        </w:rPr>
        <w:t xml:space="preserve"> </w:t>
      </w:r>
    </w:p>
    <w:p w14:paraId="736A085B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в подпункте 3 подпункта 77.10.1.2 подпункта 77.10.1 слова «подпункту 72.2.22 пункта» заменить словом «пункту»;</w:t>
      </w:r>
    </w:p>
    <w:p w14:paraId="45CF79E1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подпункт 77.10.2.1 подпункта 77.10.2 изложить в следующей редакции:</w:t>
      </w:r>
    </w:p>
    <w:p w14:paraId="43837917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«77.10.2.1. Классификация групп основных средств, на которые допускается амортизация согласно нормам настоящего Закона и минимально допустимые сроки их амортизации, с учетом услов</w:t>
      </w:r>
      <w:r w:rsidR="00302401" w:rsidRPr="007C297B">
        <w:rPr>
          <w:rFonts w:ascii="Times New Roman" w:hAnsi="Times New Roman"/>
          <w:sz w:val="28"/>
          <w:szCs w:val="28"/>
        </w:rPr>
        <w:t xml:space="preserve">ий, предусмотренных подпунктом </w:t>
      </w:r>
      <w:r w:rsidRPr="007C297B">
        <w:rPr>
          <w:rFonts w:ascii="Times New Roman" w:hAnsi="Times New Roman"/>
          <w:sz w:val="28"/>
          <w:szCs w:val="28"/>
        </w:rPr>
        <w:t>77.10.1.1 подпункта 77.10.1 настоящего пункта.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171"/>
        <w:gridCol w:w="2457"/>
      </w:tblGrid>
      <w:tr w:rsidR="003D521D" w:rsidRPr="007C297B" w14:paraId="733617FD" w14:textId="77777777" w:rsidTr="0039224F">
        <w:trPr>
          <w:jc w:val="center"/>
        </w:trPr>
        <w:tc>
          <w:tcPr>
            <w:tcW w:w="3682" w:type="pct"/>
            <w:vAlign w:val="center"/>
          </w:tcPr>
          <w:p w14:paraId="25C944B8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262" w:type="pct"/>
            <w:vAlign w:val="center"/>
          </w:tcPr>
          <w:p w14:paraId="355E06C2" w14:textId="77777777" w:rsidR="00120A81" w:rsidRPr="007C297B" w:rsidRDefault="00120A81" w:rsidP="00513C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Минимально допустимые сроки полезного использования, лет</w:t>
            </w:r>
          </w:p>
        </w:tc>
      </w:tr>
      <w:tr w:rsidR="003D521D" w:rsidRPr="007C297B" w14:paraId="715330D7" w14:textId="77777777" w:rsidTr="0039224F">
        <w:trPr>
          <w:jc w:val="center"/>
        </w:trPr>
        <w:tc>
          <w:tcPr>
            <w:tcW w:w="3682" w:type="pct"/>
            <w:vAlign w:val="center"/>
          </w:tcPr>
          <w:p w14:paraId="7D434B1A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 – земельные участки</w:t>
            </w:r>
          </w:p>
        </w:tc>
        <w:tc>
          <w:tcPr>
            <w:tcW w:w="1262" w:type="pct"/>
            <w:vAlign w:val="center"/>
          </w:tcPr>
          <w:p w14:paraId="19A530F0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D521D" w:rsidRPr="007C297B" w14:paraId="3C020CAE" w14:textId="77777777" w:rsidTr="0039224F">
        <w:trPr>
          <w:jc w:val="center"/>
        </w:trPr>
        <w:tc>
          <w:tcPr>
            <w:tcW w:w="3682" w:type="pct"/>
            <w:vAlign w:val="center"/>
          </w:tcPr>
          <w:p w14:paraId="1F859727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2 – капитальные расходы на улучшение земель, не связанные со строительством</w:t>
            </w:r>
          </w:p>
        </w:tc>
        <w:tc>
          <w:tcPr>
            <w:tcW w:w="1262" w:type="pct"/>
            <w:vAlign w:val="center"/>
          </w:tcPr>
          <w:p w14:paraId="63046E22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D521D" w:rsidRPr="007C297B" w14:paraId="722C9F4D" w14:textId="77777777" w:rsidTr="0039224F">
        <w:trPr>
          <w:jc w:val="center"/>
        </w:trPr>
        <w:tc>
          <w:tcPr>
            <w:tcW w:w="3682" w:type="pct"/>
            <w:vAlign w:val="center"/>
          </w:tcPr>
          <w:p w14:paraId="35AD527E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3 – здания</w:t>
            </w:r>
          </w:p>
        </w:tc>
        <w:tc>
          <w:tcPr>
            <w:tcW w:w="1262" w:type="pct"/>
            <w:vAlign w:val="center"/>
          </w:tcPr>
          <w:p w14:paraId="55427919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521D" w:rsidRPr="007C297B" w14:paraId="669ECFFE" w14:textId="77777777" w:rsidTr="0039224F">
        <w:trPr>
          <w:jc w:val="center"/>
        </w:trPr>
        <w:tc>
          <w:tcPr>
            <w:tcW w:w="3682" w:type="pct"/>
            <w:vAlign w:val="center"/>
          </w:tcPr>
          <w:p w14:paraId="34E84A67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сооружения</w:t>
            </w:r>
          </w:p>
        </w:tc>
        <w:tc>
          <w:tcPr>
            <w:tcW w:w="1262" w:type="pct"/>
            <w:vAlign w:val="center"/>
          </w:tcPr>
          <w:p w14:paraId="4E7B2DF4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D521D" w:rsidRPr="007C297B" w14:paraId="692876DD" w14:textId="77777777" w:rsidTr="0039224F">
        <w:trPr>
          <w:jc w:val="center"/>
        </w:trPr>
        <w:tc>
          <w:tcPr>
            <w:tcW w:w="3682" w:type="pct"/>
            <w:vAlign w:val="center"/>
          </w:tcPr>
          <w:p w14:paraId="759E21C1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передаточные устройства</w:t>
            </w:r>
          </w:p>
        </w:tc>
        <w:tc>
          <w:tcPr>
            <w:tcW w:w="1262" w:type="pct"/>
            <w:vAlign w:val="center"/>
          </w:tcPr>
          <w:p w14:paraId="4E81EB30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521D" w:rsidRPr="007C297B" w14:paraId="0D98690E" w14:textId="77777777" w:rsidTr="0039224F">
        <w:trPr>
          <w:jc w:val="center"/>
        </w:trPr>
        <w:tc>
          <w:tcPr>
            <w:tcW w:w="3682" w:type="pct"/>
            <w:vAlign w:val="center"/>
          </w:tcPr>
          <w:p w14:paraId="5064E1BD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4 – машины и оборудование</w:t>
            </w:r>
          </w:p>
        </w:tc>
        <w:tc>
          <w:tcPr>
            <w:tcW w:w="1262" w:type="pct"/>
            <w:vAlign w:val="center"/>
          </w:tcPr>
          <w:p w14:paraId="4934E740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521D" w:rsidRPr="007C297B" w14:paraId="57A03320" w14:textId="77777777" w:rsidTr="0039224F">
        <w:trPr>
          <w:jc w:val="center"/>
        </w:trPr>
        <w:tc>
          <w:tcPr>
            <w:tcW w:w="3682" w:type="pct"/>
            <w:vAlign w:val="center"/>
          </w:tcPr>
          <w:p w14:paraId="2B02F9A8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62" w:type="pct"/>
            <w:vAlign w:val="center"/>
          </w:tcPr>
          <w:p w14:paraId="2C306505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D521D" w:rsidRPr="007C297B" w14:paraId="237F9137" w14:textId="77777777" w:rsidTr="0039224F">
        <w:trPr>
          <w:jc w:val="center"/>
        </w:trPr>
        <w:tc>
          <w:tcPr>
            <w:tcW w:w="3682" w:type="pct"/>
            <w:vAlign w:val="center"/>
          </w:tcPr>
          <w:p w14:paraId="37D64950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 xml:space="preserve">электронно-вычислительные машины, другие машины для автоматической обработки информации, связанные с ними средства считывания или печати информации, связанные с ними компьютерные программы (кроме программ, расходы на приобретение которых признаются роялти, и (или) программ, которые признаются нематериальным активом), другие информационные </w:t>
            </w:r>
            <w:r w:rsidRPr="007C297B">
              <w:rPr>
                <w:rFonts w:ascii="Times New Roman" w:hAnsi="Times New Roman"/>
                <w:sz w:val="28"/>
                <w:szCs w:val="28"/>
              </w:rPr>
              <w:lastRenderedPageBreak/>
              <w:t>системы, коммутаторы, маршрутизаторы, модули, модемы, источники бесперебойного питания и средства их подключения к телекоммуникационным сетям, телефоны (в том числе сотовые), микрофоны и рации</w:t>
            </w:r>
            <w:r w:rsidR="00302401" w:rsidRPr="007C297B">
              <w:rPr>
                <w:rFonts w:ascii="Times New Roman" w:hAnsi="Times New Roman"/>
                <w:sz w:val="28"/>
                <w:szCs w:val="28"/>
              </w:rPr>
              <w:t xml:space="preserve">, стоимость которых превышает 5 </w:t>
            </w:r>
            <w:r w:rsidRPr="007C297B">
              <w:rPr>
                <w:rFonts w:ascii="Times New Roman" w:hAnsi="Times New Roman"/>
                <w:sz w:val="28"/>
                <w:szCs w:val="28"/>
              </w:rPr>
              <w:t>000 российских рублей</w:t>
            </w:r>
          </w:p>
        </w:tc>
        <w:tc>
          <w:tcPr>
            <w:tcW w:w="1262" w:type="pct"/>
            <w:vAlign w:val="center"/>
          </w:tcPr>
          <w:p w14:paraId="32C7511D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3D521D" w:rsidRPr="007C297B" w14:paraId="28F72227" w14:textId="77777777" w:rsidTr="0039224F">
        <w:trPr>
          <w:jc w:val="center"/>
        </w:trPr>
        <w:tc>
          <w:tcPr>
            <w:tcW w:w="3682" w:type="pct"/>
            <w:vAlign w:val="center"/>
          </w:tcPr>
          <w:p w14:paraId="6FF2AFFD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lastRenderedPageBreak/>
              <w:t>группа 5 – транспортные средства</w:t>
            </w:r>
          </w:p>
        </w:tc>
        <w:tc>
          <w:tcPr>
            <w:tcW w:w="1262" w:type="pct"/>
            <w:vAlign w:val="center"/>
          </w:tcPr>
          <w:p w14:paraId="4C5661EA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521D" w:rsidRPr="007C297B" w14:paraId="4355BB6E" w14:textId="77777777" w:rsidTr="0039224F">
        <w:trPr>
          <w:jc w:val="center"/>
        </w:trPr>
        <w:tc>
          <w:tcPr>
            <w:tcW w:w="3682" w:type="pct"/>
            <w:vAlign w:val="center"/>
          </w:tcPr>
          <w:p w14:paraId="2BE60B56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6 – инструменты, приборы, инвентарь (мебель)</w:t>
            </w:r>
          </w:p>
        </w:tc>
        <w:tc>
          <w:tcPr>
            <w:tcW w:w="1262" w:type="pct"/>
            <w:vAlign w:val="center"/>
          </w:tcPr>
          <w:p w14:paraId="334D9B90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521D" w:rsidRPr="007C297B" w14:paraId="11EA30B4" w14:textId="77777777" w:rsidTr="0039224F">
        <w:trPr>
          <w:jc w:val="center"/>
        </w:trPr>
        <w:tc>
          <w:tcPr>
            <w:tcW w:w="3682" w:type="pct"/>
            <w:vAlign w:val="center"/>
          </w:tcPr>
          <w:p w14:paraId="4B0435D0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7 – животные</w:t>
            </w:r>
          </w:p>
        </w:tc>
        <w:tc>
          <w:tcPr>
            <w:tcW w:w="1262" w:type="pct"/>
            <w:vAlign w:val="center"/>
          </w:tcPr>
          <w:p w14:paraId="7B915802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521D" w:rsidRPr="007C297B" w14:paraId="218E5765" w14:textId="77777777" w:rsidTr="0039224F">
        <w:trPr>
          <w:jc w:val="center"/>
        </w:trPr>
        <w:tc>
          <w:tcPr>
            <w:tcW w:w="3682" w:type="pct"/>
            <w:vAlign w:val="center"/>
          </w:tcPr>
          <w:p w14:paraId="605B1320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8 – многолетние насаждения</w:t>
            </w:r>
          </w:p>
        </w:tc>
        <w:tc>
          <w:tcPr>
            <w:tcW w:w="1262" w:type="pct"/>
            <w:vAlign w:val="center"/>
          </w:tcPr>
          <w:p w14:paraId="20F99323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521D" w:rsidRPr="007C297B" w14:paraId="33DEBCC4" w14:textId="77777777" w:rsidTr="0039224F">
        <w:trPr>
          <w:jc w:val="center"/>
        </w:trPr>
        <w:tc>
          <w:tcPr>
            <w:tcW w:w="3682" w:type="pct"/>
            <w:vAlign w:val="center"/>
          </w:tcPr>
          <w:p w14:paraId="6CBB8193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9 – другие основные средства</w:t>
            </w:r>
          </w:p>
        </w:tc>
        <w:tc>
          <w:tcPr>
            <w:tcW w:w="1262" w:type="pct"/>
            <w:vAlign w:val="center"/>
          </w:tcPr>
          <w:p w14:paraId="7066D3F8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D521D" w:rsidRPr="007C297B" w14:paraId="6547446B" w14:textId="77777777" w:rsidTr="0039224F">
        <w:trPr>
          <w:jc w:val="center"/>
        </w:trPr>
        <w:tc>
          <w:tcPr>
            <w:tcW w:w="3682" w:type="pct"/>
            <w:vAlign w:val="center"/>
          </w:tcPr>
          <w:p w14:paraId="02FC85CC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10 – библиотечные фонды</w:t>
            </w:r>
          </w:p>
        </w:tc>
        <w:tc>
          <w:tcPr>
            <w:tcW w:w="1262" w:type="pct"/>
            <w:vAlign w:val="center"/>
          </w:tcPr>
          <w:p w14:paraId="2CA58760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D521D" w:rsidRPr="007C297B" w14:paraId="5DC0CDAF" w14:textId="77777777" w:rsidTr="0039224F">
        <w:trPr>
          <w:jc w:val="center"/>
        </w:trPr>
        <w:tc>
          <w:tcPr>
            <w:tcW w:w="3682" w:type="pct"/>
            <w:vAlign w:val="center"/>
          </w:tcPr>
          <w:p w14:paraId="7A18A5D8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11 – малоценные необоротные материальные активы</w:t>
            </w:r>
          </w:p>
        </w:tc>
        <w:tc>
          <w:tcPr>
            <w:tcW w:w="1262" w:type="pct"/>
            <w:vAlign w:val="center"/>
          </w:tcPr>
          <w:p w14:paraId="1E9F3BAB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D521D" w:rsidRPr="007C297B" w14:paraId="3B31EE99" w14:textId="77777777" w:rsidTr="0039224F">
        <w:trPr>
          <w:jc w:val="center"/>
        </w:trPr>
        <w:tc>
          <w:tcPr>
            <w:tcW w:w="3682" w:type="pct"/>
            <w:vAlign w:val="center"/>
          </w:tcPr>
          <w:p w14:paraId="489FA61D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12 – временные (нетитульные) сооружения</w:t>
            </w:r>
          </w:p>
        </w:tc>
        <w:tc>
          <w:tcPr>
            <w:tcW w:w="1262" w:type="pct"/>
            <w:vAlign w:val="center"/>
          </w:tcPr>
          <w:p w14:paraId="2FB483D2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521D" w:rsidRPr="007C297B" w14:paraId="1F3E700D" w14:textId="77777777" w:rsidTr="0039224F">
        <w:trPr>
          <w:jc w:val="center"/>
        </w:trPr>
        <w:tc>
          <w:tcPr>
            <w:tcW w:w="3682" w:type="pct"/>
            <w:vAlign w:val="center"/>
          </w:tcPr>
          <w:p w14:paraId="059B3F39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13 – природные ресурсы</w:t>
            </w:r>
          </w:p>
        </w:tc>
        <w:tc>
          <w:tcPr>
            <w:tcW w:w="1262" w:type="pct"/>
            <w:vAlign w:val="center"/>
          </w:tcPr>
          <w:p w14:paraId="2FD526CE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D521D" w:rsidRPr="007C297B" w14:paraId="042D67BF" w14:textId="77777777" w:rsidTr="0039224F">
        <w:trPr>
          <w:jc w:val="center"/>
        </w:trPr>
        <w:tc>
          <w:tcPr>
            <w:tcW w:w="3682" w:type="pct"/>
            <w:vAlign w:val="center"/>
          </w:tcPr>
          <w:p w14:paraId="395D5394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14 – инвентарная тара</w:t>
            </w:r>
          </w:p>
        </w:tc>
        <w:tc>
          <w:tcPr>
            <w:tcW w:w="1262" w:type="pct"/>
            <w:vAlign w:val="center"/>
          </w:tcPr>
          <w:p w14:paraId="4C5C18BA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521D" w:rsidRPr="007C297B" w14:paraId="27C1107F" w14:textId="77777777" w:rsidTr="0039224F">
        <w:trPr>
          <w:jc w:val="center"/>
        </w:trPr>
        <w:tc>
          <w:tcPr>
            <w:tcW w:w="3682" w:type="pct"/>
            <w:vAlign w:val="center"/>
          </w:tcPr>
          <w:p w14:paraId="5CF1CB7F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15 – предметы проката</w:t>
            </w:r>
          </w:p>
        </w:tc>
        <w:tc>
          <w:tcPr>
            <w:tcW w:w="1262" w:type="pct"/>
            <w:vAlign w:val="center"/>
          </w:tcPr>
          <w:p w14:paraId="4318C16B" w14:textId="77777777" w:rsidR="00120A81" w:rsidRPr="007C297B" w:rsidRDefault="00120A81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521D" w:rsidRPr="007C297B" w14:paraId="12809794" w14:textId="77777777" w:rsidTr="0039224F">
        <w:trPr>
          <w:jc w:val="center"/>
        </w:trPr>
        <w:tc>
          <w:tcPr>
            <w:tcW w:w="3682" w:type="pct"/>
            <w:vAlign w:val="center"/>
          </w:tcPr>
          <w:p w14:paraId="34A29DD2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16 – долгосрочные биологические активы</w:t>
            </w:r>
          </w:p>
        </w:tc>
        <w:tc>
          <w:tcPr>
            <w:tcW w:w="1262" w:type="pct"/>
            <w:vAlign w:val="center"/>
          </w:tcPr>
          <w:p w14:paraId="5D8D5848" w14:textId="77777777" w:rsidR="00120A81" w:rsidRPr="007C297B" w:rsidRDefault="00FE4004" w:rsidP="0023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4400E38A" w14:textId="77777777" w:rsidR="00120A81" w:rsidRPr="007C297B" w:rsidRDefault="00120A81" w:rsidP="00164E9B">
      <w:pPr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Начисление амортизации нематериальных активов осуществляется в течение таких сроков: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606"/>
        <w:gridCol w:w="3022"/>
      </w:tblGrid>
      <w:tr w:rsidR="003D521D" w:rsidRPr="007C297B" w14:paraId="07BC389A" w14:textId="77777777" w:rsidTr="0039224F">
        <w:trPr>
          <w:jc w:val="center"/>
        </w:trPr>
        <w:tc>
          <w:tcPr>
            <w:tcW w:w="3398" w:type="pct"/>
            <w:vAlign w:val="center"/>
          </w:tcPr>
          <w:p w14:paraId="7126039D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548" w:type="pct"/>
            <w:vAlign w:val="center"/>
          </w:tcPr>
          <w:p w14:paraId="5A65A01C" w14:textId="77777777" w:rsidR="00120A81" w:rsidRPr="007C297B" w:rsidRDefault="00120A81" w:rsidP="00164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Срок действия права пользования</w:t>
            </w:r>
          </w:p>
        </w:tc>
      </w:tr>
      <w:tr w:rsidR="003D521D" w:rsidRPr="007C297B" w14:paraId="13CA11BA" w14:textId="77777777" w:rsidTr="0039224F">
        <w:trPr>
          <w:jc w:val="center"/>
        </w:trPr>
        <w:tc>
          <w:tcPr>
            <w:tcW w:w="3398" w:type="pct"/>
            <w:vAlign w:val="center"/>
          </w:tcPr>
          <w:p w14:paraId="5AD42B09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lastRenderedPageBreak/>
              <w:t>группа 1 – право пользования природными ресурсами (право пользования недрами, другими ресурсами природной среды, геологической и другой информацией о природной среде)</w:t>
            </w:r>
          </w:p>
        </w:tc>
        <w:tc>
          <w:tcPr>
            <w:tcW w:w="1548" w:type="pct"/>
            <w:vAlign w:val="center"/>
          </w:tcPr>
          <w:p w14:paraId="1883CFDD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  <w:tr w:rsidR="003D521D" w:rsidRPr="007C297B" w14:paraId="5822DE7C" w14:textId="77777777" w:rsidTr="0039224F">
        <w:trPr>
          <w:jc w:val="center"/>
        </w:trPr>
        <w:tc>
          <w:tcPr>
            <w:tcW w:w="3398" w:type="pct"/>
            <w:vAlign w:val="center"/>
          </w:tcPr>
          <w:p w14:paraId="4A16C823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2 – право пользования имуществом (право пользования земельным участком, кроме права постоянного пользования земельным участком, в соответствии с законом, право пользования зданием, право на аренду помещений и тому подобное)</w:t>
            </w:r>
          </w:p>
        </w:tc>
        <w:tc>
          <w:tcPr>
            <w:tcW w:w="1548" w:type="pct"/>
            <w:vAlign w:val="center"/>
          </w:tcPr>
          <w:p w14:paraId="6708D010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  <w:tr w:rsidR="003D521D" w:rsidRPr="007C297B" w14:paraId="48C0CA02" w14:textId="77777777" w:rsidTr="0039224F">
        <w:trPr>
          <w:jc w:val="center"/>
        </w:trPr>
        <w:tc>
          <w:tcPr>
            <w:tcW w:w="3398" w:type="pct"/>
            <w:vAlign w:val="center"/>
          </w:tcPr>
          <w:p w14:paraId="4CBE31BC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3 – право на коммерческие обозначения (право на торговые марки (знаки для товаров и услуг), коммерческие (фирменные) наименования и тому подобное), кроме тех, расходы на приобретение которых признаются роялти</w:t>
            </w:r>
          </w:p>
        </w:tc>
        <w:tc>
          <w:tcPr>
            <w:tcW w:w="1548" w:type="pct"/>
            <w:vAlign w:val="center"/>
          </w:tcPr>
          <w:p w14:paraId="3786C859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  <w:tr w:rsidR="003D521D" w:rsidRPr="007C297B" w14:paraId="37C09E23" w14:textId="77777777" w:rsidTr="0039224F">
        <w:trPr>
          <w:jc w:val="center"/>
        </w:trPr>
        <w:tc>
          <w:tcPr>
            <w:tcW w:w="3398" w:type="pct"/>
            <w:vAlign w:val="center"/>
          </w:tcPr>
          <w:p w14:paraId="27129A1A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4 – право на объекты промышленной собственности (право на изобретения, полезные модели, промышленные образцы, сорта растений, породы животных, компоновки (топографии) интегральных микросхем, коммерческие тайны, в том числе ноу-хау, защиту от недобросовестной конкуренции и тому подобное) кроме тех, расходы на приобретение которых признаются роялти</w:t>
            </w:r>
          </w:p>
        </w:tc>
        <w:tc>
          <w:tcPr>
            <w:tcW w:w="1548" w:type="pct"/>
            <w:vAlign w:val="center"/>
          </w:tcPr>
          <w:p w14:paraId="0FAE9617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документом, но не менее 5 лет</w:t>
            </w:r>
          </w:p>
        </w:tc>
      </w:tr>
      <w:tr w:rsidR="003D521D" w:rsidRPr="007C297B" w14:paraId="76D6076C" w14:textId="77777777" w:rsidTr="0039224F">
        <w:trPr>
          <w:jc w:val="center"/>
        </w:trPr>
        <w:tc>
          <w:tcPr>
            <w:tcW w:w="3398" w:type="pct"/>
            <w:vAlign w:val="center"/>
          </w:tcPr>
          <w:p w14:paraId="737F7DE0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группа 5 – авторское право и смежные с ним права (право на литературные, художественные, музыкальные произведения, компьютерные программы, программы для электронно-вычислительных машин, компиляции данных (базы данных), фонограммы, видеограммы, передачи (программы) организаций вещания и тому подобное) кроме тех, расходы на приобретение которых признаются роялти</w:t>
            </w:r>
          </w:p>
        </w:tc>
        <w:tc>
          <w:tcPr>
            <w:tcW w:w="1548" w:type="pct"/>
            <w:vAlign w:val="center"/>
          </w:tcPr>
          <w:p w14:paraId="7D0D006B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документом, но не менее 2 лет</w:t>
            </w:r>
          </w:p>
        </w:tc>
      </w:tr>
      <w:tr w:rsidR="003D521D" w:rsidRPr="007C297B" w14:paraId="63D5A645" w14:textId="77777777" w:rsidTr="0039224F">
        <w:trPr>
          <w:jc w:val="center"/>
        </w:trPr>
        <w:tc>
          <w:tcPr>
            <w:tcW w:w="3398" w:type="pct"/>
            <w:vAlign w:val="center"/>
          </w:tcPr>
          <w:p w14:paraId="0BE7B27F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lastRenderedPageBreak/>
              <w:t>группа 6 – другие нематериальные активы (право на ведение деятельности, использование экономических и других привилегий и тому подобное)</w:t>
            </w:r>
          </w:p>
        </w:tc>
        <w:tc>
          <w:tcPr>
            <w:tcW w:w="1548" w:type="pct"/>
            <w:vAlign w:val="center"/>
          </w:tcPr>
          <w:p w14:paraId="52B77A24" w14:textId="77777777" w:rsidR="00120A81" w:rsidRPr="007C297B" w:rsidRDefault="00120A81" w:rsidP="00513CC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97B">
              <w:rPr>
                <w:rFonts w:ascii="Times New Roman" w:hAnsi="Times New Roman"/>
                <w:sz w:val="28"/>
                <w:szCs w:val="28"/>
              </w:rPr>
              <w:t>в соответствии с правоустанавливающим документом</w:t>
            </w:r>
          </w:p>
        </w:tc>
      </w:tr>
    </w:tbl>
    <w:p w14:paraId="16589430" w14:textId="77777777" w:rsidR="00120A81" w:rsidRPr="007C297B" w:rsidRDefault="0039224F" w:rsidP="00372FD9">
      <w:pPr>
        <w:tabs>
          <w:tab w:val="left" w:pos="482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»;</w:t>
      </w:r>
    </w:p>
    <w:p w14:paraId="5F39B739" w14:textId="77777777" w:rsidR="00120A81" w:rsidRPr="007C297B" w:rsidRDefault="00046269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7</w:t>
      </w:r>
      <w:r w:rsidR="00120A81" w:rsidRPr="007C297B">
        <w:rPr>
          <w:rFonts w:ascii="Times New Roman" w:hAnsi="Times New Roman"/>
          <w:sz w:val="28"/>
          <w:szCs w:val="28"/>
        </w:rPr>
        <w:t>) в статье 81:</w:t>
      </w:r>
    </w:p>
    <w:p w14:paraId="4436F1FA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дополнить пунктом 81.10 следующего содержания:</w:t>
      </w:r>
    </w:p>
    <w:p w14:paraId="0AEDEFB8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«81.10. Сумму расходов, указанных в подпунктах 72.2.12, 72.2.22 пункта 72.</w:t>
      </w:r>
      <w:r w:rsidR="00302401" w:rsidRPr="007C297B">
        <w:rPr>
          <w:rFonts w:ascii="Times New Roman" w:hAnsi="Times New Roman"/>
          <w:sz w:val="28"/>
          <w:szCs w:val="28"/>
        </w:rPr>
        <w:t xml:space="preserve">2 статьи 72 настоящего Закона, </w:t>
      </w:r>
      <w:r w:rsidRPr="007C297B">
        <w:rPr>
          <w:rFonts w:ascii="Times New Roman" w:hAnsi="Times New Roman"/>
          <w:sz w:val="28"/>
          <w:szCs w:val="28"/>
        </w:rPr>
        <w:t>налогоплательщик имеет право, по своему выбору, отнести к составу валовых расходов в следующем порядке:</w:t>
      </w:r>
    </w:p>
    <w:p w14:paraId="65122EE6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в размере 100</w:t>
      </w:r>
      <w:r w:rsidR="00302401" w:rsidRPr="007C297B">
        <w:rPr>
          <w:rFonts w:ascii="Times New Roman" w:hAnsi="Times New Roman"/>
          <w:sz w:val="28"/>
          <w:szCs w:val="28"/>
        </w:rPr>
        <w:t xml:space="preserve"> процентов в периоде, в котором они были </w:t>
      </w:r>
      <w:r w:rsidRPr="007C297B">
        <w:rPr>
          <w:rFonts w:ascii="Times New Roman" w:hAnsi="Times New Roman"/>
          <w:sz w:val="28"/>
          <w:szCs w:val="28"/>
        </w:rPr>
        <w:t>понесены;</w:t>
      </w:r>
    </w:p>
    <w:p w14:paraId="059E0B38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равными частями в течение 12 месяцев, начиная с периода, в котором они были  понесены</w:t>
      </w:r>
      <w:r w:rsidR="00B51220">
        <w:rPr>
          <w:rFonts w:ascii="Times New Roman" w:hAnsi="Times New Roman"/>
          <w:sz w:val="28"/>
          <w:szCs w:val="28"/>
        </w:rPr>
        <w:t>;</w:t>
      </w:r>
    </w:p>
    <w:p w14:paraId="1B2118C5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в) суммы расходов на приобретение техники, машин и оборудования сельскохозяйственного назначения, не включенные налогоплательщиком в состав валовых расходов в соответствии с подпунктами </w:t>
      </w:r>
      <w:r w:rsidR="00302401" w:rsidRPr="007C297B">
        <w:rPr>
          <w:rFonts w:ascii="Times New Roman" w:hAnsi="Times New Roman"/>
          <w:sz w:val="28"/>
          <w:szCs w:val="28"/>
        </w:rPr>
        <w:t>«</w:t>
      </w:r>
      <w:r w:rsidRPr="007C297B">
        <w:rPr>
          <w:rFonts w:ascii="Times New Roman" w:hAnsi="Times New Roman"/>
          <w:sz w:val="28"/>
          <w:szCs w:val="28"/>
        </w:rPr>
        <w:t>а</w:t>
      </w:r>
      <w:r w:rsidR="00302401" w:rsidRPr="007C297B">
        <w:rPr>
          <w:rFonts w:ascii="Times New Roman" w:hAnsi="Times New Roman"/>
          <w:sz w:val="28"/>
          <w:szCs w:val="28"/>
        </w:rPr>
        <w:t>»</w:t>
      </w:r>
      <w:r w:rsidRPr="007C297B">
        <w:rPr>
          <w:rFonts w:ascii="Times New Roman" w:hAnsi="Times New Roman"/>
          <w:sz w:val="28"/>
          <w:szCs w:val="28"/>
        </w:rPr>
        <w:t xml:space="preserve"> и </w:t>
      </w:r>
      <w:r w:rsidR="00302401" w:rsidRPr="007C297B">
        <w:rPr>
          <w:rFonts w:ascii="Times New Roman" w:hAnsi="Times New Roman"/>
          <w:sz w:val="28"/>
          <w:szCs w:val="28"/>
        </w:rPr>
        <w:t>«</w:t>
      </w:r>
      <w:r w:rsidRPr="007C297B">
        <w:rPr>
          <w:rFonts w:ascii="Times New Roman" w:hAnsi="Times New Roman"/>
          <w:sz w:val="28"/>
          <w:szCs w:val="28"/>
        </w:rPr>
        <w:t>б</w:t>
      </w:r>
      <w:r w:rsidR="00302401" w:rsidRPr="007C297B">
        <w:rPr>
          <w:rFonts w:ascii="Times New Roman" w:hAnsi="Times New Roman"/>
          <w:sz w:val="28"/>
          <w:szCs w:val="28"/>
        </w:rPr>
        <w:t>»</w:t>
      </w:r>
      <w:r w:rsidRPr="007C297B">
        <w:rPr>
          <w:rFonts w:ascii="Times New Roman" w:hAnsi="Times New Roman"/>
          <w:sz w:val="28"/>
          <w:szCs w:val="28"/>
        </w:rPr>
        <w:t xml:space="preserve"> настоящего пункта, амортизируются в порядке, предусмотренном настоящим Законом. </w:t>
      </w:r>
    </w:p>
    <w:p w14:paraId="5FC00499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Порядок формирования в налоговом учете расходов, связанных с приобретением техники, машин и оборудования сельскохозяйственного назначения, указанных в пункте </w:t>
      </w:r>
      <w:r w:rsidR="00D23737" w:rsidRPr="007C297B">
        <w:rPr>
          <w:rFonts w:ascii="Times New Roman" w:hAnsi="Times New Roman"/>
          <w:sz w:val="28"/>
          <w:szCs w:val="28"/>
        </w:rPr>
        <w:t>81.11</w:t>
      </w:r>
      <w:r w:rsidRPr="007C297B">
        <w:rPr>
          <w:rFonts w:ascii="Times New Roman" w:hAnsi="Times New Roman"/>
          <w:sz w:val="28"/>
          <w:szCs w:val="28"/>
        </w:rPr>
        <w:t xml:space="preserve"> статьи </w:t>
      </w:r>
      <w:r w:rsidR="00D23737" w:rsidRPr="007C297B">
        <w:rPr>
          <w:rFonts w:ascii="Times New Roman" w:hAnsi="Times New Roman"/>
          <w:sz w:val="28"/>
          <w:szCs w:val="28"/>
        </w:rPr>
        <w:t>81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отражается в учетной политике предприятия.»;</w:t>
      </w:r>
    </w:p>
    <w:p w14:paraId="647D42E9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дополнить пунктом 81.11 следующего содержания:</w:t>
      </w:r>
    </w:p>
    <w:p w14:paraId="347CE2FA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«81.11. Для целей налогообложения плательщиков сельскохозяйственного налога под техникой, машинами и оборудованием сельскохозяйственного назначения понимаются основные средства, находящиеся в собственности плательщика сельскохозяйственного налога,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продукции.»;</w:t>
      </w:r>
    </w:p>
    <w:p w14:paraId="361C4DBD" w14:textId="77777777" w:rsidR="00120A81" w:rsidRPr="007C297B" w:rsidRDefault="00046269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8</w:t>
      </w:r>
      <w:r w:rsidR="00120A81" w:rsidRPr="007C297B">
        <w:rPr>
          <w:rFonts w:ascii="Times New Roman" w:hAnsi="Times New Roman"/>
          <w:sz w:val="28"/>
          <w:szCs w:val="28"/>
        </w:rPr>
        <w:t>)</w:t>
      </w:r>
      <w:r w:rsidR="00302401" w:rsidRPr="007C297B">
        <w:rPr>
          <w:rFonts w:ascii="Times New Roman" w:hAnsi="Times New Roman"/>
          <w:sz w:val="28"/>
          <w:szCs w:val="28"/>
        </w:rPr>
        <w:t xml:space="preserve"> </w:t>
      </w:r>
      <w:r w:rsidR="00120A81" w:rsidRPr="007C297B">
        <w:rPr>
          <w:rFonts w:ascii="Times New Roman" w:hAnsi="Times New Roman"/>
          <w:sz w:val="28"/>
          <w:szCs w:val="28"/>
        </w:rPr>
        <w:t>в статье 81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120A81" w:rsidRPr="007C297B">
        <w:rPr>
          <w:rFonts w:ascii="Times New Roman" w:hAnsi="Times New Roman"/>
          <w:sz w:val="28"/>
          <w:szCs w:val="28"/>
        </w:rPr>
        <w:t>:</w:t>
      </w:r>
      <w:r w:rsidR="00302401" w:rsidRPr="007C297B">
        <w:rPr>
          <w:rFonts w:ascii="Times New Roman" w:hAnsi="Times New Roman"/>
          <w:sz w:val="28"/>
          <w:szCs w:val="28"/>
        </w:rPr>
        <w:t xml:space="preserve"> </w:t>
      </w:r>
    </w:p>
    <w:p w14:paraId="76DF18FC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а) пункт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14:paraId="67CE66C4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.1. Объектом налогообложения налогом на прибыль для плательщиков, указанных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является прибыль, которая рассчитывается путем уменьшения суммы валовых доходов отчетного периода на сумму валовых расходов отчетного периода с учетом правил, установленных настоящей статьей.</w:t>
      </w:r>
    </w:p>
    <w:p w14:paraId="74496AB5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При определении объекта налогообложения учитываются доходы, определенные статьей 71 настоящего Закона. </w:t>
      </w:r>
    </w:p>
    <w:p w14:paraId="3F8F851C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При определении объекта налогообложения учитываются расходы, определенные статьей 72 настоящего Закона с учетом особенностей, установленных настоящей статьей. </w:t>
      </w:r>
    </w:p>
    <w:p w14:paraId="7FF2579D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Доходы, полученные в отчетном периоде, признаются в соответствии с требованиями пункта 73.1 статьи 73 настоящего Закона.</w:t>
      </w:r>
    </w:p>
    <w:p w14:paraId="0F181714" w14:textId="4E32E344" w:rsidR="00120A81" w:rsidRPr="007C297B" w:rsidRDefault="00120A81" w:rsidP="00360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Расходы, учитываемые при исчислении объекта налогообложения, признаются расходами того отчетного периода, в котором они были понесены.   </w:t>
      </w:r>
    </w:p>
    <w:p w14:paraId="2A3A0341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Расходы, указанные в подпункте 1 подпункта 72.2.12, подпунктах 72.2.19, 72.2.20 пункта 72.2 статьи 72 настоящего Закона, а также расходы на приобретение основных средств,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продукции, относятся в состав валовых расходов в размере 100 процентов.</w:t>
      </w:r>
    </w:p>
    <w:p w14:paraId="0E9B95CE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Расходы (или их часть), понесенные, но не отраженные в отчетном периоде, могут быть учтены в валовых расходах последующих отчетных периодов.</w:t>
      </w:r>
    </w:p>
    <w:p w14:paraId="01CEB45D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Расходы (или их часть), понесенные и не отраженные в соответствии с законодательством в налоговом учете в период уплаты сельскохозяйственного налога, могут быть учтены налогоплательщиком в валовых расходах последующих отчетных периодов.»;</w:t>
      </w:r>
    </w:p>
    <w:p w14:paraId="71EA13EC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абзац второй пункта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.2 изложить в следующей редакции:</w:t>
      </w:r>
    </w:p>
    <w:p w14:paraId="3C0B3129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«Налог на прибыль рассчитывается в порядке, определенном статьей 75 настоящего Закона, с учетом особенностей, установленных настоящей статьей.»;</w:t>
      </w:r>
    </w:p>
    <w:p w14:paraId="1469B602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пункт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.3 изложить в следующей редакции:</w:t>
      </w:r>
    </w:p>
    <w:p w14:paraId="36782279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.3. Для определения и исчисления налога на прибыль налоговым периодом является календарный год, с учетом особенностей, установленных настоящим пунктом.</w:t>
      </w:r>
    </w:p>
    <w:p w14:paraId="39CF5B31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 случае если плательщики самостоятельно переходят на иную систему налогообложения,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товаропроизводителей, осуществляющих деятельность в сфере растениеводства. При этом плательщики подают декларацию в течение 20 календарных дней,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товаропроизводителей, осуществляющих деятельность в сфере растениеводства, и уплачивают сумму рассчитанного налога в течение 10 календарных дней после окончания предельного срока подачи налоговой декларации.</w:t>
      </w:r>
    </w:p>
    <w:p w14:paraId="62EA3B78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Плательщики, указанные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подают декларацию в течение 30 календарных дней, наступающих за последним календарным днем отчетного года, и уплачивают сумму рассчитанного налога в течение 10 календарных дней после окончания предельного срока подачи налоговой декларации. </w:t>
      </w:r>
    </w:p>
    <w:p w14:paraId="4EF84E2C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Форма и порядок заполнения декларации по налогу на прибыль утверждается приказом республиканского органа исполнительной власти, реализующего государственную политику в сфере налогообложения и таможенного дела.»;</w:t>
      </w:r>
      <w:r w:rsidR="002B6789" w:rsidRPr="007C297B">
        <w:t xml:space="preserve"> </w:t>
      </w:r>
    </w:p>
    <w:p w14:paraId="26DBD730" w14:textId="77777777" w:rsidR="00120A81" w:rsidRPr="007C297B" w:rsidRDefault="00120A81" w:rsidP="00877F78">
      <w:pPr>
        <w:tabs>
          <w:tab w:val="left" w:pos="4820"/>
        </w:tabs>
        <w:spacing w:after="36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г) подпункт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.4.4 пункта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>.4 признать утратившим</w:t>
      </w:r>
      <w:r w:rsidRPr="007C297B">
        <w:rPr>
          <w:rFonts w:ascii="Times New Roman" w:hAnsi="Times New Roman"/>
          <w:sz w:val="28"/>
          <w:szCs w:val="28"/>
        </w:rPr>
        <w:t xml:space="preserve"> силу;</w:t>
      </w:r>
    </w:p>
    <w:p w14:paraId="5ADB00D0" w14:textId="77777777" w:rsidR="00120A81" w:rsidRPr="007C297B" w:rsidRDefault="00120A81" w:rsidP="00877F78">
      <w:pPr>
        <w:tabs>
          <w:tab w:val="left" w:pos="4820"/>
        </w:tabs>
        <w:spacing w:after="36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д) подпункт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.4.5 пункта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>.4 признать утратившим</w:t>
      </w:r>
      <w:r w:rsidRPr="007C297B">
        <w:rPr>
          <w:rFonts w:ascii="Times New Roman" w:hAnsi="Times New Roman"/>
          <w:sz w:val="28"/>
          <w:szCs w:val="28"/>
        </w:rPr>
        <w:t xml:space="preserve"> силу;</w:t>
      </w:r>
    </w:p>
    <w:p w14:paraId="1EBB0421" w14:textId="77777777" w:rsidR="00120A81" w:rsidRPr="007C297B" w:rsidRDefault="00302401" w:rsidP="00877F78">
      <w:pPr>
        <w:tabs>
          <w:tab w:val="left" w:pos="4820"/>
        </w:tabs>
        <w:spacing w:after="36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е) подпункт </w:t>
      </w:r>
      <w:r w:rsidR="00120A81" w:rsidRPr="007C297B">
        <w:rPr>
          <w:rFonts w:ascii="Times New Roman" w:hAnsi="Times New Roman"/>
          <w:sz w:val="28"/>
          <w:szCs w:val="28"/>
        </w:rPr>
        <w:t>81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120A81" w:rsidRPr="007C297B">
        <w:rPr>
          <w:rFonts w:ascii="Times New Roman" w:hAnsi="Times New Roman"/>
          <w:sz w:val="28"/>
          <w:szCs w:val="28"/>
        </w:rPr>
        <w:t>.4.6 пункта 81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 признать утратившим</w:t>
      </w:r>
      <w:r w:rsidR="00120A81" w:rsidRPr="007C297B">
        <w:rPr>
          <w:rFonts w:ascii="Times New Roman" w:hAnsi="Times New Roman"/>
          <w:sz w:val="28"/>
          <w:szCs w:val="28"/>
        </w:rPr>
        <w:t xml:space="preserve"> силу;</w:t>
      </w:r>
    </w:p>
    <w:p w14:paraId="079A344B" w14:textId="77777777" w:rsidR="00120A81" w:rsidRPr="007C297B" w:rsidRDefault="00302401" w:rsidP="00877F78">
      <w:pPr>
        <w:tabs>
          <w:tab w:val="left" w:pos="4820"/>
        </w:tabs>
        <w:spacing w:after="36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ж) в подпункте 1</w:t>
      </w:r>
      <w:r w:rsidR="00120A81" w:rsidRPr="007C297B">
        <w:rPr>
          <w:rFonts w:ascii="Times New Roman" w:hAnsi="Times New Roman"/>
          <w:sz w:val="28"/>
          <w:szCs w:val="28"/>
        </w:rPr>
        <w:t xml:space="preserve"> подпункта 81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120A81" w:rsidRPr="007C297B">
        <w:rPr>
          <w:rFonts w:ascii="Times New Roman" w:hAnsi="Times New Roman"/>
          <w:sz w:val="28"/>
          <w:szCs w:val="28"/>
        </w:rPr>
        <w:t>.4.7 пункта 81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120A81" w:rsidRPr="007C297B">
        <w:rPr>
          <w:rFonts w:ascii="Times New Roman" w:hAnsi="Times New Roman"/>
          <w:sz w:val="28"/>
          <w:szCs w:val="28"/>
        </w:rPr>
        <w:t>.4 слова «недостачи и (или)» исключить;</w:t>
      </w:r>
    </w:p>
    <w:p w14:paraId="41D4CD9B" w14:textId="77777777" w:rsidR="00120A81" w:rsidRPr="007C297B" w:rsidRDefault="00120A81" w:rsidP="00877F78">
      <w:pPr>
        <w:tabs>
          <w:tab w:val="left" w:pos="4820"/>
        </w:tabs>
        <w:spacing w:after="36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з) подпункт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.4.8 пункта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>.4 признать утратившим</w:t>
      </w:r>
      <w:r w:rsidRPr="007C297B">
        <w:rPr>
          <w:rFonts w:ascii="Times New Roman" w:hAnsi="Times New Roman"/>
          <w:sz w:val="28"/>
          <w:szCs w:val="28"/>
        </w:rPr>
        <w:t xml:space="preserve"> силу;</w:t>
      </w:r>
    </w:p>
    <w:p w14:paraId="1BE07B2B" w14:textId="77777777" w:rsidR="00120A81" w:rsidRPr="007C297B" w:rsidRDefault="00120A81" w:rsidP="00877F7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и) подпункт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.4.9 пункта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>.4 признать утратившим</w:t>
      </w:r>
      <w:r w:rsidRPr="007C297B">
        <w:rPr>
          <w:rFonts w:ascii="Times New Roman" w:hAnsi="Times New Roman"/>
          <w:sz w:val="28"/>
          <w:szCs w:val="28"/>
        </w:rPr>
        <w:t xml:space="preserve"> силу; </w:t>
      </w:r>
    </w:p>
    <w:p w14:paraId="0DE1DB85" w14:textId="77777777" w:rsidR="00120A81" w:rsidRPr="007C297B" w:rsidRDefault="00120A81" w:rsidP="00877F7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к) в абзаце первом пункта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.5 статьи 81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 xml:space="preserve"> слова </w:t>
      </w:r>
      <w:r w:rsidR="003B3441" w:rsidRPr="007C297B">
        <w:rPr>
          <w:rFonts w:ascii="Times New Roman" w:hAnsi="Times New Roman"/>
          <w:sz w:val="28"/>
          <w:szCs w:val="28"/>
        </w:rPr>
        <w:t xml:space="preserve">«настоящей статье» </w:t>
      </w:r>
      <w:r w:rsidRPr="007C297B">
        <w:rPr>
          <w:rFonts w:ascii="Times New Roman" w:hAnsi="Times New Roman"/>
          <w:sz w:val="28"/>
          <w:szCs w:val="28"/>
        </w:rPr>
        <w:t>заменить словами «пункте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Закона»;</w:t>
      </w:r>
    </w:p>
    <w:p w14:paraId="2CAF27F4" w14:textId="77777777" w:rsidR="00120A81" w:rsidRPr="007C297B" w:rsidRDefault="00046269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9</w:t>
      </w:r>
      <w:r w:rsidR="00120A81" w:rsidRPr="007C297B">
        <w:rPr>
          <w:rFonts w:ascii="Times New Roman" w:hAnsi="Times New Roman"/>
          <w:sz w:val="28"/>
          <w:szCs w:val="28"/>
        </w:rPr>
        <w:t>) статью 101 дополнить пунктом 101.3 следующего содержания:</w:t>
      </w:r>
    </w:p>
    <w:p w14:paraId="569C7CAD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«101.3.</w:t>
      </w:r>
      <w:r w:rsidRPr="007C297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Субъекты хозяйствования, находящиеся на системе налогообложения для сельскохозяйственных товаропроизводителей, осуществляющих деятельность в сфере растениеводства, освобождаются от уплаты сбора за специальное использование воды</w:t>
      </w:r>
      <w:r w:rsidR="00B63906" w:rsidRPr="007C297B">
        <w:rPr>
          <w:rFonts w:ascii="Times New Roman" w:hAnsi="Times New Roman"/>
          <w:sz w:val="28"/>
          <w:szCs w:val="28"/>
        </w:rPr>
        <w:t>.</w:t>
      </w:r>
      <w:r w:rsidRPr="007C297B">
        <w:rPr>
          <w:rFonts w:ascii="Times New Roman" w:hAnsi="Times New Roman"/>
          <w:sz w:val="28"/>
          <w:szCs w:val="28"/>
        </w:rPr>
        <w:t>»;</w:t>
      </w:r>
    </w:p>
    <w:p w14:paraId="4C67EC29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0</w:t>
      </w:r>
      <w:r w:rsidRPr="007C297B">
        <w:rPr>
          <w:rFonts w:ascii="Times New Roman" w:hAnsi="Times New Roman"/>
          <w:sz w:val="28"/>
          <w:szCs w:val="28"/>
        </w:rPr>
        <w:t xml:space="preserve">) </w:t>
      </w:r>
      <w:r w:rsidRPr="007C297B">
        <w:rPr>
          <w:rFonts w:ascii="Times New Roman" w:hAnsi="Times New Roman"/>
          <w:bCs/>
          <w:sz w:val="28"/>
          <w:szCs w:val="28"/>
        </w:rPr>
        <w:t>статью 107 дополнить пунктом 107.</w:t>
      </w:r>
      <w:r w:rsidR="007C297B" w:rsidRPr="007C297B">
        <w:rPr>
          <w:rFonts w:ascii="Times New Roman" w:hAnsi="Times New Roman"/>
          <w:bCs/>
          <w:sz w:val="28"/>
          <w:szCs w:val="28"/>
        </w:rPr>
        <w:t>4</w:t>
      </w:r>
      <w:r w:rsidRPr="007C297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  <w:r w:rsidR="003B3441" w:rsidRPr="007C297B">
        <w:rPr>
          <w:rFonts w:ascii="Times New Roman" w:hAnsi="Times New Roman"/>
          <w:bCs/>
          <w:sz w:val="28"/>
          <w:szCs w:val="28"/>
        </w:rPr>
        <w:t xml:space="preserve"> </w:t>
      </w:r>
    </w:p>
    <w:p w14:paraId="49DBCFA3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«107.</w:t>
      </w:r>
      <w:r w:rsidR="007C297B" w:rsidRPr="007C297B">
        <w:rPr>
          <w:rFonts w:ascii="Times New Roman" w:hAnsi="Times New Roman"/>
          <w:bCs/>
          <w:sz w:val="28"/>
          <w:szCs w:val="28"/>
        </w:rPr>
        <w:t>4</w:t>
      </w:r>
      <w:r w:rsidRPr="007C297B">
        <w:rPr>
          <w:rFonts w:ascii="Times New Roman" w:hAnsi="Times New Roman"/>
          <w:bCs/>
          <w:sz w:val="28"/>
          <w:szCs w:val="28"/>
        </w:rPr>
        <w:t>. Объектом налогообложения для субъектов хозяйствования, которые в установленном законодательством порядке осуществляют предоставление услуг, выполнение работ по договорам поручения, комиссии, транспортного экспедирования и по прочим аналогичным договорам, является сумма вознаграждения за оказанные услуги, выполненные работы.»;</w:t>
      </w:r>
    </w:p>
    <w:p w14:paraId="10B98BE4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1</w:t>
      </w:r>
      <w:r w:rsidRPr="007C297B">
        <w:rPr>
          <w:rFonts w:ascii="Times New Roman" w:hAnsi="Times New Roman"/>
          <w:sz w:val="28"/>
          <w:szCs w:val="28"/>
        </w:rPr>
        <w:t>) в статье 111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:</w:t>
      </w:r>
    </w:p>
    <w:p w14:paraId="39385DFB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пункт 111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.1 дополнить абзацем вторым следующего содержания:</w:t>
      </w:r>
    </w:p>
    <w:p w14:paraId="427A29D8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«В </w:t>
      </w:r>
      <w:r w:rsidR="003A4702" w:rsidRPr="007C297B">
        <w:rPr>
          <w:rFonts w:ascii="Times New Roman" w:hAnsi="Times New Roman"/>
          <w:sz w:val="28"/>
          <w:szCs w:val="28"/>
        </w:rPr>
        <w:t xml:space="preserve">объект налогообложения </w:t>
      </w:r>
      <w:r w:rsidRPr="007C297B">
        <w:rPr>
          <w:rFonts w:ascii="Times New Roman" w:hAnsi="Times New Roman"/>
          <w:sz w:val="28"/>
          <w:szCs w:val="28"/>
        </w:rPr>
        <w:t xml:space="preserve">не включается сумма </w:t>
      </w:r>
      <w:r w:rsidR="007225BD" w:rsidRPr="007C297B">
        <w:rPr>
          <w:rFonts w:ascii="Times New Roman" w:hAnsi="Times New Roman"/>
          <w:sz w:val="28"/>
          <w:szCs w:val="28"/>
        </w:rPr>
        <w:t xml:space="preserve">поступивших </w:t>
      </w:r>
      <w:r w:rsidR="008E5A9F" w:rsidRPr="007C297B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7C297B">
        <w:rPr>
          <w:rFonts w:ascii="Times New Roman" w:hAnsi="Times New Roman"/>
          <w:sz w:val="28"/>
          <w:szCs w:val="28"/>
        </w:rPr>
        <w:t>денежных средств, которая возвращается</w:t>
      </w:r>
      <w:r w:rsidR="007225BD" w:rsidRPr="007C297B">
        <w:rPr>
          <w:rFonts w:ascii="Times New Roman" w:hAnsi="Times New Roman"/>
          <w:sz w:val="28"/>
          <w:szCs w:val="28"/>
        </w:rPr>
        <w:t xml:space="preserve"> в этом </w:t>
      </w:r>
      <w:r w:rsidR="008E5A9F" w:rsidRPr="007C297B">
        <w:rPr>
          <w:rFonts w:ascii="Times New Roman" w:hAnsi="Times New Roman"/>
          <w:sz w:val="28"/>
          <w:szCs w:val="28"/>
        </w:rPr>
        <w:t xml:space="preserve">же </w:t>
      </w:r>
      <w:r w:rsidR="007225BD" w:rsidRPr="007C297B">
        <w:rPr>
          <w:rFonts w:ascii="Times New Roman" w:hAnsi="Times New Roman"/>
          <w:sz w:val="28"/>
          <w:szCs w:val="28"/>
        </w:rPr>
        <w:t>отчетном периоде</w:t>
      </w:r>
      <w:r w:rsidRPr="007C297B">
        <w:rPr>
          <w:rFonts w:ascii="Times New Roman" w:hAnsi="Times New Roman"/>
          <w:sz w:val="28"/>
          <w:szCs w:val="28"/>
        </w:rPr>
        <w:t xml:space="preserve"> покупателю товара (работ, услуг) при возврате товара (работ, услуг), если такой возврат происходит на основании письма – заявления покупателя о возврате денег (в случае проведения оплаты в безналичной форме), либо при наличии чека об оплате за возвращаемый товар (в случае проведения расчетов в наличной форме), а также возврат ошибочно (излишне) уплаченных денежных средств.</w:t>
      </w:r>
      <w:r w:rsidR="00B23FEA" w:rsidRPr="007C297B">
        <w:t xml:space="preserve"> </w:t>
      </w:r>
      <w:r w:rsidR="00B23FEA" w:rsidRPr="007C297B">
        <w:rPr>
          <w:rFonts w:ascii="Times New Roman" w:hAnsi="Times New Roman"/>
          <w:sz w:val="28"/>
          <w:szCs w:val="28"/>
        </w:rPr>
        <w:t xml:space="preserve">В случае отсутствия в отчетном периоде объекта налогообложения, который может быть уменьшен на сумму возврата денежных средств, данные </w:t>
      </w:r>
      <w:r w:rsidR="00B23FEA" w:rsidRPr="007C297B">
        <w:rPr>
          <w:rFonts w:ascii="Times New Roman" w:hAnsi="Times New Roman"/>
          <w:sz w:val="28"/>
          <w:szCs w:val="28"/>
        </w:rPr>
        <w:lastRenderedPageBreak/>
        <w:t>суммы могут быть учтены в счет уменьшения объекта налогообложения последующих отчетных периодов.</w:t>
      </w:r>
      <w:r w:rsidRPr="007C297B">
        <w:rPr>
          <w:rFonts w:ascii="Times New Roman" w:hAnsi="Times New Roman"/>
          <w:sz w:val="28"/>
          <w:szCs w:val="28"/>
        </w:rPr>
        <w:t>»;</w:t>
      </w:r>
    </w:p>
    <w:p w14:paraId="63A41E21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пункт 111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.1 дополнить абзацем третьим следующего содержания:</w:t>
      </w:r>
    </w:p>
    <w:p w14:paraId="2A24CFF3" w14:textId="77777777" w:rsidR="00120A81" w:rsidRPr="007C297B" w:rsidRDefault="00120A81" w:rsidP="00237CF8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</w:t>
      </w:r>
      <w:r w:rsidR="00D23737" w:rsidRPr="007C297B">
        <w:rPr>
          <w:rFonts w:ascii="Times New Roman" w:hAnsi="Times New Roman"/>
          <w:sz w:val="28"/>
          <w:szCs w:val="28"/>
        </w:rPr>
        <w:t xml:space="preserve">Объект налогообложения отчетного периода </w:t>
      </w:r>
      <w:r w:rsidRPr="007C297B">
        <w:rPr>
          <w:rFonts w:ascii="Times New Roman" w:hAnsi="Times New Roman"/>
          <w:sz w:val="28"/>
          <w:szCs w:val="28"/>
        </w:rPr>
        <w:t>уменьшается на сумму денежных средств,</w:t>
      </w:r>
      <w:r w:rsidR="003C049E" w:rsidRPr="007C297B">
        <w:rPr>
          <w:rFonts w:ascii="Times New Roman" w:hAnsi="Times New Roman"/>
          <w:sz w:val="28"/>
          <w:szCs w:val="28"/>
        </w:rPr>
        <w:t xml:space="preserve"> полученных в предыдущих отчетных периодах и возвращенных </w:t>
      </w:r>
      <w:r w:rsidRPr="007C297B">
        <w:rPr>
          <w:rFonts w:ascii="Times New Roman" w:hAnsi="Times New Roman"/>
          <w:sz w:val="28"/>
          <w:szCs w:val="28"/>
        </w:rPr>
        <w:t>покупателю товара (работ, услуг) при возврате товара (работ, услуг), если такой возврат происходит на основании письма – заявления покупателя о возврате денег (в случае проведения оплаты в безналичной форме), либо при наличии чека об оплате за возвращаемый товар (в случае проведения расчетов в наличной форме), а также на сумму возвращенной покупателю предоплаты.»;</w:t>
      </w:r>
    </w:p>
    <w:p w14:paraId="614A6FB2" w14:textId="77777777" w:rsidR="0030240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в) </w:t>
      </w:r>
      <w:r w:rsidR="00302401" w:rsidRPr="007C297B">
        <w:rPr>
          <w:rFonts w:ascii="Times New Roman" w:hAnsi="Times New Roman"/>
          <w:sz w:val="28"/>
          <w:szCs w:val="28"/>
        </w:rPr>
        <w:t>абзац третий пункта 111</w:t>
      </w:r>
      <w:r w:rsidR="0030240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>.4 после слова «Форма» дополнить словами «и порядок заполнения»;</w:t>
      </w:r>
    </w:p>
    <w:p w14:paraId="7FABF85F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2</w:t>
      </w:r>
      <w:r w:rsidRPr="007C297B">
        <w:rPr>
          <w:rFonts w:ascii="Times New Roman" w:hAnsi="Times New Roman"/>
          <w:sz w:val="28"/>
          <w:szCs w:val="28"/>
        </w:rPr>
        <w:t>)</w:t>
      </w:r>
      <w:r w:rsidR="00302401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в статье 133:</w:t>
      </w:r>
    </w:p>
    <w:p w14:paraId="03644642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подпункт «з» подпункта 133.1.1 пункта 133.1 изложить в следующей редакции:</w:t>
      </w:r>
    </w:p>
    <w:p w14:paraId="38E7FB43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«з) собственники земельных участков, земельных долей (паев) и землепользователи при условии передачи земельных участков и земельных долей (паев) в аренду плательщику сельскохозяйственного налога и (или) субъектам хозяйствования, находящимся на системе налогообложения для сельскохозяйственных товаропроизводителей, осуществляющих деятельность в сфере растениеводства</w:t>
      </w:r>
      <w:r w:rsidR="003B3441" w:rsidRPr="007C297B">
        <w:rPr>
          <w:rFonts w:ascii="Times New Roman" w:hAnsi="Times New Roman"/>
          <w:sz w:val="28"/>
          <w:szCs w:val="28"/>
        </w:rPr>
        <w:t>;</w:t>
      </w:r>
      <w:r w:rsidRPr="007C297B">
        <w:rPr>
          <w:rFonts w:ascii="Times New Roman" w:hAnsi="Times New Roman"/>
          <w:sz w:val="28"/>
          <w:szCs w:val="28"/>
        </w:rPr>
        <w:t>»;</w:t>
      </w:r>
    </w:p>
    <w:p w14:paraId="369F1667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подпункт 133.2.1.11 подпункта 133.2.1 пункта 133.2 изложить в следующей редакции:</w:t>
      </w:r>
    </w:p>
    <w:p w14:paraId="102B37D3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«133.2.1.11. собственники земельных участков, земельных долей (паев) и землепользователи при условии передачи земельных участков и земельных долей (паев) в аренду плательщику сельскохозяйственного налога и (или)  субъектам хозяйствования, находящимся на системе налогообложения для сельскохозяйственных товаропроизводителей, осуществляющих деятельность в сфере растениеводства.»;</w:t>
      </w:r>
    </w:p>
    <w:p w14:paraId="65095B4A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1</w:t>
      </w:r>
      <w:r w:rsidR="00046269" w:rsidRPr="007C297B">
        <w:rPr>
          <w:rFonts w:ascii="Times New Roman" w:hAnsi="Times New Roman"/>
          <w:sz w:val="28"/>
          <w:szCs w:val="28"/>
        </w:rPr>
        <w:t>3</w:t>
      </w:r>
      <w:r w:rsidR="00302401" w:rsidRPr="007C297B">
        <w:rPr>
          <w:rFonts w:ascii="Times New Roman" w:hAnsi="Times New Roman"/>
          <w:sz w:val="28"/>
          <w:szCs w:val="28"/>
        </w:rPr>
        <w:t xml:space="preserve">) </w:t>
      </w:r>
      <w:r w:rsidRPr="007C297B">
        <w:rPr>
          <w:rFonts w:ascii="Times New Roman" w:hAnsi="Times New Roman"/>
          <w:sz w:val="28"/>
          <w:szCs w:val="28"/>
        </w:rPr>
        <w:t>пункт 157.4 статьи 157 изложить в следующей редакции:</w:t>
      </w:r>
    </w:p>
    <w:p w14:paraId="33000438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«157.4. Налогоплательщики,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хозяйствования, находящиеся на системе налогообложения для сельскохозяйственных товаропроизводителей, осуществляющих деятельность в сфере растениеводства, освобождаются от уплаты сбора за вывоз товаров, указанных в подпунктах 161.1.1.5, 161.1.1.6, 161.1.2.5, 161.1.2.6 пункта 161.1 статьи 161 настоящего Закона, согласно квотам, размер и порядок распределения которых устанавливаются Правительством Донецкой Народной Республики.»;</w:t>
      </w:r>
    </w:p>
    <w:p w14:paraId="22AEA61F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4</w:t>
      </w:r>
      <w:r w:rsidRPr="007C297B">
        <w:rPr>
          <w:rFonts w:ascii="Times New Roman" w:hAnsi="Times New Roman"/>
          <w:sz w:val="28"/>
          <w:szCs w:val="28"/>
        </w:rPr>
        <w:t>) в статье 172:</w:t>
      </w:r>
    </w:p>
    <w:p w14:paraId="2127BB92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а) </w:t>
      </w:r>
      <w:r w:rsidRPr="007C297B">
        <w:rPr>
          <w:rFonts w:ascii="Times New Roman" w:hAnsi="Times New Roman"/>
          <w:bCs/>
          <w:sz w:val="28"/>
          <w:szCs w:val="28"/>
        </w:rPr>
        <w:t>пункт 172.1 изложить в следующей редакции:</w:t>
      </w:r>
    </w:p>
    <w:p w14:paraId="0C538E62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«172.1. Доходом плательщика упрощенного налога является:</w:t>
      </w:r>
    </w:p>
    <w:p w14:paraId="7C89FDDF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172.1.1. доход, полученный на протяжении отчетного периода в денежной (наличной или безналичной форме);</w:t>
      </w:r>
    </w:p>
    <w:p w14:paraId="54DD3DA9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 xml:space="preserve">172.1.2. стоимость товаров, отгрузка которых произведена </w:t>
      </w:r>
      <w:r w:rsidRPr="007C297B">
        <w:rPr>
          <w:rFonts w:ascii="Times New Roman" w:hAnsi="Times New Roman"/>
          <w:sz w:val="28"/>
          <w:szCs w:val="28"/>
        </w:rPr>
        <w:t xml:space="preserve">в период уплаты упрощенного налога, а для работ, услуг – дата оформления документа, который свидетельствует о факте поставки работ, услуг в период уплаты упрощенного налога, и оплата за которые не получена до момента перехода на общую систему налогообложения; </w:t>
      </w:r>
    </w:p>
    <w:p w14:paraId="46935ABB" w14:textId="77777777" w:rsidR="00977A3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172.1.3. стоимость отгруж</w:t>
      </w:r>
      <w:r w:rsidR="003D521D" w:rsidRPr="007C297B">
        <w:rPr>
          <w:rFonts w:ascii="Times New Roman" w:hAnsi="Times New Roman"/>
          <w:sz w:val="28"/>
          <w:szCs w:val="28"/>
        </w:rPr>
        <w:t>енных товаров (выполненных</w:t>
      </w:r>
      <w:r w:rsidRPr="007C297B">
        <w:rPr>
          <w:rFonts w:ascii="Times New Roman" w:hAnsi="Times New Roman"/>
          <w:sz w:val="28"/>
          <w:szCs w:val="28"/>
        </w:rPr>
        <w:t xml:space="preserve"> работ, предоставл</w:t>
      </w:r>
      <w:r w:rsidR="003D521D" w:rsidRPr="007C297B">
        <w:rPr>
          <w:rFonts w:ascii="Times New Roman" w:hAnsi="Times New Roman"/>
          <w:sz w:val="28"/>
          <w:szCs w:val="28"/>
        </w:rPr>
        <w:t>енных</w:t>
      </w:r>
      <w:r w:rsidRPr="007C297B">
        <w:rPr>
          <w:rFonts w:ascii="Times New Roman" w:hAnsi="Times New Roman"/>
          <w:sz w:val="28"/>
          <w:szCs w:val="28"/>
        </w:rPr>
        <w:t xml:space="preserve"> услуг), предварительная оплата (аванс) за которые была получена в период уплаты налога на при</w:t>
      </w:r>
      <w:r w:rsidR="00B63906" w:rsidRPr="007C297B">
        <w:rPr>
          <w:rFonts w:ascii="Times New Roman" w:hAnsi="Times New Roman"/>
          <w:sz w:val="28"/>
          <w:szCs w:val="28"/>
        </w:rPr>
        <w:t>быль;</w:t>
      </w:r>
    </w:p>
    <w:p w14:paraId="1E0C85B6" w14:textId="77777777" w:rsidR="00977A31" w:rsidRPr="007C297B" w:rsidRDefault="00977A3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172.1.4.</w:t>
      </w:r>
      <w:r w:rsidR="00B63906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стоимость бесплатно отгруженных товаров (выполн</w:t>
      </w:r>
      <w:r w:rsidR="003D521D" w:rsidRPr="007C297B">
        <w:rPr>
          <w:rFonts w:ascii="Times New Roman" w:hAnsi="Times New Roman"/>
          <w:sz w:val="28"/>
          <w:szCs w:val="28"/>
        </w:rPr>
        <w:t>енных</w:t>
      </w:r>
      <w:r w:rsidRPr="007C297B">
        <w:rPr>
          <w:rFonts w:ascii="Times New Roman" w:hAnsi="Times New Roman"/>
          <w:sz w:val="28"/>
          <w:szCs w:val="28"/>
        </w:rPr>
        <w:t xml:space="preserve"> работ, предоставл</w:t>
      </w:r>
      <w:r w:rsidR="003D521D" w:rsidRPr="007C297B">
        <w:rPr>
          <w:rFonts w:ascii="Times New Roman" w:hAnsi="Times New Roman"/>
          <w:sz w:val="28"/>
          <w:szCs w:val="28"/>
        </w:rPr>
        <w:t>енных</w:t>
      </w:r>
      <w:r w:rsidRPr="007C297B">
        <w:rPr>
          <w:rFonts w:ascii="Times New Roman" w:hAnsi="Times New Roman"/>
          <w:sz w:val="28"/>
          <w:szCs w:val="28"/>
        </w:rPr>
        <w:t xml:space="preserve"> услуг)</w:t>
      </w:r>
      <w:r w:rsidR="00B63906" w:rsidRPr="007C297B">
        <w:rPr>
          <w:rFonts w:ascii="Times New Roman" w:hAnsi="Times New Roman"/>
          <w:sz w:val="28"/>
          <w:szCs w:val="28"/>
        </w:rPr>
        <w:t>;</w:t>
      </w:r>
    </w:p>
    <w:p w14:paraId="61725F6C" w14:textId="77777777" w:rsidR="00120A81" w:rsidRPr="007C297B" w:rsidRDefault="00977A3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172.1.</w:t>
      </w:r>
      <w:r w:rsidR="00B63906" w:rsidRPr="007C297B">
        <w:rPr>
          <w:rFonts w:ascii="Times New Roman" w:hAnsi="Times New Roman"/>
          <w:sz w:val="28"/>
          <w:szCs w:val="28"/>
        </w:rPr>
        <w:t>5</w:t>
      </w:r>
      <w:r w:rsidRPr="007C297B">
        <w:rPr>
          <w:rFonts w:ascii="Times New Roman" w:hAnsi="Times New Roman"/>
          <w:sz w:val="28"/>
          <w:szCs w:val="28"/>
        </w:rPr>
        <w:t>.</w:t>
      </w:r>
      <w:r w:rsidR="00B63906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стоимость бесплатно полученных товаров (выполн</w:t>
      </w:r>
      <w:r w:rsidR="003D521D" w:rsidRPr="007C297B">
        <w:rPr>
          <w:rFonts w:ascii="Times New Roman" w:hAnsi="Times New Roman"/>
          <w:sz w:val="28"/>
          <w:szCs w:val="28"/>
        </w:rPr>
        <w:t>енных</w:t>
      </w:r>
      <w:r w:rsidRPr="007C297B">
        <w:rPr>
          <w:rFonts w:ascii="Times New Roman" w:hAnsi="Times New Roman"/>
          <w:sz w:val="28"/>
          <w:szCs w:val="28"/>
        </w:rPr>
        <w:t xml:space="preserve"> работ, предоставл</w:t>
      </w:r>
      <w:r w:rsidR="003D521D" w:rsidRPr="007C297B">
        <w:rPr>
          <w:rFonts w:ascii="Times New Roman" w:hAnsi="Times New Roman"/>
          <w:sz w:val="28"/>
          <w:szCs w:val="28"/>
        </w:rPr>
        <w:t>енных</w:t>
      </w:r>
      <w:r w:rsidRPr="007C297B">
        <w:rPr>
          <w:rFonts w:ascii="Times New Roman" w:hAnsi="Times New Roman"/>
          <w:sz w:val="28"/>
          <w:szCs w:val="28"/>
        </w:rPr>
        <w:t xml:space="preserve"> услуг).</w:t>
      </w:r>
      <w:r w:rsidR="00120A81" w:rsidRPr="007C297B">
        <w:rPr>
          <w:rFonts w:ascii="Times New Roman" w:hAnsi="Times New Roman"/>
          <w:sz w:val="28"/>
          <w:szCs w:val="28"/>
        </w:rPr>
        <w:t>»;</w:t>
      </w:r>
    </w:p>
    <w:p w14:paraId="7BC396EF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б) пункт 172.2 изложить в следующей редакции:</w:t>
      </w:r>
    </w:p>
    <w:p w14:paraId="198253D3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lastRenderedPageBreak/>
        <w:t>«172.2. Датой получения дохода плательщика упрощенного налога является:</w:t>
      </w:r>
    </w:p>
    <w:p w14:paraId="37D68904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172.2.1. дата поступления средств плательщику упрощенного налога в денежной (наличной или безналичной) форме;</w:t>
      </w:r>
    </w:p>
    <w:p w14:paraId="3C531D3E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Cs/>
          <w:sz w:val="28"/>
          <w:szCs w:val="28"/>
        </w:rPr>
        <w:t>172.2.2.</w:t>
      </w:r>
      <w:r w:rsidRPr="007C297B">
        <w:rPr>
          <w:rFonts w:ascii="Times New Roman" w:hAnsi="Times New Roman"/>
          <w:sz w:val="28"/>
          <w:szCs w:val="28"/>
        </w:rPr>
        <w:t xml:space="preserve"> последний отчетный период, предшествующий месяц</w:t>
      </w:r>
      <w:r w:rsidR="00302401" w:rsidRPr="007C297B">
        <w:rPr>
          <w:rFonts w:ascii="Times New Roman" w:hAnsi="Times New Roman"/>
          <w:sz w:val="28"/>
          <w:szCs w:val="28"/>
        </w:rPr>
        <w:t xml:space="preserve">у, в котором будет осуществлен </w:t>
      </w:r>
      <w:r w:rsidRPr="007C297B">
        <w:rPr>
          <w:rFonts w:ascii="Times New Roman" w:hAnsi="Times New Roman"/>
          <w:sz w:val="28"/>
          <w:szCs w:val="28"/>
        </w:rPr>
        <w:t>переход на общую систему налогообложения согласно подпункту 172.1.2 пункта 172.1 настоящей статьи;</w:t>
      </w:r>
    </w:p>
    <w:p w14:paraId="5B95B59A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172.2.3. дата отгрузки товаров (выполнения работ, предоставления услуг), предварительная оплата (аванс) за которые была получена в период уплаты налога на прибыль в соответствии с нормами подпункта 172.1.3</w:t>
      </w:r>
      <w:r w:rsidR="00302401" w:rsidRPr="007C297B">
        <w:rPr>
          <w:rFonts w:ascii="Times New Roman" w:hAnsi="Times New Roman"/>
          <w:sz w:val="28"/>
          <w:szCs w:val="28"/>
        </w:rPr>
        <w:t xml:space="preserve"> пункта 172.1 настоящей статьи.</w:t>
      </w:r>
      <w:r w:rsidRPr="007C297B">
        <w:rPr>
          <w:rFonts w:ascii="Times New Roman" w:hAnsi="Times New Roman"/>
          <w:sz w:val="28"/>
          <w:szCs w:val="28"/>
        </w:rPr>
        <w:t>»;</w:t>
      </w:r>
    </w:p>
    <w:p w14:paraId="1964CC3C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пункт 172.4 изложить в следующей редакции:</w:t>
      </w:r>
    </w:p>
    <w:p w14:paraId="4AFBD3DE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«172.4. В сумму дохода плательщика упрощенного налога не включается сумма денежных средств, полученных за товар (предоставленные услуги, выполненные работы), отгруженный в периоде пребывания такого плательщика на общей системе налогообложения, при условии включения стоимости отгруженного товара (предоставленных услуг, выполненных работ) в валовые доходы периода пребывания на общей системе налогообложения.»;</w:t>
      </w:r>
    </w:p>
    <w:p w14:paraId="39FBBCB9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5</w:t>
      </w:r>
      <w:r w:rsidRPr="007C297B">
        <w:rPr>
          <w:rFonts w:ascii="Times New Roman" w:hAnsi="Times New Roman"/>
          <w:sz w:val="28"/>
          <w:szCs w:val="28"/>
        </w:rPr>
        <w:t>) в абзаце первом пункта 191.1 статьи 191 слова «избравшие особый режим налогообложения в виде фиксированного сельскохозяйственного налога)» заменить словами «находящиеся на системе налогообложения для сельскохозяйственных товаропроизводителей, осуществляющих деятельность в сфере растениеводства»;</w:t>
      </w:r>
    </w:p>
    <w:p w14:paraId="0983CD37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6</w:t>
      </w:r>
      <w:r w:rsidRPr="007C297B">
        <w:rPr>
          <w:rFonts w:ascii="Times New Roman" w:hAnsi="Times New Roman"/>
          <w:sz w:val="28"/>
          <w:szCs w:val="28"/>
        </w:rPr>
        <w:t>) в статье 196:</w:t>
      </w:r>
    </w:p>
    <w:p w14:paraId="20647FD0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подпункт «г» пункта 196.2 изложить в следующей редакции:</w:t>
      </w:r>
    </w:p>
    <w:p w14:paraId="4A881751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«г) в случае аренды земельных участков, которые находятся в частной собственности, перечень договоров аренды с указанием следующей информации:</w:t>
      </w:r>
    </w:p>
    <w:p w14:paraId="61F36693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1) наименование арендодателя;</w:t>
      </w:r>
    </w:p>
    <w:p w14:paraId="51B301AC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2) площадь земельного участка;</w:t>
      </w:r>
    </w:p>
    <w:p w14:paraId="5B540F61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3) местоположение земельного участка;</w:t>
      </w:r>
    </w:p>
    <w:p w14:paraId="42DEEBA8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4) нормативная денежная оценка </w:t>
      </w:r>
      <w:r w:rsidR="00D72C7E" w:rsidRPr="007C297B">
        <w:rPr>
          <w:rFonts w:ascii="Times New Roman" w:hAnsi="Times New Roman"/>
          <w:sz w:val="28"/>
          <w:szCs w:val="28"/>
        </w:rPr>
        <w:t xml:space="preserve">земельного </w:t>
      </w:r>
      <w:r w:rsidRPr="007C297B">
        <w:rPr>
          <w:rFonts w:ascii="Times New Roman" w:hAnsi="Times New Roman"/>
          <w:sz w:val="28"/>
          <w:szCs w:val="28"/>
        </w:rPr>
        <w:t>участка;</w:t>
      </w:r>
    </w:p>
    <w:p w14:paraId="7D0369B0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5) кадастровый номер земельного участка (при наличии);</w:t>
      </w:r>
    </w:p>
    <w:p w14:paraId="06FA8717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6) срок действия договора аренды;</w:t>
      </w:r>
    </w:p>
    <w:p w14:paraId="541D4476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7) размер </w:t>
      </w:r>
      <w:r w:rsidR="00B63906" w:rsidRPr="007C297B">
        <w:rPr>
          <w:rFonts w:ascii="Times New Roman" w:hAnsi="Times New Roman"/>
          <w:sz w:val="28"/>
          <w:szCs w:val="28"/>
        </w:rPr>
        <w:t>арендной платы</w:t>
      </w:r>
      <w:r w:rsidRPr="007C297B">
        <w:rPr>
          <w:rFonts w:ascii="Times New Roman" w:hAnsi="Times New Roman"/>
          <w:sz w:val="28"/>
          <w:szCs w:val="28"/>
        </w:rPr>
        <w:t>;</w:t>
      </w:r>
    </w:p>
    <w:p w14:paraId="01D84B2C" w14:textId="77777777" w:rsidR="00480224" w:rsidRPr="007C297B" w:rsidRDefault="00480224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8) дата з</w:t>
      </w:r>
      <w:r w:rsidR="00B63906" w:rsidRPr="007C297B">
        <w:rPr>
          <w:rFonts w:ascii="Times New Roman" w:hAnsi="Times New Roman"/>
          <w:sz w:val="28"/>
          <w:szCs w:val="28"/>
        </w:rPr>
        <w:t>аключения договора аренды земли</w:t>
      </w:r>
      <w:r w:rsidR="00763963" w:rsidRPr="007C297B">
        <w:rPr>
          <w:rFonts w:ascii="Times New Roman" w:hAnsi="Times New Roman"/>
          <w:sz w:val="28"/>
          <w:szCs w:val="28"/>
        </w:rPr>
        <w:t>;</w:t>
      </w:r>
      <w:r w:rsidR="00B63906" w:rsidRPr="007C297B">
        <w:rPr>
          <w:rFonts w:ascii="Times New Roman" w:hAnsi="Times New Roman"/>
          <w:sz w:val="28"/>
          <w:szCs w:val="28"/>
        </w:rPr>
        <w:t>»;</w:t>
      </w:r>
    </w:p>
    <w:p w14:paraId="61C88477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пункт 196.2 дополнить подпунктом «д» следующего содержания:</w:t>
      </w:r>
    </w:p>
    <w:p w14:paraId="648EACE3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«д) в случае необходимости </w:t>
      </w:r>
      <w:r w:rsidR="00302401" w:rsidRPr="007C297B">
        <w:rPr>
          <w:rFonts w:ascii="Times New Roman" w:hAnsi="Times New Roman"/>
          <w:sz w:val="28"/>
          <w:szCs w:val="28"/>
        </w:rPr>
        <w:t xml:space="preserve">– </w:t>
      </w:r>
      <w:r w:rsidR="00C62BEF" w:rsidRPr="007C297B">
        <w:rPr>
          <w:rFonts w:ascii="Times New Roman" w:hAnsi="Times New Roman"/>
          <w:sz w:val="28"/>
          <w:szCs w:val="28"/>
        </w:rPr>
        <w:t>извлечение из технической документации по нормативной денежной оценке земель (земельного участка) или извлечение из документации по землеустройству на еди</w:t>
      </w:r>
      <w:r w:rsidR="00302401" w:rsidRPr="007C297B">
        <w:rPr>
          <w:rFonts w:ascii="Times New Roman" w:hAnsi="Times New Roman"/>
          <w:sz w:val="28"/>
          <w:szCs w:val="28"/>
        </w:rPr>
        <w:t>ницу площади земельного участка</w:t>
      </w:r>
      <w:r w:rsidR="00302401" w:rsidRPr="007C297B">
        <w:rPr>
          <w:rFonts w:ascii="Times New Roman" w:hAnsi="Times New Roman"/>
          <w:sz w:val="28"/>
          <w:szCs w:val="28"/>
        </w:rPr>
        <w:br/>
      </w:r>
      <w:r w:rsidR="00C62BEF" w:rsidRPr="007C297B">
        <w:rPr>
          <w:rFonts w:ascii="Times New Roman" w:hAnsi="Times New Roman"/>
          <w:sz w:val="28"/>
          <w:szCs w:val="28"/>
        </w:rPr>
        <w:t>(1 м</w:t>
      </w:r>
      <w:r w:rsidR="00C62BEF"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="00C62BEF" w:rsidRPr="007C297B">
        <w:rPr>
          <w:rFonts w:ascii="Times New Roman" w:hAnsi="Times New Roman"/>
          <w:sz w:val="28"/>
          <w:szCs w:val="28"/>
        </w:rPr>
        <w:t xml:space="preserve"> или 1 га), участвующего в сельскохозяйственном производстве</w:t>
      </w:r>
      <w:r w:rsidRPr="007C297B">
        <w:rPr>
          <w:rFonts w:ascii="Times New Roman" w:hAnsi="Times New Roman"/>
          <w:sz w:val="28"/>
          <w:szCs w:val="28"/>
        </w:rPr>
        <w:t>, выданн</w:t>
      </w:r>
      <w:r w:rsidR="00C62BEF" w:rsidRPr="007C297B">
        <w:rPr>
          <w:rFonts w:ascii="Times New Roman" w:hAnsi="Times New Roman"/>
          <w:sz w:val="28"/>
          <w:szCs w:val="28"/>
        </w:rPr>
        <w:t>ое</w:t>
      </w:r>
      <w:r w:rsidRPr="007C297B">
        <w:rPr>
          <w:rFonts w:ascii="Times New Roman" w:hAnsi="Times New Roman"/>
          <w:sz w:val="28"/>
          <w:szCs w:val="28"/>
        </w:rPr>
        <w:t xml:space="preserve"> территориальным органом Государственного комитета по земельным ресурсам</w:t>
      </w:r>
      <w:r w:rsidR="00302401" w:rsidRPr="007C297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C62BEF" w:rsidRPr="007C297B">
        <w:rPr>
          <w:rFonts w:ascii="Times New Roman" w:hAnsi="Times New Roman"/>
          <w:sz w:val="28"/>
          <w:szCs w:val="28"/>
        </w:rPr>
        <w:t>.»</w:t>
      </w:r>
      <w:r w:rsidR="00B51220">
        <w:rPr>
          <w:rFonts w:ascii="Times New Roman" w:hAnsi="Times New Roman"/>
          <w:sz w:val="28"/>
          <w:szCs w:val="28"/>
        </w:rPr>
        <w:t>;</w:t>
      </w:r>
      <w:r w:rsidRPr="007C297B">
        <w:rPr>
          <w:rFonts w:ascii="Times New Roman" w:hAnsi="Times New Roman"/>
          <w:sz w:val="28"/>
          <w:szCs w:val="28"/>
        </w:rPr>
        <w:t xml:space="preserve"> </w:t>
      </w:r>
    </w:p>
    <w:p w14:paraId="508B6146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подпункт 196.5.1 пункта 196.5 изложить в следующей редакции:</w:t>
      </w:r>
    </w:p>
    <w:p w14:paraId="0E1F87FC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«196.5.1. если такой плательщик налога реорганизован или ликвидирован;»;</w:t>
      </w:r>
    </w:p>
    <w:p w14:paraId="6AB081F2" w14:textId="77777777" w:rsidR="00120A81" w:rsidRPr="007C297B" w:rsidRDefault="000330F3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7</w:t>
      </w:r>
      <w:r w:rsidR="00120A81" w:rsidRPr="007C297B">
        <w:rPr>
          <w:rFonts w:ascii="Times New Roman" w:hAnsi="Times New Roman"/>
          <w:sz w:val="28"/>
          <w:szCs w:val="28"/>
        </w:rPr>
        <w:t>) в пункте 199.5 статьи 199:</w:t>
      </w:r>
    </w:p>
    <w:p w14:paraId="107611FC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дополнить подпунктом «г» следующего содержания:</w:t>
      </w:r>
    </w:p>
    <w:p w14:paraId="1C9CA7B2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«г) приобретения сельскохозяйственной продукции у субъектов хозяйствования, находящихся на системе налогообложения для сельскохозяйственных товаропроизводителей, осуществляющих деятельность в сфере растениеводства;»;</w:t>
      </w:r>
    </w:p>
    <w:p w14:paraId="40DA2584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дополнить подпунктом «д» следующего содержания:</w:t>
      </w:r>
    </w:p>
    <w:p w14:paraId="0BDE083B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«д) приобретения подлежащей реализации (продаже) в установленном законодательством порядке: конфискованной сельскохозяйственной продукции; сельскохозяйственной продукции, признанной бесхозяйной; сельскохозяйственной продукции, срок хранения которой под таможенным контролем закончился и за которой не обратился владелец до конца срока хранения; сельскохозяйственной продукции, которая на правах наследования или на других законных основаниях перешла в собственность государства.»;</w:t>
      </w:r>
    </w:p>
    <w:p w14:paraId="5FEE79A7" w14:textId="77777777" w:rsidR="00120A81" w:rsidRPr="007C297B" w:rsidRDefault="000330F3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</w:t>
      </w:r>
      <w:r w:rsidR="00046269" w:rsidRPr="007C297B">
        <w:rPr>
          <w:rFonts w:ascii="Times New Roman" w:hAnsi="Times New Roman"/>
          <w:sz w:val="28"/>
          <w:szCs w:val="28"/>
        </w:rPr>
        <w:t>8</w:t>
      </w:r>
      <w:r w:rsidR="00120A81" w:rsidRPr="007C297B">
        <w:rPr>
          <w:rFonts w:ascii="Times New Roman" w:hAnsi="Times New Roman"/>
          <w:sz w:val="28"/>
          <w:szCs w:val="28"/>
        </w:rPr>
        <w:t>) в статье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120A81" w:rsidRPr="007C297B">
        <w:rPr>
          <w:rFonts w:ascii="Times New Roman" w:hAnsi="Times New Roman"/>
          <w:sz w:val="28"/>
          <w:szCs w:val="28"/>
        </w:rPr>
        <w:t>:</w:t>
      </w:r>
    </w:p>
    <w:p w14:paraId="5ABDDAAD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.1 слова «обязателен к применению» заменить словами «применяется по выбору»;</w:t>
      </w:r>
    </w:p>
    <w:p w14:paraId="407B04FA" w14:textId="77777777" w:rsidR="00120A81" w:rsidRPr="007C297B" w:rsidRDefault="0030240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б) </w:t>
      </w:r>
      <w:r w:rsidR="00120A81" w:rsidRPr="007C297B">
        <w:rPr>
          <w:rFonts w:ascii="Times New Roman" w:hAnsi="Times New Roman"/>
          <w:sz w:val="28"/>
          <w:szCs w:val="28"/>
        </w:rPr>
        <w:t>дополнить пунктом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120A81" w:rsidRPr="007C297B">
        <w:rPr>
          <w:rFonts w:ascii="Times New Roman" w:hAnsi="Times New Roman"/>
          <w:sz w:val="28"/>
          <w:szCs w:val="28"/>
        </w:rPr>
        <w:t>.4 следующего содержания:</w:t>
      </w:r>
    </w:p>
    <w:p w14:paraId="4A7AB466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.4. Переход на систему налогообложения для сельскохозяйственных товаропроизводителей, осуществляющих деятельность в сфере растениеводства, возможен один раз в течение календарного года, кроме случаев, установленных настоящим Законом.</w:t>
      </w:r>
    </w:p>
    <w:p w14:paraId="60679521" w14:textId="77777777" w:rsidR="00120A81" w:rsidRPr="007C297B" w:rsidRDefault="00120A81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Переход из одного вида системы налогообложения для сельскохозяйственных товаропроизводителей, осуществляющих деятельность в сфере </w:t>
      </w:r>
      <w:r w:rsidR="00C07DDA" w:rsidRPr="007C297B">
        <w:rPr>
          <w:rFonts w:ascii="Times New Roman" w:hAnsi="Times New Roman"/>
          <w:sz w:val="28"/>
          <w:szCs w:val="28"/>
        </w:rPr>
        <w:t xml:space="preserve">растениеводства, на другой вид </w:t>
      </w:r>
      <w:r w:rsidRPr="007C297B">
        <w:rPr>
          <w:rFonts w:ascii="Times New Roman" w:hAnsi="Times New Roman"/>
          <w:sz w:val="28"/>
          <w:szCs w:val="28"/>
        </w:rPr>
        <w:t>этой же системы возможен не более одного раза в течение календарного года.»;</w:t>
      </w:r>
    </w:p>
    <w:p w14:paraId="00D0F84C" w14:textId="77777777" w:rsidR="00B63906" w:rsidRPr="007C297B" w:rsidRDefault="00046269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</w:t>
      </w:r>
      <w:r w:rsidR="00120A81" w:rsidRPr="007C297B">
        <w:rPr>
          <w:rFonts w:ascii="Times New Roman" w:hAnsi="Times New Roman"/>
          <w:sz w:val="28"/>
          <w:szCs w:val="28"/>
        </w:rPr>
        <w:t xml:space="preserve">) </w:t>
      </w:r>
      <w:r w:rsidR="00B63906" w:rsidRPr="007C297B">
        <w:rPr>
          <w:rFonts w:ascii="Times New Roman" w:hAnsi="Times New Roman"/>
          <w:sz w:val="28"/>
          <w:szCs w:val="28"/>
        </w:rPr>
        <w:t>в статье 199</w:t>
      </w:r>
      <w:r w:rsidR="00B63906"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="00B63906" w:rsidRPr="007C297B">
        <w:rPr>
          <w:rFonts w:ascii="Times New Roman" w:hAnsi="Times New Roman"/>
          <w:sz w:val="28"/>
          <w:szCs w:val="28"/>
        </w:rPr>
        <w:t>:</w:t>
      </w:r>
    </w:p>
    <w:p w14:paraId="6BD21EE6" w14:textId="77777777" w:rsidR="00B63906" w:rsidRPr="007C297B" w:rsidRDefault="00B63906" w:rsidP="0029672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дополнить пунктом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.2 следующего содержания:</w:t>
      </w:r>
    </w:p>
    <w:p w14:paraId="76F84C99" w14:textId="77777777" w:rsidR="00B63906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.2. В целях настоящей главы под предоставлением услуг в сфере растениеводства понимается:</w:t>
      </w:r>
    </w:p>
    <w:p w14:paraId="2E9F764E" w14:textId="77777777" w:rsidR="00B63906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1) предпосевная подготовка полей и семян сельскохозяйственных культур, посев и посадка сельскохозяйственных культур, опрыскивание сельскохозяйственных культур, в том числе с воздуха, обрезание плодовых деревьев и винограда;</w:t>
      </w:r>
    </w:p>
    <w:p w14:paraId="368A5764" w14:textId="77777777" w:rsidR="00B63906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2) предоставление услуг по уборке урожая и подготовка продукции к первичной реализации: очистка, резка, сортировка, сушка, дезинфекция, </w:t>
      </w:r>
      <w:r w:rsidRPr="007C297B">
        <w:rPr>
          <w:rFonts w:ascii="Times New Roman" w:hAnsi="Times New Roman"/>
          <w:sz w:val="28"/>
          <w:szCs w:val="28"/>
        </w:rPr>
        <w:lastRenderedPageBreak/>
        <w:t xml:space="preserve">покрытие воском, полировка, упаковка, лущение, замачивание, охлаждение или упаковка навалом, в том числе с фасованием в бескислородной среде; </w:t>
      </w:r>
    </w:p>
    <w:p w14:paraId="744774FC" w14:textId="77777777" w:rsidR="00B63906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3) защита растений от болезней и вредителей, агрохимическое обслуживание;</w:t>
      </w:r>
    </w:p>
    <w:p w14:paraId="745FE9B2" w14:textId="77777777" w:rsidR="00B63906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4) предоставление услуг с использованием сельскохозяйственной техники при участии обслуживающего персонала.»;</w:t>
      </w:r>
    </w:p>
    <w:p w14:paraId="1E953F23" w14:textId="77777777" w:rsidR="00120A81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б) дополнить пунктом </w:t>
      </w:r>
      <w:r w:rsidR="008E2174" w:rsidRPr="007C297B">
        <w:rPr>
          <w:rFonts w:ascii="Times New Roman" w:hAnsi="Times New Roman"/>
          <w:sz w:val="28"/>
          <w:szCs w:val="28"/>
        </w:rPr>
        <w:t>199</w:t>
      </w:r>
      <w:r w:rsidR="008E2174"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.3</w:t>
      </w:r>
      <w:r w:rsidR="00C57890" w:rsidRPr="007C297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EA3E3BA" w14:textId="77777777" w:rsidR="00120A81" w:rsidRPr="007C297B" w:rsidRDefault="00B63906" w:rsidP="00046269">
      <w:pPr>
        <w:shd w:val="clear" w:color="auto" w:fill="FFFFFF" w:themeFill="background1"/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</w:t>
      </w:r>
      <w:r w:rsidR="00120A81" w:rsidRPr="007C297B">
        <w:rPr>
          <w:rFonts w:ascii="Times New Roman" w:hAnsi="Times New Roman"/>
          <w:sz w:val="28"/>
          <w:szCs w:val="28"/>
        </w:rPr>
        <w:t>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="00120A81" w:rsidRPr="007C297B">
        <w:rPr>
          <w:rFonts w:ascii="Times New Roman" w:hAnsi="Times New Roman"/>
          <w:sz w:val="28"/>
          <w:szCs w:val="28"/>
        </w:rPr>
        <w:t xml:space="preserve">.3. Плательщики фиксированного сельскохозяйственного налога обязаны перейти на общую систему налогообложения, если они в течение двух последовательных отчетных периодов декларируют доход от реализации </w:t>
      </w:r>
      <w:r w:rsidR="00120A81" w:rsidRPr="007C297B">
        <w:rPr>
          <w:rFonts w:ascii="Times New Roman" w:hAnsi="Times New Roman"/>
          <w:sz w:val="28"/>
          <w:szCs w:val="28"/>
          <w:shd w:val="clear" w:color="auto" w:fill="FFFFFF" w:themeFill="background1"/>
        </w:rPr>
        <w:t>сельскохозяйственных товаров, удельный вес котор</w:t>
      </w:r>
      <w:r w:rsidR="00C57890" w:rsidRPr="007C297B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120A81" w:rsidRPr="007C297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менее </w:t>
      </w:r>
      <w:r w:rsidR="00C57890" w:rsidRPr="007C297B">
        <w:rPr>
          <w:rFonts w:ascii="Times New Roman" w:hAnsi="Times New Roman"/>
          <w:sz w:val="28"/>
          <w:szCs w:val="28"/>
          <w:shd w:val="clear" w:color="auto" w:fill="FFFFFF" w:themeFill="background1"/>
        </w:rPr>
        <w:t>70</w:t>
      </w:r>
      <w:r w:rsidR="00120A81" w:rsidRPr="007C297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процентов стоимости всех поставленных товаров</w:t>
      </w:r>
      <w:r w:rsidR="00120A81" w:rsidRPr="007C297B">
        <w:rPr>
          <w:rFonts w:ascii="Times New Roman" w:hAnsi="Times New Roman"/>
          <w:sz w:val="28"/>
          <w:szCs w:val="28"/>
        </w:rPr>
        <w:t xml:space="preserve"> за отчетный период.</w:t>
      </w:r>
    </w:p>
    <w:p w14:paraId="50643162" w14:textId="77777777" w:rsidR="00120A81" w:rsidRPr="007C297B" w:rsidRDefault="00120A81" w:rsidP="00046269">
      <w:pPr>
        <w:shd w:val="clear" w:color="auto" w:fill="FFFFFF" w:themeFill="background1"/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Плательщики особого режима налогообложения налогом на прибыль и налогом с оборота обязаны перейти на общую систему налогообложения, если они в течение</w:t>
      </w:r>
      <w:r w:rsidR="00EA05EC" w:rsidRPr="007C297B">
        <w:rPr>
          <w:rFonts w:ascii="Times New Roman" w:hAnsi="Times New Roman"/>
          <w:sz w:val="28"/>
          <w:szCs w:val="28"/>
        </w:rPr>
        <w:t xml:space="preserve"> календарного года </w:t>
      </w:r>
      <w:r w:rsidRPr="007C297B">
        <w:rPr>
          <w:rFonts w:ascii="Times New Roman" w:hAnsi="Times New Roman"/>
          <w:sz w:val="28"/>
          <w:szCs w:val="28"/>
        </w:rPr>
        <w:t xml:space="preserve"> </w:t>
      </w:r>
      <w:r w:rsidR="00EA05EC" w:rsidRPr="007C297B">
        <w:rPr>
          <w:rFonts w:ascii="Times New Roman" w:hAnsi="Times New Roman"/>
          <w:sz w:val="28"/>
          <w:szCs w:val="28"/>
        </w:rPr>
        <w:t xml:space="preserve">декларируют </w:t>
      </w:r>
      <w:r w:rsidRPr="007C297B">
        <w:rPr>
          <w:rFonts w:ascii="Times New Roman" w:hAnsi="Times New Roman"/>
          <w:sz w:val="28"/>
          <w:szCs w:val="28"/>
        </w:rPr>
        <w:t xml:space="preserve">по налогу с оборота совокупно </w:t>
      </w:r>
      <w:r w:rsidR="007D0BE5" w:rsidRPr="007C297B">
        <w:rPr>
          <w:rFonts w:ascii="Times New Roman" w:hAnsi="Times New Roman"/>
          <w:sz w:val="28"/>
          <w:szCs w:val="28"/>
        </w:rPr>
        <w:t xml:space="preserve">в двух отчетных периодах доход </w:t>
      </w:r>
      <w:r w:rsidRPr="007C297B">
        <w:rPr>
          <w:rFonts w:ascii="Times New Roman" w:hAnsi="Times New Roman"/>
          <w:sz w:val="28"/>
          <w:szCs w:val="28"/>
        </w:rPr>
        <w:t>от реализации сельскохозяйственных товаров, удельный вес котор</w:t>
      </w:r>
      <w:r w:rsidR="007D0BE5" w:rsidRPr="007C297B">
        <w:rPr>
          <w:rFonts w:ascii="Times New Roman" w:hAnsi="Times New Roman"/>
          <w:sz w:val="28"/>
          <w:szCs w:val="28"/>
        </w:rPr>
        <w:t>ых</w:t>
      </w:r>
      <w:r w:rsidRPr="007C297B">
        <w:rPr>
          <w:rFonts w:ascii="Times New Roman" w:hAnsi="Times New Roman"/>
          <w:sz w:val="28"/>
          <w:szCs w:val="28"/>
        </w:rPr>
        <w:t xml:space="preserve"> менее </w:t>
      </w:r>
      <w:r w:rsidR="00C57890" w:rsidRPr="007C297B">
        <w:rPr>
          <w:rFonts w:ascii="Times New Roman" w:hAnsi="Times New Roman"/>
          <w:sz w:val="28"/>
          <w:szCs w:val="28"/>
        </w:rPr>
        <w:t>70</w:t>
      </w:r>
      <w:r w:rsidRPr="007C297B">
        <w:rPr>
          <w:rFonts w:ascii="Times New Roman" w:hAnsi="Times New Roman"/>
          <w:sz w:val="28"/>
          <w:szCs w:val="28"/>
        </w:rPr>
        <w:t xml:space="preserve"> процентов стоимости всех поставленных товаров за отчетный период.</w:t>
      </w:r>
    </w:p>
    <w:p w14:paraId="2EC75C23" w14:textId="77777777" w:rsidR="00120A81" w:rsidRPr="007C297B" w:rsidRDefault="00120A81" w:rsidP="007C3E92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Плательщики, указанные в настоящем пункте, обязаны перейти на иной режим налогообложения с первого числа месяца, следующего за предельным отчетным периодом в котором задекларированы сельскохозяйственные товары, удельный вес которых менее </w:t>
      </w:r>
      <w:r w:rsidR="00C57890" w:rsidRPr="007C297B">
        <w:rPr>
          <w:rFonts w:ascii="Times New Roman" w:hAnsi="Times New Roman"/>
          <w:sz w:val="28"/>
          <w:szCs w:val="28"/>
        </w:rPr>
        <w:t>70</w:t>
      </w:r>
      <w:r w:rsidRPr="007C297B">
        <w:rPr>
          <w:rFonts w:ascii="Times New Roman" w:hAnsi="Times New Roman"/>
          <w:sz w:val="28"/>
          <w:szCs w:val="28"/>
        </w:rPr>
        <w:t xml:space="preserve"> процентов стоимости всех поставленных товаров за отчетный период. </w:t>
      </w:r>
    </w:p>
    <w:p w14:paraId="312674E5" w14:textId="77777777" w:rsidR="00120A81" w:rsidRPr="007C297B" w:rsidRDefault="00120A81" w:rsidP="00C5789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 случае выявления органами доходов и сборов при проведении контрольно-проверочной работы нарушения требований, установленных настоящим пунктом, к такому налогоплательщику применяются штрафные (финансовые) санкции, предусмотренные главой 26 настоящего Закона</w:t>
      </w:r>
      <w:r w:rsidRPr="007C297B">
        <w:rPr>
          <w:rFonts w:ascii="Times New Roman" w:hAnsi="Times New Roman"/>
          <w:b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 xml:space="preserve">за каждый налоговый (отчетный) период такого </w:t>
      </w:r>
      <w:r w:rsidR="00B63906" w:rsidRPr="007C297B">
        <w:rPr>
          <w:rFonts w:ascii="Times New Roman" w:hAnsi="Times New Roman"/>
          <w:sz w:val="28"/>
          <w:szCs w:val="28"/>
        </w:rPr>
        <w:t>не перехода</w:t>
      </w:r>
      <w:r w:rsidRPr="007C297B">
        <w:rPr>
          <w:rFonts w:ascii="Times New Roman" w:hAnsi="Times New Roman"/>
          <w:sz w:val="28"/>
          <w:szCs w:val="28"/>
        </w:rPr>
        <w:t xml:space="preserve"> (несвоевременного перехода) на иную систему налогообложения.»</w:t>
      </w:r>
      <w:r w:rsidR="00B63906" w:rsidRPr="007C297B">
        <w:rPr>
          <w:rFonts w:ascii="Times New Roman" w:hAnsi="Times New Roman"/>
          <w:sz w:val="28"/>
          <w:szCs w:val="28"/>
        </w:rPr>
        <w:t>;</w:t>
      </w:r>
    </w:p>
    <w:p w14:paraId="2B5F484A" w14:textId="77777777" w:rsidR="00120A81" w:rsidRPr="007C297B" w:rsidRDefault="00120A81" w:rsidP="007C3E92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0</w:t>
      </w:r>
      <w:r w:rsidRPr="007C297B">
        <w:rPr>
          <w:rFonts w:ascii="Times New Roman" w:hAnsi="Times New Roman"/>
          <w:sz w:val="28"/>
          <w:szCs w:val="28"/>
        </w:rPr>
        <w:t>) в статье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3</w:t>
      </w:r>
      <w:r w:rsidRPr="007C297B">
        <w:rPr>
          <w:rFonts w:ascii="Times New Roman" w:hAnsi="Times New Roman"/>
          <w:sz w:val="28"/>
          <w:szCs w:val="28"/>
        </w:rPr>
        <w:t>:</w:t>
      </w:r>
    </w:p>
    <w:p w14:paraId="01650339" w14:textId="77777777" w:rsidR="00B63906" w:rsidRPr="007C297B" w:rsidRDefault="00120A81" w:rsidP="007C3E92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а)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3</w:t>
      </w:r>
      <w:r w:rsidRPr="007C297B">
        <w:rPr>
          <w:rFonts w:ascii="Times New Roman" w:hAnsi="Times New Roman"/>
          <w:sz w:val="28"/>
          <w:szCs w:val="28"/>
        </w:rPr>
        <w:t>.1</w:t>
      </w:r>
      <w:r w:rsidR="00B63906" w:rsidRPr="007C297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1B3947FF" w14:textId="77777777" w:rsidR="00120A81" w:rsidRPr="007C297B" w:rsidRDefault="00B63906" w:rsidP="00B63906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б) пункт </w:t>
      </w:r>
      <w:r w:rsidR="00C57890" w:rsidRPr="007C297B">
        <w:rPr>
          <w:rFonts w:ascii="Times New Roman" w:hAnsi="Times New Roman"/>
          <w:sz w:val="28"/>
          <w:szCs w:val="28"/>
        </w:rPr>
        <w:t>199</w:t>
      </w:r>
      <w:r w:rsidR="00C57890" w:rsidRPr="007C297B">
        <w:rPr>
          <w:rFonts w:ascii="Times New Roman" w:hAnsi="Times New Roman"/>
          <w:sz w:val="28"/>
          <w:szCs w:val="28"/>
          <w:vertAlign w:val="superscript"/>
        </w:rPr>
        <w:t>3</w:t>
      </w:r>
      <w:r w:rsidR="00C57890" w:rsidRPr="007C297B">
        <w:rPr>
          <w:rFonts w:ascii="Times New Roman" w:hAnsi="Times New Roman"/>
          <w:sz w:val="28"/>
          <w:szCs w:val="28"/>
        </w:rPr>
        <w:t xml:space="preserve">.2 </w:t>
      </w:r>
      <w:r w:rsidR="00120A81" w:rsidRPr="007C297B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F8BD481" w14:textId="77777777" w:rsidR="00120A81" w:rsidRPr="007C297B" w:rsidRDefault="00B63906" w:rsidP="007C3E92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</w:t>
      </w:r>
      <w:r w:rsidR="00120A81" w:rsidRPr="007C297B">
        <w:rPr>
          <w:rFonts w:ascii="Times New Roman" w:hAnsi="Times New Roman"/>
          <w:sz w:val="28"/>
          <w:szCs w:val="28"/>
        </w:rPr>
        <w:t>) пункт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3</w:t>
      </w:r>
      <w:r w:rsidR="00120A81" w:rsidRPr="007C297B">
        <w:rPr>
          <w:rFonts w:ascii="Times New Roman" w:hAnsi="Times New Roman"/>
          <w:sz w:val="28"/>
          <w:szCs w:val="28"/>
        </w:rPr>
        <w:t>.3 статьи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3</w:t>
      </w:r>
      <w:r w:rsidR="00120A81" w:rsidRPr="007C29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2646086" w14:textId="77777777" w:rsidR="00120A81" w:rsidRPr="007C297B" w:rsidRDefault="00120A81" w:rsidP="007C3E92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3</w:t>
      </w:r>
      <w:r w:rsidR="00C07DDA" w:rsidRPr="007C297B">
        <w:rPr>
          <w:rFonts w:ascii="Times New Roman" w:hAnsi="Times New Roman"/>
          <w:sz w:val="28"/>
          <w:szCs w:val="28"/>
        </w:rPr>
        <w:t xml:space="preserve">.3. </w:t>
      </w:r>
      <w:r w:rsidRPr="007C297B">
        <w:rPr>
          <w:rFonts w:ascii="Times New Roman" w:hAnsi="Times New Roman"/>
          <w:sz w:val="28"/>
          <w:szCs w:val="28"/>
        </w:rPr>
        <w:t>Плательщиками фиксированного сельскохозяйственного налога могут быть юридические лица и физические лица – предприниматели, определенные статьей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которые для осуществления своей деятельности используют земельные участки (сельскохозяйственные угодья), принадлежащие им на праве собственности и (или) предоставленные им в пользование, в том числе на условиях аренды.»;</w:t>
      </w:r>
    </w:p>
    <w:p w14:paraId="4FD7B617" w14:textId="77777777" w:rsidR="00120A81" w:rsidRPr="007C297B" w:rsidRDefault="00120A81" w:rsidP="007C3E92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1</w:t>
      </w:r>
      <w:r w:rsidRPr="007C297B">
        <w:rPr>
          <w:rFonts w:ascii="Times New Roman" w:hAnsi="Times New Roman"/>
          <w:sz w:val="28"/>
          <w:szCs w:val="28"/>
        </w:rPr>
        <w:t>) статью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4</w:t>
      </w:r>
      <w:r w:rsidRPr="007C29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1718027" w14:textId="77777777" w:rsidR="00120A81" w:rsidRPr="007C297B" w:rsidRDefault="00B63906" w:rsidP="005C1DA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«Статья </w:t>
      </w:r>
      <w:r w:rsidR="00120A81" w:rsidRPr="007C297B">
        <w:rPr>
          <w:rFonts w:ascii="Times New Roman" w:hAnsi="Times New Roman"/>
          <w:sz w:val="28"/>
          <w:szCs w:val="28"/>
        </w:rPr>
        <w:t>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4</w:t>
      </w:r>
      <w:r w:rsidR="00120A81" w:rsidRPr="007C297B">
        <w:rPr>
          <w:rFonts w:ascii="Times New Roman" w:hAnsi="Times New Roman"/>
          <w:sz w:val="28"/>
          <w:szCs w:val="28"/>
        </w:rPr>
        <w:t>.</w:t>
      </w:r>
      <w:r w:rsidRPr="007C297B">
        <w:rPr>
          <w:rFonts w:ascii="Times New Roman" w:hAnsi="Times New Roman"/>
          <w:b/>
          <w:sz w:val="28"/>
          <w:szCs w:val="28"/>
        </w:rPr>
        <w:t xml:space="preserve"> </w:t>
      </w:r>
      <w:r w:rsidR="00120A81" w:rsidRPr="007C297B">
        <w:rPr>
          <w:rFonts w:ascii="Times New Roman" w:hAnsi="Times New Roman"/>
          <w:b/>
          <w:sz w:val="28"/>
          <w:szCs w:val="28"/>
        </w:rPr>
        <w:t xml:space="preserve">Объект и база налогообложения плательщиков фиксированного сельскохозяйственного налога </w:t>
      </w:r>
    </w:p>
    <w:p w14:paraId="1A4E0BF2" w14:textId="77777777" w:rsidR="00120A81" w:rsidRPr="007C297B" w:rsidRDefault="00120A81" w:rsidP="005C1DA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4</w:t>
      </w:r>
      <w:r w:rsidRPr="007C297B">
        <w:rPr>
          <w:rFonts w:ascii="Times New Roman" w:hAnsi="Times New Roman"/>
          <w:sz w:val="28"/>
          <w:szCs w:val="28"/>
        </w:rPr>
        <w:t>.1. Объектом налогообложения для плательщиков фиксированного сельскохозяйственного налога является площадь земельного участка (сельскохозяйственные угодья).</w:t>
      </w:r>
    </w:p>
    <w:p w14:paraId="3F2D0A19" w14:textId="77777777" w:rsidR="00120A81" w:rsidRPr="007C297B" w:rsidRDefault="00120A81" w:rsidP="005C1DA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4</w:t>
      </w:r>
      <w:r w:rsidR="00B63906" w:rsidRPr="007C297B">
        <w:rPr>
          <w:rFonts w:ascii="Times New Roman" w:hAnsi="Times New Roman"/>
          <w:sz w:val="28"/>
          <w:szCs w:val="28"/>
        </w:rPr>
        <w:t xml:space="preserve">.2. </w:t>
      </w:r>
      <w:r w:rsidRPr="007C297B">
        <w:rPr>
          <w:rFonts w:ascii="Times New Roman" w:hAnsi="Times New Roman"/>
          <w:sz w:val="28"/>
          <w:szCs w:val="28"/>
        </w:rPr>
        <w:t>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(сельскохозяйственного угодья).»;</w:t>
      </w:r>
    </w:p>
    <w:p w14:paraId="3DE929FD" w14:textId="77777777" w:rsidR="00120A81" w:rsidRPr="007C297B" w:rsidRDefault="00120A81" w:rsidP="005C1DA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2</w:t>
      </w:r>
      <w:r w:rsidRPr="007C297B">
        <w:rPr>
          <w:rFonts w:ascii="Times New Roman" w:hAnsi="Times New Roman"/>
          <w:sz w:val="28"/>
          <w:szCs w:val="28"/>
        </w:rPr>
        <w:t>) в статье</w:t>
      </w:r>
      <w:r w:rsidR="00B63906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5</w:t>
      </w:r>
      <w:r w:rsidRPr="007C297B">
        <w:rPr>
          <w:rFonts w:ascii="Times New Roman" w:hAnsi="Times New Roman"/>
          <w:sz w:val="28"/>
          <w:szCs w:val="28"/>
        </w:rPr>
        <w:t>:</w:t>
      </w:r>
    </w:p>
    <w:p w14:paraId="34FC9EA3" w14:textId="77777777" w:rsidR="00120A81" w:rsidRPr="007C297B" w:rsidRDefault="00120A81" w:rsidP="005C1DA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5</w:t>
      </w:r>
      <w:r w:rsidRPr="007C297B">
        <w:rPr>
          <w:rFonts w:ascii="Times New Roman" w:hAnsi="Times New Roman"/>
          <w:sz w:val="28"/>
          <w:szCs w:val="28"/>
        </w:rPr>
        <w:t>.1 признать утратившим силу;</w:t>
      </w:r>
    </w:p>
    <w:p w14:paraId="5A5E90E1" w14:textId="77777777" w:rsidR="00120A81" w:rsidRPr="007C297B" w:rsidRDefault="00120A81" w:rsidP="005C1DA0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5</w:t>
      </w:r>
      <w:r w:rsidRPr="007C297B">
        <w:rPr>
          <w:rFonts w:ascii="Times New Roman" w:hAnsi="Times New Roman"/>
          <w:sz w:val="28"/>
          <w:szCs w:val="28"/>
        </w:rPr>
        <w:t>.2 изложить в следующей редакции:</w:t>
      </w:r>
    </w:p>
    <w:p w14:paraId="78E8F462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5</w:t>
      </w:r>
      <w:r w:rsidRPr="007C297B">
        <w:rPr>
          <w:rFonts w:ascii="Times New Roman" w:hAnsi="Times New Roman"/>
          <w:sz w:val="28"/>
          <w:szCs w:val="28"/>
        </w:rPr>
        <w:t>.2. Для плательщиков фиксированного сельскохозяйственного налога став</w:t>
      </w:r>
      <w:r w:rsidR="00302401" w:rsidRPr="007C297B">
        <w:rPr>
          <w:rFonts w:ascii="Times New Roman" w:hAnsi="Times New Roman"/>
          <w:sz w:val="28"/>
          <w:szCs w:val="28"/>
        </w:rPr>
        <w:t xml:space="preserve">ка налога составляет 1 процент </w:t>
      </w:r>
      <w:r w:rsidRPr="007C297B">
        <w:rPr>
          <w:rFonts w:ascii="Times New Roman" w:hAnsi="Times New Roman"/>
          <w:sz w:val="28"/>
          <w:szCs w:val="28"/>
        </w:rPr>
        <w:t>от нормативной денежной оценки одного гектара земельного участка (сельскохозяйственного угодья).»;</w:t>
      </w:r>
    </w:p>
    <w:p w14:paraId="1BF43BFB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3</w:t>
      </w:r>
      <w:r w:rsidRPr="007C297B">
        <w:rPr>
          <w:rFonts w:ascii="Times New Roman" w:hAnsi="Times New Roman"/>
          <w:sz w:val="28"/>
          <w:szCs w:val="28"/>
        </w:rPr>
        <w:t>) в статье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6</w:t>
      </w:r>
      <w:r w:rsidRPr="007C297B">
        <w:rPr>
          <w:rFonts w:ascii="Times New Roman" w:hAnsi="Times New Roman"/>
          <w:sz w:val="28"/>
          <w:szCs w:val="28"/>
        </w:rPr>
        <w:t>:</w:t>
      </w:r>
    </w:p>
    <w:p w14:paraId="03ADC0B6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6</w:t>
      </w:r>
      <w:r w:rsidRPr="007C297B">
        <w:rPr>
          <w:rFonts w:ascii="Times New Roman" w:hAnsi="Times New Roman"/>
          <w:sz w:val="28"/>
          <w:szCs w:val="28"/>
        </w:rPr>
        <w:t>.1 признать утратившим силу;</w:t>
      </w:r>
    </w:p>
    <w:p w14:paraId="3BC6C642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б)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6</w:t>
      </w:r>
      <w:r w:rsidRPr="007C297B">
        <w:rPr>
          <w:rFonts w:ascii="Times New Roman" w:hAnsi="Times New Roman"/>
          <w:sz w:val="28"/>
          <w:szCs w:val="28"/>
        </w:rPr>
        <w:t>.2 изложить в следующей редакции:</w:t>
      </w:r>
    </w:p>
    <w:p w14:paraId="53B09809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6</w:t>
      </w:r>
      <w:r w:rsidRPr="007C297B">
        <w:rPr>
          <w:rFonts w:ascii="Times New Roman" w:hAnsi="Times New Roman"/>
          <w:sz w:val="28"/>
          <w:szCs w:val="28"/>
        </w:rPr>
        <w:t xml:space="preserve">.2. Налоговым периодом для плательщиков фиксированного сельскохозяйственного налога является календарный год. </w:t>
      </w:r>
    </w:p>
    <w:p w14:paraId="38C564BE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Отчетным периодом для плательщиков фиксированного сельскохозяйственного налога является календарный квартал.»; </w:t>
      </w:r>
    </w:p>
    <w:p w14:paraId="07B68DD7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4</w:t>
      </w:r>
      <w:r w:rsidRPr="007C297B">
        <w:rPr>
          <w:rFonts w:ascii="Times New Roman" w:hAnsi="Times New Roman"/>
          <w:sz w:val="28"/>
          <w:szCs w:val="28"/>
        </w:rPr>
        <w:t>) статью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7C29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16C2928" w14:textId="77777777" w:rsidR="00B63906" w:rsidRPr="007C297B" w:rsidRDefault="00120A81" w:rsidP="00B6390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C297B">
        <w:rPr>
          <w:rFonts w:ascii="Times New Roman" w:hAnsi="Times New Roman"/>
          <w:sz w:val="28"/>
          <w:szCs w:val="28"/>
        </w:rPr>
        <w:t>«</w:t>
      </w:r>
      <w:r w:rsidR="00B63906" w:rsidRPr="007C297B">
        <w:rPr>
          <w:rFonts w:ascii="Times New Roman" w:hAnsi="Times New Roman"/>
          <w:sz w:val="28"/>
          <w:szCs w:val="28"/>
          <w:lang w:eastAsia="en-US"/>
        </w:rPr>
        <w:t>Статья 199</w:t>
      </w:r>
      <w:r w:rsidR="00B63906" w:rsidRPr="007C297B">
        <w:rPr>
          <w:rFonts w:ascii="Times New Roman" w:hAnsi="Times New Roman"/>
          <w:sz w:val="28"/>
          <w:szCs w:val="28"/>
          <w:vertAlign w:val="superscript"/>
          <w:lang w:eastAsia="en-US"/>
        </w:rPr>
        <w:t>7</w:t>
      </w:r>
      <w:r w:rsidR="00B63906" w:rsidRPr="007C297B">
        <w:rPr>
          <w:rFonts w:ascii="Times New Roman" w:hAnsi="Times New Roman"/>
          <w:sz w:val="28"/>
          <w:szCs w:val="28"/>
          <w:lang w:eastAsia="en-US"/>
        </w:rPr>
        <w:t>.</w:t>
      </w:r>
      <w:r w:rsidR="00B63906" w:rsidRPr="007C297B">
        <w:rPr>
          <w:rFonts w:ascii="Times New Roman" w:hAnsi="Times New Roman"/>
          <w:b/>
          <w:sz w:val="28"/>
          <w:szCs w:val="28"/>
          <w:lang w:eastAsia="en-US"/>
        </w:rPr>
        <w:t xml:space="preserve"> Порядок начисления и сроки уплаты фиксированного сельскохозяйственного налога</w:t>
      </w:r>
    </w:p>
    <w:p w14:paraId="2D7391EA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7</w:t>
      </w:r>
      <w:r w:rsidRPr="007C297B">
        <w:rPr>
          <w:rFonts w:ascii="Times New Roman" w:hAnsi="Times New Roman"/>
          <w:sz w:val="28"/>
          <w:szCs w:val="28"/>
        </w:rPr>
        <w:t>.1</w:t>
      </w:r>
      <w:r w:rsidR="00B63906" w:rsidRPr="007C297B">
        <w:rPr>
          <w:rFonts w:ascii="Times New Roman" w:hAnsi="Times New Roman"/>
          <w:sz w:val="28"/>
          <w:szCs w:val="28"/>
        </w:rPr>
        <w:t>.</w:t>
      </w:r>
      <w:r w:rsidRPr="007C297B">
        <w:rPr>
          <w:rFonts w:ascii="Times New Roman" w:hAnsi="Times New Roman"/>
          <w:sz w:val="28"/>
          <w:szCs w:val="28"/>
        </w:rPr>
        <w:t xml:space="preserve"> Плательщики фиксированного сельскохозяйственного налога самостоятельно исчисляют сумму налога нарастающим итогом и не позднее 20 числа месяца, следующего за отчетным кварталом, подают в органы доходов и сборов по основному месту учета налоговую декларацию по форме, утвержденной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14:paraId="45B18232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7</w:t>
      </w:r>
      <w:r w:rsidRPr="007C297B">
        <w:rPr>
          <w:rFonts w:ascii="Times New Roman" w:hAnsi="Times New Roman"/>
          <w:sz w:val="28"/>
          <w:szCs w:val="28"/>
        </w:rPr>
        <w:t>.2. Плательщики фиксированного сельскохозяйственного налога ежемесячно уплачивают налог путем авансового взноса, в размере одной двенадцатой рассчитанной годовой суммы налога, в течение 30 календарных дней, следующих за последним календарным днем месяца, за который уплачивается налог.</w:t>
      </w:r>
    </w:p>
    <w:p w14:paraId="45DC8261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7</w:t>
      </w:r>
      <w:r w:rsidR="00B63906" w:rsidRPr="007C297B">
        <w:rPr>
          <w:rFonts w:ascii="Times New Roman" w:hAnsi="Times New Roman"/>
          <w:sz w:val="28"/>
          <w:szCs w:val="28"/>
        </w:rPr>
        <w:t xml:space="preserve">.3. </w:t>
      </w:r>
      <w:r w:rsidRPr="007C297B">
        <w:rPr>
          <w:rFonts w:ascii="Times New Roman" w:hAnsi="Times New Roman"/>
          <w:sz w:val="28"/>
          <w:szCs w:val="28"/>
        </w:rPr>
        <w:t>Если в течение налогового (отчетного) периода у плательщика фиксированного сельскохозяйственного налога изменилась площадь земельного участка (сельскохозяйственных угодий) в связи с приобретением (прекращением) права собственности на земельный участок или в связи с передачей в пользование или аренду, такой плательщик обязан подать не позднее 20 числа месяца, следующего за месяцем таких изменений, в органы доходов и сборов по основному месту учета документы, указанные в пункте</w:t>
      </w:r>
      <w:r w:rsidR="00B63906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.2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 xml:space="preserve">11 </w:t>
      </w:r>
      <w:r w:rsidRPr="007C297B">
        <w:rPr>
          <w:rFonts w:ascii="Times New Roman" w:hAnsi="Times New Roman"/>
          <w:sz w:val="28"/>
          <w:szCs w:val="28"/>
        </w:rPr>
        <w:t>настоящего Закона, подтверждающие такие изменения.»;</w:t>
      </w:r>
    </w:p>
    <w:p w14:paraId="3782AD0A" w14:textId="77777777" w:rsidR="004814A1" w:rsidRPr="007C297B" w:rsidRDefault="00120A81" w:rsidP="004814A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5</w:t>
      </w:r>
      <w:r w:rsidRPr="007C297B">
        <w:rPr>
          <w:rFonts w:ascii="Times New Roman" w:hAnsi="Times New Roman"/>
          <w:sz w:val="28"/>
          <w:szCs w:val="28"/>
        </w:rPr>
        <w:t xml:space="preserve">) </w:t>
      </w:r>
      <w:r w:rsidR="004814A1" w:rsidRPr="007C297B">
        <w:rPr>
          <w:rFonts w:ascii="Times New Roman" w:hAnsi="Times New Roman"/>
          <w:sz w:val="28"/>
          <w:szCs w:val="28"/>
        </w:rPr>
        <w:t>в пункте 199</w:t>
      </w:r>
      <w:r w:rsidR="004814A1" w:rsidRPr="007C297B">
        <w:rPr>
          <w:rFonts w:ascii="Times New Roman" w:hAnsi="Times New Roman"/>
          <w:sz w:val="28"/>
          <w:szCs w:val="28"/>
          <w:vertAlign w:val="superscript"/>
        </w:rPr>
        <w:t>8</w:t>
      </w:r>
      <w:r w:rsidR="004814A1" w:rsidRPr="007C297B">
        <w:rPr>
          <w:rFonts w:ascii="Times New Roman" w:hAnsi="Times New Roman"/>
          <w:sz w:val="28"/>
          <w:szCs w:val="28"/>
        </w:rPr>
        <w:t>.1 статьи 199</w:t>
      </w:r>
      <w:r w:rsidR="004814A1" w:rsidRPr="007C297B">
        <w:rPr>
          <w:rFonts w:ascii="Times New Roman" w:hAnsi="Times New Roman"/>
          <w:sz w:val="28"/>
          <w:szCs w:val="28"/>
          <w:vertAlign w:val="superscript"/>
        </w:rPr>
        <w:t>8</w:t>
      </w:r>
      <w:r w:rsidR="004814A1" w:rsidRPr="007C297B">
        <w:rPr>
          <w:rFonts w:ascii="Times New Roman" w:hAnsi="Times New Roman"/>
          <w:sz w:val="28"/>
          <w:szCs w:val="28"/>
        </w:rPr>
        <w:t>:</w:t>
      </w:r>
    </w:p>
    <w:p w14:paraId="2B351E65" w14:textId="77777777" w:rsidR="004814A1" w:rsidRPr="007C297B" w:rsidRDefault="004814A1" w:rsidP="004814A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дополнить подпунктом «д» следующего содержания:</w:t>
      </w:r>
    </w:p>
    <w:p w14:paraId="2FDBC04A" w14:textId="77777777" w:rsidR="004814A1" w:rsidRPr="007C297B" w:rsidRDefault="004814A1" w:rsidP="004814A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«д) сбора за специальное использование воды;»;</w:t>
      </w:r>
    </w:p>
    <w:p w14:paraId="1C6CA82F" w14:textId="77777777" w:rsidR="004814A1" w:rsidRPr="007C297B" w:rsidRDefault="004814A1" w:rsidP="004814A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дополнить подпунктом «е» следующего содержания:</w:t>
      </w:r>
    </w:p>
    <w:p w14:paraId="0F7CC9A0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«е) сбора за транзит, продажу и вывоз отдельных видов товаров.»;</w:t>
      </w:r>
    </w:p>
    <w:p w14:paraId="414FBB98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6</w:t>
      </w:r>
      <w:r w:rsidRPr="007C297B">
        <w:rPr>
          <w:rFonts w:ascii="Times New Roman" w:hAnsi="Times New Roman"/>
          <w:sz w:val="28"/>
          <w:szCs w:val="28"/>
        </w:rPr>
        <w:t>) в статье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Pr="007C297B">
        <w:rPr>
          <w:rFonts w:ascii="Times New Roman" w:hAnsi="Times New Roman"/>
          <w:sz w:val="28"/>
          <w:szCs w:val="28"/>
        </w:rPr>
        <w:t xml:space="preserve">: </w:t>
      </w:r>
    </w:p>
    <w:p w14:paraId="2ADC801A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Pr="007C297B">
        <w:rPr>
          <w:rFonts w:ascii="Times New Roman" w:hAnsi="Times New Roman"/>
          <w:sz w:val="28"/>
          <w:szCs w:val="28"/>
        </w:rPr>
        <w:t>.1 признать утратившим силу;</w:t>
      </w:r>
    </w:p>
    <w:p w14:paraId="682B1CAA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="00302401" w:rsidRPr="007C297B">
        <w:rPr>
          <w:rFonts w:ascii="Times New Roman" w:hAnsi="Times New Roman"/>
          <w:sz w:val="28"/>
          <w:szCs w:val="28"/>
        </w:rPr>
        <w:t>.2</w:t>
      </w:r>
      <w:r w:rsidRPr="007C29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8F7A0F0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="00C07DDA" w:rsidRPr="007C297B">
        <w:rPr>
          <w:rFonts w:ascii="Times New Roman" w:hAnsi="Times New Roman"/>
          <w:sz w:val="28"/>
          <w:szCs w:val="28"/>
        </w:rPr>
        <w:t xml:space="preserve">.2. </w:t>
      </w:r>
      <w:r w:rsidRPr="007C297B">
        <w:rPr>
          <w:rFonts w:ascii="Times New Roman" w:hAnsi="Times New Roman"/>
          <w:sz w:val="28"/>
          <w:szCs w:val="28"/>
        </w:rPr>
        <w:t>Плательщики фиксированного сельскохозяйственного налога обязаны вести бухгалтерский учет в соответствии с действующим законодательством (кроме физических лиц – предпринимателей, валовый доход которых не превышаю</w:t>
      </w:r>
      <w:r w:rsidR="00C07DDA" w:rsidRPr="007C297B">
        <w:rPr>
          <w:rFonts w:ascii="Times New Roman" w:hAnsi="Times New Roman"/>
          <w:sz w:val="28"/>
          <w:szCs w:val="28"/>
        </w:rPr>
        <w:t xml:space="preserve">т 10 000 </w:t>
      </w:r>
      <w:r w:rsidRPr="007C297B">
        <w:rPr>
          <w:rFonts w:ascii="Times New Roman" w:hAnsi="Times New Roman"/>
          <w:sz w:val="28"/>
          <w:szCs w:val="28"/>
        </w:rPr>
        <w:t>000 российских рублей за календарный год, которые обязаны вести Книгу учета доходов и расходов, если они не ведут бухгалтерский учет согласно действующему законодательству). Форма Книги учета доходов и расходов и порядок ее заполнения утверждается республиканским органом исполнительной власти, реализующим государственную политику в сфере налогообложения и таможенного дела.»;</w:t>
      </w:r>
    </w:p>
    <w:p w14:paraId="2EE608B5" w14:textId="77777777" w:rsidR="004814A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в) пункт </w:t>
      </w:r>
      <w:r w:rsidR="004814A1" w:rsidRPr="007C297B">
        <w:rPr>
          <w:rFonts w:ascii="Times New Roman" w:hAnsi="Times New Roman"/>
          <w:sz w:val="28"/>
          <w:szCs w:val="28"/>
        </w:rPr>
        <w:t>199</w:t>
      </w:r>
      <w:r w:rsidR="004814A1"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="004814A1" w:rsidRPr="007C297B">
        <w:rPr>
          <w:rFonts w:ascii="Times New Roman" w:hAnsi="Times New Roman"/>
          <w:sz w:val="28"/>
          <w:szCs w:val="28"/>
        </w:rPr>
        <w:t>.3 признать утратившим силу;</w:t>
      </w:r>
    </w:p>
    <w:p w14:paraId="49E8C259" w14:textId="77777777" w:rsidR="00120A81" w:rsidRPr="007C297B" w:rsidRDefault="004814A1" w:rsidP="004814A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г) пункт </w:t>
      </w:r>
      <w:r w:rsidR="006F37F3" w:rsidRPr="007C297B">
        <w:rPr>
          <w:rFonts w:ascii="Times New Roman" w:hAnsi="Times New Roman"/>
          <w:sz w:val="28"/>
          <w:szCs w:val="28"/>
        </w:rPr>
        <w:t>199</w:t>
      </w:r>
      <w:r w:rsidR="006F37F3"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="006F37F3" w:rsidRPr="007C297B">
        <w:rPr>
          <w:rFonts w:ascii="Times New Roman" w:hAnsi="Times New Roman"/>
          <w:sz w:val="28"/>
          <w:szCs w:val="28"/>
        </w:rPr>
        <w:t xml:space="preserve">.4 </w:t>
      </w:r>
      <w:r w:rsidR="00120A81" w:rsidRPr="007C297B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0174ABD3" w14:textId="77777777" w:rsidR="00120A81" w:rsidRPr="007C297B" w:rsidRDefault="006F37F3" w:rsidP="00E0277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7</w:t>
      </w:r>
      <w:r w:rsidR="00120A81" w:rsidRPr="007C297B">
        <w:rPr>
          <w:rFonts w:ascii="Times New Roman" w:hAnsi="Times New Roman"/>
          <w:sz w:val="28"/>
          <w:szCs w:val="28"/>
        </w:rPr>
        <w:t>) в статье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="00120A81" w:rsidRPr="007C297B">
        <w:rPr>
          <w:rFonts w:ascii="Times New Roman" w:hAnsi="Times New Roman"/>
          <w:sz w:val="28"/>
          <w:szCs w:val="28"/>
        </w:rPr>
        <w:t xml:space="preserve">: </w:t>
      </w:r>
    </w:p>
    <w:p w14:paraId="73F068CF" w14:textId="77777777" w:rsidR="00120A81" w:rsidRPr="007C297B" w:rsidRDefault="00120A81" w:rsidP="00E0277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в абзаце втором пункта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="00C07DDA" w:rsidRPr="007C297B">
        <w:rPr>
          <w:rFonts w:ascii="Times New Roman" w:hAnsi="Times New Roman"/>
          <w:sz w:val="28"/>
          <w:szCs w:val="28"/>
        </w:rPr>
        <w:t xml:space="preserve">.1 </w:t>
      </w:r>
      <w:r w:rsidRPr="007C297B">
        <w:rPr>
          <w:rFonts w:ascii="Times New Roman" w:hAnsi="Times New Roman"/>
          <w:sz w:val="28"/>
          <w:szCs w:val="28"/>
        </w:rPr>
        <w:t>слов</w:t>
      </w:r>
      <w:r w:rsidR="00C07DDA" w:rsidRPr="007C297B">
        <w:rPr>
          <w:rFonts w:ascii="Times New Roman" w:hAnsi="Times New Roman"/>
          <w:sz w:val="28"/>
          <w:szCs w:val="28"/>
        </w:rPr>
        <w:t>о</w:t>
      </w:r>
      <w:r w:rsidRPr="007C297B">
        <w:rPr>
          <w:rFonts w:ascii="Times New Roman" w:hAnsi="Times New Roman"/>
          <w:sz w:val="28"/>
          <w:szCs w:val="28"/>
        </w:rPr>
        <w:t xml:space="preserve"> «налога» заменить слов</w:t>
      </w:r>
      <w:r w:rsidR="00C07DDA" w:rsidRPr="007C297B">
        <w:rPr>
          <w:rFonts w:ascii="Times New Roman" w:hAnsi="Times New Roman"/>
          <w:sz w:val="28"/>
          <w:szCs w:val="28"/>
        </w:rPr>
        <w:t>ом «</w:t>
      </w:r>
      <w:r w:rsidRPr="007C297B">
        <w:rPr>
          <w:rFonts w:ascii="Times New Roman" w:hAnsi="Times New Roman"/>
          <w:sz w:val="28"/>
          <w:szCs w:val="28"/>
        </w:rPr>
        <w:t>налогом»</w:t>
      </w:r>
      <w:r w:rsidR="00C07DDA" w:rsidRPr="007C297B">
        <w:rPr>
          <w:rFonts w:ascii="Times New Roman" w:hAnsi="Times New Roman"/>
          <w:sz w:val="28"/>
          <w:szCs w:val="28"/>
        </w:rPr>
        <w:t>;</w:t>
      </w:r>
      <w:r w:rsidRPr="007C297B">
        <w:rPr>
          <w:rFonts w:ascii="Times New Roman" w:hAnsi="Times New Roman"/>
          <w:sz w:val="28"/>
          <w:szCs w:val="28"/>
        </w:rPr>
        <w:t xml:space="preserve"> </w:t>
      </w:r>
    </w:p>
    <w:p w14:paraId="68F1BF04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дополнить пунктом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>.2 следующего содержания:</w:t>
      </w:r>
    </w:p>
    <w:p w14:paraId="1D39DE89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10</w:t>
      </w:r>
      <w:r w:rsidRPr="007C297B">
        <w:rPr>
          <w:rFonts w:ascii="Times New Roman" w:hAnsi="Times New Roman"/>
          <w:sz w:val="28"/>
          <w:szCs w:val="28"/>
        </w:rPr>
        <w:t>.2. Плательщики особого режима налогообложения налогом на прибыль и налогом с оборота освобождаются от уплаты следующих налогов и сборов:</w:t>
      </w:r>
    </w:p>
    <w:p w14:paraId="501AFEB1" w14:textId="77777777" w:rsidR="00120A81" w:rsidRPr="007C297B" w:rsidRDefault="00C07DDA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1) </w:t>
      </w:r>
      <w:r w:rsidR="00120A81" w:rsidRPr="007C297B">
        <w:rPr>
          <w:rFonts w:ascii="Times New Roman" w:hAnsi="Times New Roman"/>
          <w:sz w:val="28"/>
          <w:szCs w:val="28"/>
        </w:rPr>
        <w:t>сельскохозяйственного налога;</w:t>
      </w:r>
    </w:p>
    <w:p w14:paraId="36A9ACBC" w14:textId="77777777" w:rsidR="00120A81" w:rsidRPr="007C297B" w:rsidRDefault="00C07DDA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20A81" w:rsidRPr="007C297B">
        <w:rPr>
          <w:rFonts w:ascii="Times New Roman" w:hAnsi="Times New Roman"/>
          <w:sz w:val="28"/>
          <w:szCs w:val="28"/>
        </w:rPr>
        <w:t>земельного налога (кроме земельного налога за земельные участки, которые не используются для ведения товарного сельскохозяйственного производства)</w:t>
      </w:r>
      <w:r w:rsidR="00B51220">
        <w:rPr>
          <w:rFonts w:ascii="Times New Roman" w:hAnsi="Times New Roman"/>
          <w:sz w:val="28"/>
          <w:szCs w:val="28"/>
        </w:rPr>
        <w:t>;</w:t>
      </w:r>
    </w:p>
    <w:p w14:paraId="2654795F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3) сбора за специальное использование воды;</w:t>
      </w:r>
    </w:p>
    <w:p w14:paraId="11C0F985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4) сбора за транзит, продажу и вывоз отдельных видов товаров.»;</w:t>
      </w:r>
    </w:p>
    <w:p w14:paraId="33312C26" w14:textId="77777777" w:rsidR="00120A81" w:rsidRPr="007C297B" w:rsidRDefault="006F37F3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</w:t>
      </w:r>
      <w:r w:rsidR="00A22DA3" w:rsidRPr="007C297B">
        <w:rPr>
          <w:rFonts w:ascii="Times New Roman" w:hAnsi="Times New Roman"/>
          <w:sz w:val="28"/>
          <w:szCs w:val="28"/>
        </w:rPr>
        <w:t>8</w:t>
      </w:r>
      <w:r w:rsidR="00120A81" w:rsidRPr="007C297B">
        <w:rPr>
          <w:rFonts w:ascii="Times New Roman" w:hAnsi="Times New Roman"/>
          <w:sz w:val="28"/>
          <w:szCs w:val="28"/>
        </w:rPr>
        <w:t>) в статье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120A81" w:rsidRPr="007C297B">
        <w:rPr>
          <w:rFonts w:ascii="Times New Roman" w:hAnsi="Times New Roman"/>
          <w:sz w:val="28"/>
          <w:szCs w:val="28"/>
        </w:rPr>
        <w:t>:</w:t>
      </w:r>
    </w:p>
    <w:p w14:paraId="00777690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14:paraId="020C341B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C07DDA" w:rsidRPr="007C297B">
        <w:rPr>
          <w:rFonts w:ascii="Times New Roman" w:hAnsi="Times New Roman"/>
          <w:sz w:val="28"/>
          <w:szCs w:val="28"/>
        </w:rPr>
        <w:t xml:space="preserve">.1. </w:t>
      </w:r>
      <w:r w:rsidRPr="007C297B">
        <w:rPr>
          <w:rFonts w:ascii="Times New Roman" w:hAnsi="Times New Roman"/>
          <w:sz w:val="28"/>
          <w:szCs w:val="28"/>
        </w:rPr>
        <w:t>Юридические лица и физические лица – предприниматели, указанные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порядке, утвержденном республиканским органом исполнительной власти, реализующим государственную политику в сфере налогообложения и таможенного дела.»;</w:t>
      </w:r>
    </w:p>
    <w:p w14:paraId="29378F5B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 xml:space="preserve">.2 изложить в следующей редакции: </w:t>
      </w:r>
    </w:p>
    <w:p w14:paraId="53836717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C07DDA" w:rsidRPr="007C297B">
        <w:rPr>
          <w:rFonts w:ascii="Times New Roman" w:hAnsi="Times New Roman"/>
          <w:sz w:val="28"/>
          <w:szCs w:val="28"/>
        </w:rPr>
        <w:t xml:space="preserve">.2. </w:t>
      </w:r>
      <w:r w:rsidRPr="007C297B">
        <w:rPr>
          <w:rFonts w:ascii="Times New Roman" w:hAnsi="Times New Roman"/>
          <w:sz w:val="28"/>
          <w:szCs w:val="28"/>
        </w:rPr>
        <w:t>Юридические лица и физические лица – предприниматели, указанные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позднее, чем за 15 календарных дней до начала календарного месяца (квартала), в котором такой субъект хозяйствования будет осуществлять деятельность как плательщик указанной системы налогообложения:</w:t>
      </w:r>
    </w:p>
    <w:p w14:paraId="7316C46B" w14:textId="77777777" w:rsidR="00120A81" w:rsidRPr="007C297B" w:rsidRDefault="00C07DDA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1) </w:t>
      </w:r>
      <w:r w:rsidR="00120A81" w:rsidRPr="007C297B">
        <w:rPr>
          <w:rFonts w:ascii="Times New Roman" w:hAnsi="Times New Roman"/>
          <w:sz w:val="28"/>
          <w:szCs w:val="28"/>
        </w:rPr>
        <w:t>сведения (справку) о наличии земельных участков, в том числе участвующих в сельскохозяйственном производстве;</w:t>
      </w:r>
    </w:p>
    <w:p w14:paraId="4B7A23F9" w14:textId="77777777" w:rsidR="00120A81" w:rsidRPr="007C297B" w:rsidRDefault="00C07DDA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2) </w:t>
      </w:r>
      <w:r w:rsidR="00120A81" w:rsidRPr="007C297B">
        <w:rPr>
          <w:rFonts w:ascii="Times New Roman" w:hAnsi="Times New Roman"/>
          <w:sz w:val="28"/>
          <w:szCs w:val="28"/>
        </w:rPr>
        <w:t xml:space="preserve">заявление о переходе (подтверждении) на уплату фиксированного сельскохозяйственного налога или на особый режим налогообложения налогом на прибыль и налогом с оборота. Форма заявления устанавливается </w:t>
      </w:r>
      <w:r w:rsidR="00120A81" w:rsidRPr="007C297B">
        <w:rPr>
          <w:rFonts w:ascii="Times New Roman" w:hAnsi="Times New Roman"/>
          <w:sz w:val="28"/>
          <w:szCs w:val="28"/>
        </w:rPr>
        <w:lastRenderedPageBreak/>
        <w:t xml:space="preserve">республиканским органом исполнительной власти, реализующим государственную политику в сфере налогообложения и таможенного дела; </w:t>
      </w:r>
    </w:p>
    <w:p w14:paraId="27C2DEE6" w14:textId="77777777" w:rsidR="00120A81" w:rsidRPr="007C297B" w:rsidRDefault="00C07DDA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3) </w:t>
      </w:r>
      <w:r w:rsidR="00120A81" w:rsidRPr="007C297B">
        <w:rPr>
          <w:rFonts w:ascii="Times New Roman" w:hAnsi="Times New Roman"/>
          <w:sz w:val="28"/>
          <w:szCs w:val="28"/>
        </w:rPr>
        <w:t>копию документа, подтверждающего право собственности (пользования, аренды) на земельные участки, в том числе участвующих в сельскохозяйственном производстве;</w:t>
      </w:r>
    </w:p>
    <w:p w14:paraId="79EDF66B" w14:textId="77777777" w:rsidR="00120A81" w:rsidRPr="007C297B" w:rsidRDefault="00C07DDA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4) </w:t>
      </w:r>
      <w:r w:rsidR="00120A81" w:rsidRPr="007C297B">
        <w:rPr>
          <w:rFonts w:ascii="Times New Roman" w:hAnsi="Times New Roman"/>
          <w:sz w:val="28"/>
          <w:szCs w:val="28"/>
        </w:rPr>
        <w:t>в случае аренды земельных участков, которые находятся в частной собственности, перечень договоров аренды с указанием следующей информации:</w:t>
      </w:r>
    </w:p>
    <w:p w14:paraId="3913510C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наименование арендодателя;</w:t>
      </w:r>
    </w:p>
    <w:p w14:paraId="3518FBAC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площадь земельного участка;</w:t>
      </w:r>
    </w:p>
    <w:p w14:paraId="1A7BC5CF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местоположение земельного участка;</w:t>
      </w:r>
    </w:p>
    <w:p w14:paraId="19606540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г) нормативная денежная оценка </w:t>
      </w:r>
      <w:r w:rsidR="00480224" w:rsidRPr="007C297B">
        <w:rPr>
          <w:rFonts w:ascii="Times New Roman" w:hAnsi="Times New Roman"/>
          <w:sz w:val="28"/>
          <w:szCs w:val="28"/>
        </w:rPr>
        <w:t xml:space="preserve">земельного </w:t>
      </w:r>
      <w:r w:rsidRPr="007C297B">
        <w:rPr>
          <w:rFonts w:ascii="Times New Roman" w:hAnsi="Times New Roman"/>
          <w:sz w:val="28"/>
          <w:szCs w:val="28"/>
        </w:rPr>
        <w:t>участка;</w:t>
      </w:r>
    </w:p>
    <w:p w14:paraId="221913EE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д) кадастровый номер земельного участка (при наличии);</w:t>
      </w:r>
    </w:p>
    <w:p w14:paraId="371E5679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е) срок действия договора аренды;</w:t>
      </w:r>
    </w:p>
    <w:p w14:paraId="21E81E99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ж) размер арендной платы;</w:t>
      </w:r>
    </w:p>
    <w:p w14:paraId="60EAA7BA" w14:textId="77777777" w:rsidR="00480224" w:rsidRPr="007C297B" w:rsidRDefault="00480224" w:rsidP="00480224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з) дата заключения договора аренды земли;</w:t>
      </w:r>
    </w:p>
    <w:p w14:paraId="253163BD" w14:textId="77777777" w:rsidR="00F11AA4" w:rsidRPr="007C297B" w:rsidRDefault="00480224" w:rsidP="00F11AA4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и</w:t>
      </w:r>
      <w:r w:rsidR="00F11AA4" w:rsidRPr="007C297B">
        <w:rPr>
          <w:rFonts w:ascii="Times New Roman" w:hAnsi="Times New Roman"/>
          <w:sz w:val="28"/>
          <w:szCs w:val="28"/>
        </w:rPr>
        <w:t xml:space="preserve">) в случае необходимости </w:t>
      </w:r>
      <w:r w:rsidR="008E5A9F" w:rsidRPr="007C297B">
        <w:rPr>
          <w:rFonts w:ascii="Times New Roman" w:hAnsi="Times New Roman"/>
          <w:sz w:val="28"/>
          <w:szCs w:val="28"/>
        </w:rPr>
        <w:t xml:space="preserve">– </w:t>
      </w:r>
      <w:r w:rsidR="00F11AA4" w:rsidRPr="007C297B">
        <w:rPr>
          <w:rFonts w:ascii="Times New Roman" w:hAnsi="Times New Roman"/>
          <w:sz w:val="28"/>
          <w:szCs w:val="28"/>
        </w:rPr>
        <w:t>извлечение</w:t>
      </w:r>
      <w:r w:rsidR="008E5A9F" w:rsidRPr="007C297B">
        <w:rPr>
          <w:rFonts w:ascii="Times New Roman" w:hAnsi="Times New Roman"/>
          <w:sz w:val="28"/>
          <w:szCs w:val="28"/>
        </w:rPr>
        <w:t xml:space="preserve"> </w:t>
      </w:r>
      <w:r w:rsidR="00F11AA4" w:rsidRPr="007C297B">
        <w:rPr>
          <w:rFonts w:ascii="Times New Roman" w:hAnsi="Times New Roman"/>
          <w:sz w:val="28"/>
          <w:szCs w:val="28"/>
        </w:rPr>
        <w:t>из технической документации по нормативной денежной оценке земель (земельного участка) или извлечение из документации по землеустройству на единицу площади земельного участка (1 м</w:t>
      </w:r>
      <w:r w:rsidR="00F11AA4"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="00F11AA4" w:rsidRPr="007C297B">
        <w:rPr>
          <w:rFonts w:ascii="Times New Roman" w:hAnsi="Times New Roman"/>
          <w:sz w:val="28"/>
          <w:szCs w:val="28"/>
        </w:rPr>
        <w:t xml:space="preserve"> или 1 га), участвующего в сельскохозяйственном производстве, выданное территориальным органом Государственного комитета по земельным ресурсам</w:t>
      </w:r>
      <w:r w:rsidR="00C07DDA" w:rsidRPr="007C297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11AA4" w:rsidRPr="007C297B">
        <w:rPr>
          <w:rFonts w:ascii="Times New Roman" w:hAnsi="Times New Roman"/>
          <w:sz w:val="28"/>
          <w:szCs w:val="28"/>
        </w:rPr>
        <w:t>.»</w:t>
      </w:r>
      <w:r w:rsidR="00C07DDA" w:rsidRPr="007C297B">
        <w:rPr>
          <w:rFonts w:ascii="Times New Roman" w:hAnsi="Times New Roman"/>
          <w:sz w:val="28"/>
          <w:szCs w:val="28"/>
        </w:rPr>
        <w:t>;</w:t>
      </w:r>
      <w:r w:rsidR="00F11AA4" w:rsidRPr="007C297B">
        <w:rPr>
          <w:rFonts w:ascii="Times New Roman" w:hAnsi="Times New Roman"/>
          <w:sz w:val="28"/>
          <w:szCs w:val="28"/>
        </w:rPr>
        <w:t xml:space="preserve"> </w:t>
      </w:r>
    </w:p>
    <w:p w14:paraId="72CC02FA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.3</w:t>
      </w:r>
      <w:r w:rsidR="00C07DDA" w:rsidRPr="007C29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79B2F4D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C07DDA" w:rsidRPr="007C297B">
        <w:rPr>
          <w:rFonts w:ascii="Times New Roman" w:hAnsi="Times New Roman"/>
          <w:sz w:val="28"/>
          <w:szCs w:val="28"/>
        </w:rPr>
        <w:t xml:space="preserve">.3. </w:t>
      </w:r>
      <w:r w:rsidRPr="007C297B">
        <w:rPr>
          <w:rFonts w:ascii="Times New Roman" w:hAnsi="Times New Roman"/>
          <w:sz w:val="28"/>
          <w:szCs w:val="28"/>
        </w:rPr>
        <w:t>Юридические лица и физические лица – предприниматели, указанные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которые образованы на протяжении года путем проведения реорганизации, подают заявление </w:t>
      </w:r>
      <w:r w:rsidR="00977A31" w:rsidRPr="007C297B">
        <w:rPr>
          <w:rFonts w:ascii="Times New Roman" w:hAnsi="Times New Roman"/>
          <w:sz w:val="28"/>
          <w:szCs w:val="28"/>
        </w:rPr>
        <w:t xml:space="preserve">о </w:t>
      </w:r>
      <w:r w:rsidRPr="007C297B">
        <w:rPr>
          <w:rFonts w:ascii="Times New Roman" w:hAnsi="Times New Roman"/>
          <w:sz w:val="28"/>
          <w:szCs w:val="28"/>
        </w:rPr>
        <w:lastRenderedPageBreak/>
        <w:t>переходе (подтверждении) на уплату фиксированного сельскохозяйственного налога или на особый режим налогообложения налогом на прибыль и налогом с оборота, в течение 20 календарных дней месяца, следующего за месяцем окончания реорганизации, в органы доходов и сборов по месту пребывания на налоговом учете.»;</w:t>
      </w:r>
    </w:p>
    <w:p w14:paraId="377267D4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г) подпункт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.5.1 пункта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 xml:space="preserve">.5 изложить в следующей редакции: </w:t>
      </w:r>
    </w:p>
    <w:p w14:paraId="3B05F51A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C07DDA" w:rsidRPr="007C297B">
        <w:rPr>
          <w:rFonts w:ascii="Times New Roman" w:hAnsi="Times New Roman"/>
          <w:sz w:val="28"/>
          <w:szCs w:val="28"/>
        </w:rPr>
        <w:t xml:space="preserve">.5.1. </w:t>
      </w:r>
      <w:r w:rsidRPr="007C297B">
        <w:rPr>
          <w:rFonts w:ascii="Times New Roman" w:hAnsi="Times New Roman"/>
          <w:sz w:val="28"/>
          <w:szCs w:val="28"/>
        </w:rPr>
        <w:t>если такой плательщик налога реорганизован или ликвидирован;»;</w:t>
      </w:r>
    </w:p>
    <w:p w14:paraId="6E98AC0D" w14:textId="77777777" w:rsidR="00120A81" w:rsidRPr="007C297B" w:rsidRDefault="00120A81" w:rsidP="008858FE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д) пункт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.6 признать утратившим силу;</w:t>
      </w:r>
    </w:p>
    <w:p w14:paraId="720D651B" w14:textId="77777777" w:rsidR="00120A81" w:rsidRPr="007C297B" w:rsidRDefault="00120A81" w:rsidP="00825EE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е) дополнить пунктом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.7 следующего содержания:</w:t>
      </w:r>
    </w:p>
    <w:p w14:paraId="06ECBCB7" w14:textId="77777777" w:rsidR="00120A81" w:rsidRPr="007C297B" w:rsidRDefault="00120A81" w:rsidP="00825EE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.7</w:t>
      </w:r>
      <w:r w:rsidR="00C07DDA" w:rsidRPr="007C297B">
        <w:rPr>
          <w:rFonts w:ascii="Times New Roman" w:hAnsi="Times New Roman"/>
          <w:sz w:val="28"/>
          <w:szCs w:val="28"/>
        </w:rPr>
        <w:t>.</w:t>
      </w:r>
      <w:r w:rsidRPr="007C297B">
        <w:rPr>
          <w:rFonts w:ascii="Times New Roman" w:hAnsi="Times New Roman"/>
          <w:sz w:val="28"/>
          <w:szCs w:val="28"/>
        </w:rPr>
        <w:t xml:space="preserve"> Плательщики, находящиеся на системе налогообложения для сельскохозяй</w:t>
      </w:r>
      <w:r w:rsidR="00C07DDA" w:rsidRPr="007C297B">
        <w:rPr>
          <w:rFonts w:ascii="Times New Roman" w:hAnsi="Times New Roman"/>
          <w:sz w:val="28"/>
          <w:szCs w:val="28"/>
        </w:rPr>
        <w:t xml:space="preserve">ственных товаропроизводителей, </w:t>
      </w:r>
      <w:r w:rsidRPr="007C297B">
        <w:rPr>
          <w:rFonts w:ascii="Times New Roman" w:hAnsi="Times New Roman"/>
          <w:sz w:val="28"/>
          <w:szCs w:val="28"/>
        </w:rPr>
        <w:t>осуществляющих деятельность в сфере растениеводства, для перехода на иную систему налогообложения, в соответствии с требованиями пункта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.3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="00C07DDA" w:rsidRPr="007C297B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7C297B">
        <w:rPr>
          <w:rFonts w:ascii="Times New Roman" w:hAnsi="Times New Roman"/>
          <w:sz w:val="28"/>
          <w:szCs w:val="28"/>
        </w:rPr>
        <w:t xml:space="preserve">, не позднее последнего рабочего дня месяца, следующего за предельным налоговым периодом в котором задекларированы доходы от реализации сельскохозяйственных товаров, удельный вес которых менее </w:t>
      </w:r>
      <w:r w:rsidR="00A74001" w:rsidRPr="007C297B">
        <w:rPr>
          <w:rFonts w:ascii="Times New Roman" w:hAnsi="Times New Roman"/>
          <w:sz w:val="28"/>
          <w:szCs w:val="28"/>
        </w:rPr>
        <w:t>70</w:t>
      </w:r>
      <w:r w:rsidRPr="007C297B">
        <w:rPr>
          <w:rFonts w:ascii="Times New Roman" w:hAnsi="Times New Roman"/>
          <w:sz w:val="28"/>
          <w:szCs w:val="28"/>
        </w:rPr>
        <w:t xml:space="preserve"> процентов стои</w:t>
      </w:r>
      <w:r w:rsidR="00A74001" w:rsidRPr="007C297B">
        <w:rPr>
          <w:rFonts w:ascii="Times New Roman" w:hAnsi="Times New Roman"/>
          <w:sz w:val="28"/>
          <w:szCs w:val="28"/>
        </w:rPr>
        <w:t>мости всех поставленных товаров</w:t>
      </w:r>
      <w:r w:rsidRPr="007C297B">
        <w:rPr>
          <w:rFonts w:ascii="Times New Roman" w:hAnsi="Times New Roman"/>
          <w:sz w:val="28"/>
          <w:szCs w:val="28"/>
        </w:rPr>
        <w:t>, подают органам доходов и сборов по месту пребывания на налоговом учете заявление о снятии с учета плательщика  фиксированного сельскохозяйственного налога или особого режима налогообложения налогом на прибыль и налогом с оборота. При этом налогоплательщики становятся плательщиками иной выбранной системы налогообложения с первого числа месяца в котором подано данное заявление.»;</w:t>
      </w:r>
    </w:p>
    <w:p w14:paraId="43106E5B" w14:textId="77777777" w:rsidR="00A74001" w:rsidRPr="007C297B" w:rsidRDefault="00A74001" w:rsidP="00A7400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ж) дополнить пунктом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Pr="007C297B">
        <w:rPr>
          <w:rFonts w:ascii="Times New Roman" w:hAnsi="Times New Roman"/>
          <w:sz w:val="28"/>
          <w:szCs w:val="28"/>
        </w:rPr>
        <w:t>.8 следующего содержания:</w:t>
      </w:r>
    </w:p>
    <w:p w14:paraId="68666389" w14:textId="77777777" w:rsidR="006F37F3" w:rsidRPr="007C297B" w:rsidRDefault="00A74001" w:rsidP="006F37F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</w:t>
      </w:r>
      <w:r w:rsidR="006F37F3" w:rsidRPr="007C297B">
        <w:rPr>
          <w:rFonts w:ascii="Times New Roman" w:hAnsi="Times New Roman"/>
          <w:sz w:val="28"/>
          <w:szCs w:val="28"/>
        </w:rPr>
        <w:t>199</w:t>
      </w:r>
      <w:r w:rsidR="006F37F3"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6F37F3" w:rsidRPr="007C297B">
        <w:rPr>
          <w:rFonts w:ascii="Times New Roman" w:hAnsi="Times New Roman"/>
          <w:sz w:val="28"/>
          <w:szCs w:val="28"/>
        </w:rPr>
        <w:t>.8.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– сельскохозяйственные товаропроизводители ежегодно, до 1 февраля (по состоянию на 1 января) подают органам доходов и сборов по месту пребывания на налоговом учете</w:t>
      </w:r>
      <w:r w:rsidR="008E5A9F" w:rsidRPr="007C297B">
        <w:rPr>
          <w:rFonts w:ascii="Times New Roman" w:hAnsi="Times New Roman"/>
          <w:sz w:val="28"/>
          <w:szCs w:val="28"/>
        </w:rPr>
        <w:t xml:space="preserve"> документы</w:t>
      </w:r>
      <w:r w:rsidR="006F37F3" w:rsidRPr="007C297B">
        <w:rPr>
          <w:rFonts w:ascii="Times New Roman" w:hAnsi="Times New Roman"/>
          <w:sz w:val="28"/>
          <w:szCs w:val="28"/>
        </w:rPr>
        <w:t>, указанные в пункте 199</w:t>
      </w:r>
      <w:r w:rsidR="006F37F3" w:rsidRPr="007C297B">
        <w:rPr>
          <w:rFonts w:ascii="Times New Roman" w:hAnsi="Times New Roman"/>
          <w:sz w:val="28"/>
          <w:szCs w:val="28"/>
          <w:vertAlign w:val="superscript"/>
        </w:rPr>
        <w:t>11</w:t>
      </w:r>
      <w:r w:rsidR="006F37F3" w:rsidRPr="007C297B">
        <w:rPr>
          <w:rFonts w:ascii="Times New Roman" w:hAnsi="Times New Roman"/>
          <w:sz w:val="28"/>
          <w:szCs w:val="28"/>
        </w:rPr>
        <w:t>.2 настоящей статьи.»;</w:t>
      </w:r>
    </w:p>
    <w:p w14:paraId="3B056DBD" w14:textId="77777777" w:rsidR="00120A81" w:rsidRPr="007C297B" w:rsidRDefault="00A22DA3" w:rsidP="00C07DDA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29</w:t>
      </w:r>
      <w:r w:rsidR="00120A81" w:rsidRPr="007C297B">
        <w:rPr>
          <w:rFonts w:ascii="Times New Roman" w:hAnsi="Times New Roman"/>
          <w:sz w:val="28"/>
          <w:szCs w:val="28"/>
        </w:rPr>
        <w:t>) стать</w:t>
      </w:r>
      <w:r w:rsidR="00C07DDA" w:rsidRPr="007C297B">
        <w:rPr>
          <w:rFonts w:ascii="Times New Roman" w:hAnsi="Times New Roman"/>
          <w:sz w:val="28"/>
          <w:szCs w:val="28"/>
        </w:rPr>
        <w:t>ю</w:t>
      </w:r>
      <w:r w:rsidR="00120A81" w:rsidRPr="007C297B">
        <w:rPr>
          <w:rFonts w:ascii="Times New Roman" w:hAnsi="Times New Roman"/>
          <w:sz w:val="28"/>
          <w:szCs w:val="28"/>
        </w:rPr>
        <w:t xml:space="preserve"> 199</w:t>
      </w:r>
      <w:r w:rsidR="00120A81" w:rsidRPr="007C297B">
        <w:rPr>
          <w:rFonts w:ascii="Times New Roman" w:hAnsi="Times New Roman"/>
          <w:sz w:val="28"/>
          <w:szCs w:val="28"/>
          <w:vertAlign w:val="superscript"/>
        </w:rPr>
        <w:t>12</w:t>
      </w:r>
      <w:r w:rsidR="00C07DDA" w:rsidRPr="007C297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20A81" w:rsidRPr="007C297B">
        <w:rPr>
          <w:rFonts w:ascii="Times New Roman" w:hAnsi="Times New Roman"/>
          <w:sz w:val="28"/>
          <w:szCs w:val="28"/>
        </w:rPr>
        <w:t xml:space="preserve">: </w:t>
      </w:r>
    </w:p>
    <w:p w14:paraId="5A4FC5DF" w14:textId="77777777" w:rsidR="00C07DDA" w:rsidRPr="007C297B" w:rsidRDefault="00C07DDA" w:rsidP="00C07DD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«</w:t>
      </w:r>
      <w:r w:rsidRPr="007C297B">
        <w:rPr>
          <w:rFonts w:ascii="Times New Roman" w:hAnsi="Times New Roman"/>
          <w:sz w:val="28"/>
          <w:szCs w:val="28"/>
          <w:lang w:eastAsia="en-US"/>
        </w:rPr>
        <w:t>Статья 199</w:t>
      </w:r>
      <w:r w:rsidRPr="007C297B">
        <w:rPr>
          <w:rFonts w:ascii="Times New Roman" w:hAnsi="Times New Roman"/>
          <w:sz w:val="28"/>
          <w:szCs w:val="28"/>
          <w:vertAlign w:val="superscript"/>
          <w:lang w:eastAsia="en-US"/>
        </w:rPr>
        <w:t>12</w:t>
      </w:r>
      <w:r w:rsidRPr="007C297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7C297B">
        <w:rPr>
          <w:rFonts w:ascii="Times New Roman" w:hAnsi="Times New Roman"/>
          <w:b/>
          <w:sz w:val="28"/>
          <w:szCs w:val="28"/>
          <w:lang w:eastAsia="en-US"/>
        </w:rPr>
        <w:t>Нарушение условий нахождения на системе налогообложения для сельскохозяйственных товаропроизводителей, осуществляющих деятельность в сфере растениеводства</w:t>
      </w:r>
    </w:p>
    <w:p w14:paraId="4166F087" w14:textId="77777777" w:rsidR="00120A81" w:rsidRPr="007C297B" w:rsidRDefault="00120A81" w:rsidP="00736879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12</w:t>
      </w:r>
      <w:r w:rsidR="00302401" w:rsidRPr="007C297B">
        <w:rPr>
          <w:rFonts w:ascii="Times New Roman" w:hAnsi="Times New Roman"/>
          <w:sz w:val="28"/>
          <w:szCs w:val="28"/>
        </w:rPr>
        <w:t xml:space="preserve">.1. </w:t>
      </w:r>
      <w:r w:rsidRPr="007C297B">
        <w:rPr>
          <w:rFonts w:ascii="Times New Roman" w:hAnsi="Times New Roman"/>
          <w:sz w:val="28"/>
          <w:szCs w:val="28"/>
        </w:rPr>
        <w:t>В случае</w:t>
      </w:r>
      <w:r w:rsidR="009F401D" w:rsidRPr="007C297B">
        <w:rPr>
          <w:rFonts w:ascii="Times New Roman" w:hAnsi="Times New Roman"/>
          <w:sz w:val="28"/>
          <w:szCs w:val="28"/>
        </w:rPr>
        <w:t>,</w:t>
      </w:r>
      <w:r w:rsidRPr="007C297B">
        <w:rPr>
          <w:rFonts w:ascii="Times New Roman" w:hAnsi="Times New Roman"/>
          <w:sz w:val="28"/>
          <w:szCs w:val="28"/>
        </w:rPr>
        <w:t xml:space="preserve"> если плательщик системы налогообложения для сельскохозяйственных товаропроизводителей, </w:t>
      </w:r>
      <w:r w:rsidR="00302401" w:rsidRPr="007C297B">
        <w:rPr>
          <w:rFonts w:ascii="Times New Roman" w:hAnsi="Times New Roman"/>
          <w:sz w:val="28"/>
          <w:szCs w:val="28"/>
        </w:rPr>
        <w:t xml:space="preserve">осуществляющих деятельность в </w:t>
      </w:r>
      <w:r w:rsidRPr="007C297B">
        <w:rPr>
          <w:rFonts w:ascii="Times New Roman" w:hAnsi="Times New Roman"/>
          <w:sz w:val="28"/>
          <w:szCs w:val="28"/>
        </w:rPr>
        <w:t>сфере растениеводства, планирует осуществлять деятельность, не указанную в пункте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 он обязан не позднее 15 ка</w:t>
      </w:r>
      <w:r w:rsidR="00302401" w:rsidRPr="007C297B">
        <w:rPr>
          <w:rFonts w:ascii="Times New Roman" w:hAnsi="Times New Roman"/>
          <w:sz w:val="28"/>
          <w:szCs w:val="28"/>
        </w:rPr>
        <w:t>лендарных дней до начала месяца (</w:t>
      </w:r>
      <w:r w:rsidRPr="007C297B">
        <w:rPr>
          <w:rFonts w:ascii="Times New Roman" w:hAnsi="Times New Roman"/>
          <w:sz w:val="28"/>
          <w:szCs w:val="28"/>
        </w:rPr>
        <w:t>квартала</w:t>
      </w:r>
      <w:r w:rsidR="00302401" w:rsidRPr="007C297B">
        <w:rPr>
          <w:rFonts w:ascii="Times New Roman" w:hAnsi="Times New Roman"/>
          <w:sz w:val="28"/>
          <w:szCs w:val="28"/>
        </w:rPr>
        <w:t>)</w:t>
      </w:r>
      <w:r w:rsidRPr="007C297B">
        <w:rPr>
          <w:rFonts w:ascii="Times New Roman" w:hAnsi="Times New Roman"/>
          <w:sz w:val="28"/>
          <w:szCs w:val="28"/>
        </w:rPr>
        <w:t>, с которого планируется осуществление иного вида деятельности, подать в органы доходов и сборов по месту пребывания на налоговом учете заявление о переходе на иную систему налогообложения.</w:t>
      </w:r>
    </w:p>
    <w:p w14:paraId="25262FD4" w14:textId="55FD0194" w:rsidR="00120A81" w:rsidRPr="007C297B" w:rsidRDefault="00120A81" w:rsidP="00825EE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12</w:t>
      </w:r>
      <w:r w:rsidRPr="007C297B">
        <w:rPr>
          <w:rFonts w:ascii="Times New Roman" w:hAnsi="Times New Roman"/>
          <w:sz w:val="28"/>
          <w:szCs w:val="28"/>
        </w:rPr>
        <w:t>.</w:t>
      </w:r>
      <w:r w:rsidR="00302401" w:rsidRPr="007C297B">
        <w:rPr>
          <w:rFonts w:ascii="Times New Roman" w:hAnsi="Times New Roman"/>
          <w:sz w:val="28"/>
          <w:szCs w:val="28"/>
        </w:rPr>
        <w:t>2</w:t>
      </w:r>
      <w:r w:rsidRPr="007C297B">
        <w:rPr>
          <w:rFonts w:ascii="Times New Roman" w:hAnsi="Times New Roman"/>
          <w:sz w:val="28"/>
          <w:szCs w:val="28"/>
        </w:rPr>
        <w:t>. В случае выявлени</w:t>
      </w:r>
      <w:r w:rsidR="008E5A9F" w:rsidRPr="007C297B">
        <w:rPr>
          <w:rFonts w:ascii="Times New Roman" w:hAnsi="Times New Roman"/>
          <w:sz w:val="28"/>
          <w:szCs w:val="28"/>
        </w:rPr>
        <w:t>я</w:t>
      </w:r>
      <w:r w:rsidRPr="007C297B">
        <w:rPr>
          <w:rFonts w:ascii="Times New Roman" w:hAnsi="Times New Roman"/>
          <w:sz w:val="28"/>
          <w:szCs w:val="28"/>
        </w:rPr>
        <w:t xml:space="preserve"> органами доходов и сборов нарушения требований, установленных статьей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к такому налогоплательщику применяются штрафные (финансовые) санкции, предусмотренные главой 26 настоящего Закона.</w:t>
      </w:r>
    </w:p>
    <w:p w14:paraId="4505A81D" w14:textId="77777777" w:rsidR="00120A81" w:rsidRPr="007C297B" w:rsidRDefault="00120A81" w:rsidP="00825EE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При этом такой налогоплательщик обязан сдать в органы доходов и сборов справку о приобретении (подтверждении)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</w:t>
      </w:r>
      <w:r w:rsidR="00302401" w:rsidRPr="007C297B">
        <w:rPr>
          <w:rFonts w:ascii="Times New Roman" w:hAnsi="Times New Roman"/>
          <w:sz w:val="28"/>
          <w:szCs w:val="28"/>
        </w:rPr>
        <w:t>зультатам проведения контрольно–</w:t>
      </w:r>
      <w:r w:rsidRPr="007C297B">
        <w:rPr>
          <w:rFonts w:ascii="Times New Roman" w:hAnsi="Times New Roman"/>
          <w:sz w:val="28"/>
          <w:szCs w:val="28"/>
        </w:rPr>
        <w:t xml:space="preserve">проверочной работы и перейти в этот срок на иную систему налогообложения. </w:t>
      </w:r>
    </w:p>
    <w:p w14:paraId="050F410C" w14:textId="77777777" w:rsidR="00120A81" w:rsidRPr="007C297B" w:rsidRDefault="00120A81" w:rsidP="00825EE1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 случае административного обжалования плательщиком налогов результатов проверки, справка о приобретении (подтверждении)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жалобы.</w:t>
      </w:r>
    </w:p>
    <w:p w14:paraId="353F1B0A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Если по результатам административного обжалования решение, принятое органами доходов и сборов, осталось без изменений, а жалоба плательщика налога – без удовлетворения, но такой плательщик отказывается или не сдает справку о приобретении (подтверждении)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</w:t>
      </w:r>
      <w:r w:rsidRPr="007C297B">
        <w:rPr>
          <w:rFonts w:ascii="Times New Roman" w:hAnsi="Times New Roman"/>
          <w:sz w:val="28"/>
          <w:szCs w:val="28"/>
        </w:rPr>
        <w:lastRenderedPageBreak/>
        <w:t xml:space="preserve">решения, орган доходов и сборов, выдавший такое свидетельство аннулирует </w:t>
      </w:r>
      <w:r w:rsidR="00A74001" w:rsidRPr="007C297B">
        <w:rPr>
          <w:rFonts w:ascii="Times New Roman" w:hAnsi="Times New Roman"/>
          <w:sz w:val="28"/>
          <w:szCs w:val="28"/>
        </w:rPr>
        <w:t>его</w:t>
      </w:r>
      <w:r w:rsidRPr="007C297B">
        <w:rPr>
          <w:rFonts w:ascii="Times New Roman" w:hAnsi="Times New Roman"/>
          <w:sz w:val="28"/>
          <w:szCs w:val="28"/>
        </w:rPr>
        <w:t xml:space="preserve"> не позднее следующего дня с момента граничного срока сдачи.»;</w:t>
      </w:r>
    </w:p>
    <w:p w14:paraId="50FD1284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3</w:t>
      </w:r>
      <w:r w:rsidR="00A22DA3" w:rsidRPr="007C297B">
        <w:rPr>
          <w:rFonts w:ascii="Times New Roman" w:hAnsi="Times New Roman"/>
          <w:sz w:val="28"/>
          <w:szCs w:val="28"/>
        </w:rPr>
        <w:t>0</w:t>
      </w:r>
      <w:r w:rsidRPr="007C297B">
        <w:rPr>
          <w:rFonts w:ascii="Times New Roman" w:hAnsi="Times New Roman"/>
          <w:sz w:val="28"/>
          <w:szCs w:val="28"/>
        </w:rPr>
        <w:t>) в статье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 xml:space="preserve">: </w:t>
      </w:r>
    </w:p>
    <w:p w14:paraId="17BC4186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а) пункт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.1 признать утратившим силу;</w:t>
      </w:r>
    </w:p>
    <w:p w14:paraId="2C2A76EA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б) пункт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 xml:space="preserve">.2 </w:t>
      </w:r>
      <w:r w:rsidRPr="007C29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420C28D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 xml:space="preserve">.2. </w:t>
      </w:r>
      <w:r w:rsidRPr="007C297B">
        <w:rPr>
          <w:rFonts w:ascii="Times New Roman" w:hAnsi="Times New Roman"/>
          <w:sz w:val="28"/>
          <w:szCs w:val="28"/>
        </w:rPr>
        <w:t>Невыполнение плательщиком системы налогообложения для сельскохозяйственных товаропроизводителей,</w:t>
      </w:r>
      <w:r w:rsidR="00302401" w:rsidRPr="007C297B">
        <w:rPr>
          <w:rFonts w:ascii="Times New Roman" w:hAnsi="Times New Roman"/>
          <w:sz w:val="28"/>
          <w:szCs w:val="28"/>
        </w:rPr>
        <w:t xml:space="preserve"> осуществляющих деятельность в </w:t>
      </w:r>
      <w:r w:rsidRPr="007C297B">
        <w:rPr>
          <w:rFonts w:ascii="Times New Roman" w:hAnsi="Times New Roman"/>
          <w:sz w:val="28"/>
          <w:szCs w:val="28"/>
        </w:rPr>
        <w:t>сфере растениеводства, требований, установленных пунктом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12</w:t>
      </w:r>
      <w:r w:rsidRPr="007C297B">
        <w:rPr>
          <w:rFonts w:ascii="Times New Roman" w:hAnsi="Times New Roman"/>
          <w:sz w:val="28"/>
          <w:szCs w:val="28"/>
        </w:rPr>
        <w:t>.1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12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– </w:t>
      </w:r>
    </w:p>
    <w:p w14:paraId="27D4895E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влечет за собой</w:t>
      </w:r>
      <w:r w:rsidR="00302401" w:rsidRPr="007C297B">
        <w:rPr>
          <w:rFonts w:ascii="Times New Roman" w:hAnsi="Times New Roman"/>
          <w:sz w:val="28"/>
          <w:szCs w:val="28"/>
        </w:rPr>
        <w:t xml:space="preserve"> наложение штрафа в размере 200 </w:t>
      </w:r>
      <w:r w:rsidRPr="007C297B">
        <w:rPr>
          <w:rFonts w:ascii="Times New Roman" w:hAnsi="Times New Roman"/>
          <w:sz w:val="28"/>
          <w:szCs w:val="28"/>
        </w:rPr>
        <w:t>000 российских рублей.»;</w:t>
      </w:r>
    </w:p>
    <w:p w14:paraId="1FA6B597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в) пункт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="00302401" w:rsidRPr="007C297B">
        <w:rPr>
          <w:rFonts w:ascii="Times New Roman" w:hAnsi="Times New Roman"/>
          <w:sz w:val="28"/>
          <w:szCs w:val="28"/>
        </w:rPr>
        <w:t xml:space="preserve">.3 </w:t>
      </w:r>
      <w:r w:rsidRPr="007C297B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59911E8C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г) дополнить пунктом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 следующего содержания:</w:t>
      </w:r>
    </w:p>
    <w:p w14:paraId="2F4DBFA5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.4. Несоблюдение плательщиками фиксированного сельскохозяйственного налога или особого режима налогообложения налогом на прибыль и налогом с оборота т</w:t>
      </w:r>
      <w:r w:rsidR="00302401" w:rsidRPr="007C297B">
        <w:rPr>
          <w:rFonts w:ascii="Times New Roman" w:hAnsi="Times New Roman"/>
          <w:sz w:val="28"/>
          <w:szCs w:val="28"/>
        </w:rPr>
        <w:t>ребований установленных пунктом</w:t>
      </w:r>
      <w:r w:rsidRPr="007C297B">
        <w:rPr>
          <w:rFonts w:ascii="Times New Roman" w:hAnsi="Times New Roman"/>
          <w:sz w:val="28"/>
          <w:szCs w:val="28"/>
        </w:rPr>
        <w:t xml:space="preserve">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="00302401" w:rsidRPr="007C297B">
        <w:rPr>
          <w:rFonts w:ascii="Times New Roman" w:hAnsi="Times New Roman"/>
          <w:sz w:val="28"/>
          <w:szCs w:val="28"/>
        </w:rPr>
        <w:t xml:space="preserve">.3 </w:t>
      </w:r>
      <w:r w:rsidRPr="007C297B">
        <w:rPr>
          <w:rFonts w:ascii="Times New Roman" w:hAnsi="Times New Roman"/>
          <w:sz w:val="28"/>
          <w:szCs w:val="28"/>
        </w:rPr>
        <w:t>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2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–</w:t>
      </w:r>
    </w:p>
    <w:p w14:paraId="54BDEE2A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влечет за собой наложение штрафа в размере 50 000 российских рублей.»;</w:t>
      </w:r>
    </w:p>
    <w:p w14:paraId="15669734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д) дополнить пунктом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.5 следующего содержания:</w:t>
      </w:r>
    </w:p>
    <w:p w14:paraId="1BC3667B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«214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.5. Несоблюдение плательщиками особого режима налогообложения налогом на прибыль и налогом с оборота требований пункта 111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.6 статьи 111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 в части совершения запрещенных операций, −</w:t>
      </w:r>
    </w:p>
    <w:p w14:paraId="323F4630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влечет за собой наложение штрафа в размере 50 процентов от суммы совершенных запрещенных операций.»;</w:t>
      </w:r>
    </w:p>
    <w:p w14:paraId="4074808B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е) дополнить пунктом 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.6 следующего содержания:</w:t>
      </w:r>
    </w:p>
    <w:p w14:paraId="50743DEB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«214</w:t>
      </w:r>
      <w:r w:rsidRPr="007C297B">
        <w:rPr>
          <w:rFonts w:ascii="Times New Roman" w:hAnsi="Times New Roman"/>
          <w:sz w:val="28"/>
          <w:szCs w:val="28"/>
          <w:vertAlign w:val="superscript"/>
        </w:rPr>
        <w:t>1</w:t>
      </w:r>
      <w:r w:rsidRPr="007C297B">
        <w:rPr>
          <w:rFonts w:ascii="Times New Roman" w:hAnsi="Times New Roman"/>
          <w:sz w:val="28"/>
          <w:szCs w:val="28"/>
        </w:rPr>
        <w:t>.6. Неведение плательщиками фиксированного сельскохозяйственного налога Книги учета доходов и расходов, кроме случая, предусмотренного пунктом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Pr="007C297B">
        <w:rPr>
          <w:rFonts w:ascii="Times New Roman" w:hAnsi="Times New Roman"/>
          <w:sz w:val="28"/>
          <w:szCs w:val="28"/>
        </w:rPr>
        <w:t>.2 статьи 199</w:t>
      </w:r>
      <w:r w:rsidRPr="007C297B">
        <w:rPr>
          <w:rFonts w:ascii="Times New Roman" w:hAnsi="Times New Roman"/>
          <w:sz w:val="28"/>
          <w:szCs w:val="28"/>
          <w:vertAlign w:val="superscript"/>
        </w:rPr>
        <w:t>9</w:t>
      </w:r>
      <w:r w:rsidRPr="007C297B">
        <w:rPr>
          <w:rFonts w:ascii="Times New Roman" w:hAnsi="Times New Roman"/>
          <w:sz w:val="28"/>
          <w:szCs w:val="28"/>
        </w:rPr>
        <w:t xml:space="preserve"> настоящего Закона, −</w:t>
      </w:r>
    </w:p>
    <w:p w14:paraId="16785004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>влечет за собой наложение штрафа в размере 3</w:t>
      </w:r>
      <w:r w:rsidR="00302401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000 российских рублей.».</w:t>
      </w:r>
    </w:p>
    <w:p w14:paraId="20A275A8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/>
          <w:sz w:val="28"/>
          <w:szCs w:val="28"/>
        </w:rPr>
        <w:t>Статья 2</w:t>
      </w:r>
    </w:p>
    <w:p w14:paraId="13887D75" w14:textId="77777777" w:rsidR="00120A81" w:rsidRPr="007C297B" w:rsidRDefault="0030240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1. </w:t>
      </w:r>
      <w:r w:rsidR="00120A81" w:rsidRPr="007C297B">
        <w:rPr>
          <w:rFonts w:ascii="Times New Roman" w:hAnsi="Times New Roman"/>
          <w:sz w:val="28"/>
          <w:szCs w:val="28"/>
        </w:rPr>
        <w:t>Субъекты хозяйствования, которые на момент вступления в силу настоящего Закона находились на I или II группе фиксированного сельскохозяйственного налога, переводятся органами доходов и сборов на уплату фиксированного сельскохозяйственного налога. Данным субъектам хозяйствования органами доходов и сборов выдаются новые Справки о приобретении (подтверждении) статуса плательщика фиксированного сельскохозяйственного налога или особого режима налогообложения налогом на прибыль и налогом с оборота.</w:t>
      </w:r>
    </w:p>
    <w:p w14:paraId="7641B9A8" w14:textId="77777777" w:rsidR="00120A81" w:rsidRPr="007C297B" w:rsidRDefault="00302401" w:rsidP="00B01B8C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2. </w:t>
      </w:r>
      <w:r w:rsidR="00120A81" w:rsidRPr="007C297B">
        <w:rPr>
          <w:rFonts w:ascii="Times New Roman" w:hAnsi="Times New Roman"/>
          <w:sz w:val="28"/>
          <w:szCs w:val="28"/>
        </w:rPr>
        <w:t xml:space="preserve">Субъекты хозяйствования, которые на момент вступления в силу настоящего Закона находились на I или II группе фиксированного сельскохозяйственного налога обязаны не позднее 90 календарных дней со дня вступления в силу настоящего Закона, сдать для замены Справки о приобретении (подтверждении) статуса плательщика фиксированного сельскохозяйственного налога или особого режима налогообложения налогом на прибыль и налогом с оборота. До момента замены, но не позднее </w:t>
      </w:r>
      <w:r w:rsidRPr="007C297B">
        <w:rPr>
          <w:rFonts w:ascii="Times New Roman" w:hAnsi="Times New Roman"/>
          <w:sz w:val="28"/>
          <w:szCs w:val="28"/>
        </w:rPr>
        <w:t>90 календарных дней</w:t>
      </w:r>
      <w:r w:rsidR="00120A81" w:rsidRPr="007C297B">
        <w:rPr>
          <w:rFonts w:ascii="Times New Roman" w:hAnsi="Times New Roman"/>
          <w:sz w:val="28"/>
          <w:szCs w:val="28"/>
        </w:rPr>
        <w:t xml:space="preserve">, следующих за месяцем опубликования настоящего </w:t>
      </w:r>
      <w:r w:rsidRPr="007C297B">
        <w:rPr>
          <w:rFonts w:ascii="Times New Roman" w:hAnsi="Times New Roman"/>
          <w:sz w:val="28"/>
          <w:szCs w:val="28"/>
        </w:rPr>
        <w:br/>
      </w:r>
      <w:r w:rsidR="00120A81" w:rsidRPr="007C297B">
        <w:rPr>
          <w:rFonts w:ascii="Times New Roman" w:hAnsi="Times New Roman"/>
          <w:sz w:val="28"/>
          <w:szCs w:val="28"/>
        </w:rPr>
        <w:t xml:space="preserve">Закона, Справки о приобретении (подтверждении) статуса </w:t>
      </w:r>
      <w:r w:rsidRPr="007C297B">
        <w:rPr>
          <w:rFonts w:ascii="Times New Roman" w:hAnsi="Times New Roman"/>
          <w:sz w:val="28"/>
          <w:szCs w:val="28"/>
        </w:rPr>
        <w:br/>
      </w:r>
      <w:r w:rsidR="00120A81" w:rsidRPr="007C297B">
        <w:rPr>
          <w:rFonts w:ascii="Times New Roman" w:hAnsi="Times New Roman"/>
          <w:sz w:val="28"/>
          <w:szCs w:val="28"/>
        </w:rPr>
        <w:t xml:space="preserve">плательщика фиксированного сельскохозяйственного налога или </w:t>
      </w:r>
      <w:r w:rsidRPr="007C297B">
        <w:rPr>
          <w:rFonts w:ascii="Times New Roman" w:hAnsi="Times New Roman"/>
          <w:sz w:val="28"/>
          <w:szCs w:val="28"/>
        </w:rPr>
        <w:br/>
      </w:r>
      <w:r w:rsidR="00120A81" w:rsidRPr="007C297B">
        <w:rPr>
          <w:rFonts w:ascii="Times New Roman" w:hAnsi="Times New Roman"/>
          <w:sz w:val="28"/>
          <w:szCs w:val="28"/>
        </w:rPr>
        <w:t xml:space="preserve">особого режима налогообложения налогом на прибыль и налогом с </w:t>
      </w:r>
      <w:r w:rsidRPr="007C297B">
        <w:rPr>
          <w:rFonts w:ascii="Times New Roman" w:hAnsi="Times New Roman"/>
          <w:sz w:val="28"/>
          <w:szCs w:val="28"/>
        </w:rPr>
        <w:br/>
      </w:r>
      <w:r w:rsidR="00120A81" w:rsidRPr="007C297B">
        <w:rPr>
          <w:rFonts w:ascii="Times New Roman" w:hAnsi="Times New Roman"/>
          <w:sz w:val="28"/>
          <w:szCs w:val="28"/>
        </w:rPr>
        <w:t xml:space="preserve">оборота, полученные в период пребывания плательщиком на I или </w:t>
      </w:r>
      <w:r w:rsidRPr="007C297B">
        <w:rPr>
          <w:rFonts w:ascii="Times New Roman" w:hAnsi="Times New Roman"/>
          <w:sz w:val="28"/>
          <w:szCs w:val="28"/>
        </w:rPr>
        <w:br/>
      </w:r>
      <w:r w:rsidR="00120A81" w:rsidRPr="007C297B">
        <w:rPr>
          <w:rFonts w:ascii="Times New Roman" w:hAnsi="Times New Roman"/>
          <w:sz w:val="28"/>
          <w:szCs w:val="28"/>
        </w:rPr>
        <w:t>II группе фиксированного сельскохозяйственного налога, являются действительными.</w:t>
      </w:r>
    </w:p>
    <w:p w14:paraId="527C5F29" w14:textId="77777777" w:rsidR="00120A81" w:rsidRPr="007C297B" w:rsidRDefault="00120A8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b/>
          <w:sz w:val="28"/>
          <w:szCs w:val="28"/>
        </w:rPr>
        <w:t>Статья 3</w:t>
      </w:r>
    </w:p>
    <w:p w14:paraId="085B8EED" w14:textId="77777777" w:rsidR="00120A81" w:rsidRPr="007C297B" w:rsidRDefault="00302401" w:rsidP="00485763">
      <w:pPr>
        <w:tabs>
          <w:tab w:val="left" w:pos="48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t xml:space="preserve">1. </w:t>
      </w:r>
      <w:r w:rsidR="00120A81" w:rsidRPr="007C297B">
        <w:rPr>
          <w:rFonts w:ascii="Times New Roman" w:hAnsi="Times New Roman"/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</w:t>
      </w:r>
      <w:r w:rsidRPr="007C297B">
        <w:rPr>
          <w:rFonts w:ascii="Times New Roman" w:hAnsi="Times New Roman"/>
          <w:sz w:val="28"/>
          <w:szCs w:val="28"/>
        </w:rPr>
        <w:t>.</w:t>
      </w:r>
    </w:p>
    <w:p w14:paraId="3B86C435" w14:textId="77777777" w:rsidR="00120A81" w:rsidRPr="007C297B" w:rsidRDefault="00302401" w:rsidP="00B01B8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97B">
        <w:rPr>
          <w:rFonts w:ascii="Times New Roman" w:hAnsi="Times New Roman"/>
          <w:sz w:val="28"/>
          <w:szCs w:val="28"/>
        </w:rPr>
        <w:lastRenderedPageBreak/>
        <w:t>2. Действие п</w:t>
      </w:r>
      <w:r w:rsidR="00120A81" w:rsidRPr="007C297B">
        <w:rPr>
          <w:rFonts w:ascii="Times New Roman" w:hAnsi="Times New Roman"/>
          <w:sz w:val="28"/>
          <w:szCs w:val="28"/>
        </w:rPr>
        <w:t>одпункт</w:t>
      </w:r>
      <w:r w:rsidRPr="007C297B">
        <w:rPr>
          <w:rFonts w:ascii="Times New Roman" w:hAnsi="Times New Roman"/>
          <w:sz w:val="28"/>
          <w:szCs w:val="28"/>
        </w:rPr>
        <w:t>ов</w:t>
      </w:r>
      <w:r w:rsidR="00443C87" w:rsidRPr="007C297B">
        <w:rPr>
          <w:rFonts w:ascii="Times New Roman" w:hAnsi="Times New Roman"/>
          <w:sz w:val="28"/>
          <w:szCs w:val="28"/>
        </w:rPr>
        <w:t xml:space="preserve"> «г»</w:t>
      </w:r>
      <w:r w:rsidR="00A4590E" w:rsidRPr="007C297B">
        <w:rPr>
          <w:rFonts w:ascii="Times New Roman" w:hAnsi="Times New Roman"/>
          <w:sz w:val="28"/>
          <w:szCs w:val="28"/>
        </w:rPr>
        <w:t>,</w:t>
      </w:r>
      <w:r w:rsidR="00443C87" w:rsidRPr="007C297B">
        <w:rPr>
          <w:rFonts w:ascii="Times New Roman" w:hAnsi="Times New Roman"/>
          <w:sz w:val="28"/>
          <w:szCs w:val="28"/>
        </w:rPr>
        <w:t xml:space="preserve"> </w:t>
      </w:r>
      <w:r w:rsidRPr="007C297B">
        <w:rPr>
          <w:rFonts w:ascii="Times New Roman" w:hAnsi="Times New Roman"/>
          <w:sz w:val="28"/>
          <w:szCs w:val="28"/>
        </w:rPr>
        <w:t>«д»,</w:t>
      </w:r>
      <w:r w:rsidR="00A4590E" w:rsidRPr="007C297B">
        <w:rPr>
          <w:rFonts w:ascii="Times New Roman" w:hAnsi="Times New Roman"/>
          <w:sz w:val="28"/>
          <w:szCs w:val="28"/>
        </w:rPr>
        <w:t xml:space="preserve"> «ж» пункта 5, подпункт</w:t>
      </w:r>
      <w:r w:rsidRPr="007C297B">
        <w:rPr>
          <w:rFonts w:ascii="Times New Roman" w:hAnsi="Times New Roman"/>
          <w:sz w:val="28"/>
          <w:szCs w:val="28"/>
        </w:rPr>
        <w:t>а</w:t>
      </w:r>
      <w:r w:rsidR="00A4590E" w:rsidRPr="007C297B">
        <w:rPr>
          <w:rFonts w:ascii="Times New Roman" w:hAnsi="Times New Roman"/>
          <w:sz w:val="28"/>
          <w:szCs w:val="28"/>
        </w:rPr>
        <w:t xml:space="preserve"> «а» пункта 8, пункт</w:t>
      </w:r>
      <w:r w:rsidRPr="007C297B">
        <w:rPr>
          <w:rFonts w:ascii="Times New Roman" w:hAnsi="Times New Roman"/>
          <w:sz w:val="28"/>
          <w:szCs w:val="28"/>
        </w:rPr>
        <w:t>ов</w:t>
      </w:r>
      <w:r w:rsidR="00A4590E" w:rsidRPr="007C297B">
        <w:rPr>
          <w:rFonts w:ascii="Times New Roman" w:hAnsi="Times New Roman"/>
          <w:sz w:val="28"/>
          <w:szCs w:val="28"/>
        </w:rPr>
        <w:t xml:space="preserve"> 11–13, 15–18, 25, подпункт</w:t>
      </w:r>
      <w:r w:rsidRPr="007C297B">
        <w:rPr>
          <w:rFonts w:ascii="Times New Roman" w:hAnsi="Times New Roman"/>
          <w:sz w:val="28"/>
          <w:szCs w:val="28"/>
        </w:rPr>
        <w:t>а</w:t>
      </w:r>
      <w:r w:rsidR="00A4590E" w:rsidRPr="007C297B">
        <w:rPr>
          <w:rFonts w:ascii="Times New Roman" w:hAnsi="Times New Roman"/>
          <w:sz w:val="28"/>
          <w:szCs w:val="28"/>
        </w:rPr>
        <w:t xml:space="preserve"> «б» пункта 27 </w:t>
      </w:r>
      <w:r w:rsidR="00120A81" w:rsidRPr="007C297B">
        <w:rPr>
          <w:rFonts w:ascii="Times New Roman" w:hAnsi="Times New Roman"/>
          <w:sz w:val="28"/>
          <w:szCs w:val="28"/>
        </w:rPr>
        <w:t>статьи 1 настоящего Закона</w:t>
      </w:r>
      <w:r w:rsidRPr="007C297B">
        <w:rPr>
          <w:rFonts w:ascii="Times New Roman" w:hAnsi="Times New Roman"/>
          <w:sz w:val="28"/>
          <w:szCs w:val="28"/>
        </w:rPr>
        <w:t xml:space="preserve"> распространяется</w:t>
      </w:r>
      <w:r w:rsidR="00120A81" w:rsidRPr="007C297B">
        <w:rPr>
          <w:rFonts w:ascii="Times New Roman" w:hAnsi="Times New Roman"/>
          <w:sz w:val="28"/>
          <w:szCs w:val="28"/>
        </w:rPr>
        <w:t xml:space="preserve"> на правоотношения, возникшие с 1 января 2019 года.</w:t>
      </w:r>
    </w:p>
    <w:p w14:paraId="598599FF" w14:textId="77777777" w:rsidR="00695E12" w:rsidRPr="00695E12" w:rsidRDefault="00695E12" w:rsidP="00695E1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571BB80" w14:textId="77777777" w:rsidR="00695E12" w:rsidRPr="00695E12" w:rsidRDefault="00695E12" w:rsidP="00695E1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73324F9" w14:textId="21D3EAD5" w:rsidR="00695E12" w:rsidRDefault="00695E12" w:rsidP="00695E1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9E4AFFD" w14:textId="77777777" w:rsidR="00695E12" w:rsidRPr="00695E12" w:rsidRDefault="00695E12" w:rsidP="00695E1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01E2784" w14:textId="77777777" w:rsidR="00695E12" w:rsidRPr="00695E12" w:rsidRDefault="00695E12" w:rsidP="00695E1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FDEE298" w14:textId="77777777" w:rsidR="00695E12" w:rsidRPr="00695E12" w:rsidRDefault="00695E12" w:rsidP="00695E1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34A7D3EF" w14:textId="77777777" w:rsidR="00695E12" w:rsidRPr="00695E12" w:rsidRDefault="00695E12" w:rsidP="00695E12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257A5530" w14:textId="16777625" w:rsidR="00695E12" w:rsidRPr="00695E12" w:rsidRDefault="00791F42" w:rsidP="00695E12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6 мая</w:t>
      </w:r>
      <w:r w:rsidR="00695E12"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6122D25A" w14:textId="1D833C14" w:rsidR="00695E12" w:rsidRPr="00695E12" w:rsidRDefault="00695E12" w:rsidP="00695E12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695E1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№ </w:t>
      </w:r>
      <w:r w:rsidR="00791F42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144-IIНС</w:t>
      </w:r>
    </w:p>
    <w:p w14:paraId="069A0806" w14:textId="3DA0B67C" w:rsidR="00120A81" w:rsidRPr="003D521D" w:rsidRDefault="00120A81" w:rsidP="00695E12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</w:p>
    <w:sectPr w:rsidR="00120A81" w:rsidRPr="003D521D" w:rsidSect="00695E1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15D0" w14:textId="77777777" w:rsidR="000F0D9C" w:rsidRDefault="000F0D9C" w:rsidP="000C0060">
      <w:pPr>
        <w:spacing w:after="0" w:line="240" w:lineRule="auto"/>
      </w:pPr>
      <w:r>
        <w:separator/>
      </w:r>
    </w:p>
  </w:endnote>
  <w:endnote w:type="continuationSeparator" w:id="0">
    <w:p w14:paraId="6784AA0B" w14:textId="77777777" w:rsidR="000F0D9C" w:rsidRDefault="000F0D9C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BD12" w14:textId="77777777" w:rsidR="000F0D9C" w:rsidRDefault="000F0D9C" w:rsidP="000C0060">
      <w:pPr>
        <w:spacing w:after="0" w:line="240" w:lineRule="auto"/>
      </w:pPr>
      <w:r>
        <w:separator/>
      </w:r>
    </w:p>
  </w:footnote>
  <w:footnote w:type="continuationSeparator" w:id="0">
    <w:p w14:paraId="195D2D0A" w14:textId="77777777" w:rsidR="000F0D9C" w:rsidRDefault="000F0D9C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65F" w14:textId="2BE34403" w:rsidR="008E5A9F" w:rsidRDefault="008E5A9F" w:rsidP="00B70447">
    <w:pPr>
      <w:pStyle w:val="ac"/>
      <w:jc w:val="center"/>
      <w:rPr>
        <w:rFonts w:ascii="Times New Roman" w:hAnsi="Times New Roman"/>
        <w:sz w:val="24"/>
        <w:szCs w:val="24"/>
      </w:rPr>
    </w:pPr>
    <w:r w:rsidRPr="00ED743A">
      <w:rPr>
        <w:rFonts w:ascii="Times New Roman" w:hAnsi="Times New Roman"/>
        <w:sz w:val="24"/>
        <w:szCs w:val="24"/>
      </w:rPr>
      <w:fldChar w:fldCharType="begin"/>
    </w:r>
    <w:r w:rsidRPr="00ED743A">
      <w:rPr>
        <w:rFonts w:ascii="Times New Roman" w:hAnsi="Times New Roman"/>
        <w:sz w:val="24"/>
        <w:szCs w:val="24"/>
      </w:rPr>
      <w:instrText>PAGE   \* MERGEFORMAT</w:instrText>
    </w:r>
    <w:r w:rsidRPr="00ED743A">
      <w:rPr>
        <w:rFonts w:ascii="Times New Roman" w:hAnsi="Times New Roman"/>
        <w:sz w:val="24"/>
        <w:szCs w:val="24"/>
      </w:rPr>
      <w:fldChar w:fldCharType="separate"/>
    </w:r>
    <w:r w:rsidR="00A25291">
      <w:rPr>
        <w:rFonts w:ascii="Times New Roman" w:hAnsi="Times New Roman"/>
        <w:noProof/>
        <w:sz w:val="24"/>
        <w:szCs w:val="24"/>
      </w:rPr>
      <w:t>27</w:t>
    </w:r>
    <w:r w:rsidRPr="00ED743A">
      <w:rPr>
        <w:rFonts w:ascii="Times New Roman" w:hAnsi="Times New Roman"/>
        <w:sz w:val="24"/>
        <w:szCs w:val="24"/>
      </w:rPr>
      <w:fldChar w:fldCharType="end"/>
    </w:r>
  </w:p>
  <w:p w14:paraId="7BAF91A4" w14:textId="77777777" w:rsidR="00164E9B" w:rsidRPr="00B70447" w:rsidRDefault="00164E9B" w:rsidP="00B70447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7"/>
    <w:rsid w:val="0000250B"/>
    <w:rsid w:val="00011532"/>
    <w:rsid w:val="00013C53"/>
    <w:rsid w:val="00020722"/>
    <w:rsid w:val="00025059"/>
    <w:rsid w:val="000252B4"/>
    <w:rsid w:val="000330F3"/>
    <w:rsid w:val="000333B1"/>
    <w:rsid w:val="0003414A"/>
    <w:rsid w:val="00035FAB"/>
    <w:rsid w:val="00037D97"/>
    <w:rsid w:val="00041436"/>
    <w:rsid w:val="00042BF3"/>
    <w:rsid w:val="00046269"/>
    <w:rsid w:val="00050ADE"/>
    <w:rsid w:val="00051221"/>
    <w:rsid w:val="00063CF1"/>
    <w:rsid w:val="0008048A"/>
    <w:rsid w:val="00080850"/>
    <w:rsid w:val="00081661"/>
    <w:rsid w:val="000816AA"/>
    <w:rsid w:val="0008509A"/>
    <w:rsid w:val="000A05BB"/>
    <w:rsid w:val="000A4424"/>
    <w:rsid w:val="000B2C8A"/>
    <w:rsid w:val="000B3AC8"/>
    <w:rsid w:val="000B47E5"/>
    <w:rsid w:val="000B4E9B"/>
    <w:rsid w:val="000C0060"/>
    <w:rsid w:val="000C6579"/>
    <w:rsid w:val="000F0D9C"/>
    <w:rsid w:val="000F7075"/>
    <w:rsid w:val="001005A6"/>
    <w:rsid w:val="001018F9"/>
    <w:rsid w:val="00105CDE"/>
    <w:rsid w:val="001166F3"/>
    <w:rsid w:val="00120A81"/>
    <w:rsid w:val="00127FE5"/>
    <w:rsid w:val="00131824"/>
    <w:rsid w:val="00142BC4"/>
    <w:rsid w:val="00143491"/>
    <w:rsid w:val="00145D13"/>
    <w:rsid w:val="00163EF2"/>
    <w:rsid w:val="00164E9B"/>
    <w:rsid w:val="0017072C"/>
    <w:rsid w:val="00170D4F"/>
    <w:rsid w:val="001738AC"/>
    <w:rsid w:val="00175FF3"/>
    <w:rsid w:val="00192016"/>
    <w:rsid w:val="00192A41"/>
    <w:rsid w:val="00194066"/>
    <w:rsid w:val="00195236"/>
    <w:rsid w:val="00196731"/>
    <w:rsid w:val="001A04FA"/>
    <w:rsid w:val="001A3431"/>
    <w:rsid w:val="001B6506"/>
    <w:rsid w:val="001C4FCA"/>
    <w:rsid w:val="001C5686"/>
    <w:rsid w:val="001C574E"/>
    <w:rsid w:val="001D113F"/>
    <w:rsid w:val="001D29A7"/>
    <w:rsid w:val="001E6B27"/>
    <w:rsid w:val="001E70E5"/>
    <w:rsid w:val="002005C0"/>
    <w:rsid w:val="00200B88"/>
    <w:rsid w:val="00202181"/>
    <w:rsid w:val="00205123"/>
    <w:rsid w:val="00215202"/>
    <w:rsid w:val="00216C26"/>
    <w:rsid w:val="00217FEA"/>
    <w:rsid w:val="00220654"/>
    <w:rsid w:val="00220B3D"/>
    <w:rsid w:val="00237CF8"/>
    <w:rsid w:val="002454FC"/>
    <w:rsid w:val="00257035"/>
    <w:rsid w:val="00261C67"/>
    <w:rsid w:val="00265D92"/>
    <w:rsid w:val="002700D9"/>
    <w:rsid w:val="00276140"/>
    <w:rsid w:val="0028691D"/>
    <w:rsid w:val="00287199"/>
    <w:rsid w:val="00293EB0"/>
    <w:rsid w:val="00295F0E"/>
    <w:rsid w:val="00296726"/>
    <w:rsid w:val="002A000C"/>
    <w:rsid w:val="002B6789"/>
    <w:rsid w:val="002C1981"/>
    <w:rsid w:val="002C70C5"/>
    <w:rsid w:val="002D175E"/>
    <w:rsid w:val="002D51F2"/>
    <w:rsid w:val="002E0DC6"/>
    <w:rsid w:val="002E1D26"/>
    <w:rsid w:val="002E2D40"/>
    <w:rsid w:val="002E4FA9"/>
    <w:rsid w:val="002E5EBB"/>
    <w:rsid w:val="002F1957"/>
    <w:rsid w:val="002F1CA4"/>
    <w:rsid w:val="002F47C5"/>
    <w:rsid w:val="002F5B83"/>
    <w:rsid w:val="002F61FA"/>
    <w:rsid w:val="00302401"/>
    <w:rsid w:val="00302B5D"/>
    <w:rsid w:val="00305897"/>
    <w:rsid w:val="0031134E"/>
    <w:rsid w:val="00315CB1"/>
    <w:rsid w:val="00316A06"/>
    <w:rsid w:val="00316D11"/>
    <w:rsid w:val="00322977"/>
    <w:rsid w:val="00322DFA"/>
    <w:rsid w:val="0033513E"/>
    <w:rsid w:val="003363D5"/>
    <w:rsid w:val="003470EE"/>
    <w:rsid w:val="0035318C"/>
    <w:rsid w:val="00360EA4"/>
    <w:rsid w:val="00364188"/>
    <w:rsid w:val="0037110A"/>
    <w:rsid w:val="003719A3"/>
    <w:rsid w:val="00372FD9"/>
    <w:rsid w:val="00386D7C"/>
    <w:rsid w:val="0039224F"/>
    <w:rsid w:val="00394831"/>
    <w:rsid w:val="00396985"/>
    <w:rsid w:val="003A2AFB"/>
    <w:rsid w:val="003A4702"/>
    <w:rsid w:val="003B010D"/>
    <w:rsid w:val="003B3441"/>
    <w:rsid w:val="003B50C1"/>
    <w:rsid w:val="003B5433"/>
    <w:rsid w:val="003B55BC"/>
    <w:rsid w:val="003C049E"/>
    <w:rsid w:val="003C1FFA"/>
    <w:rsid w:val="003C291E"/>
    <w:rsid w:val="003D521D"/>
    <w:rsid w:val="003E27F6"/>
    <w:rsid w:val="003F2425"/>
    <w:rsid w:val="003F2438"/>
    <w:rsid w:val="003F339A"/>
    <w:rsid w:val="003F6E57"/>
    <w:rsid w:val="003F6F39"/>
    <w:rsid w:val="003F6F75"/>
    <w:rsid w:val="00402A29"/>
    <w:rsid w:val="00414D14"/>
    <w:rsid w:val="004205A0"/>
    <w:rsid w:val="00423962"/>
    <w:rsid w:val="00424622"/>
    <w:rsid w:val="00426579"/>
    <w:rsid w:val="00434727"/>
    <w:rsid w:val="00435427"/>
    <w:rsid w:val="00442699"/>
    <w:rsid w:val="00443C87"/>
    <w:rsid w:val="004450EF"/>
    <w:rsid w:val="004475B8"/>
    <w:rsid w:val="0045034F"/>
    <w:rsid w:val="00450E6A"/>
    <w:rsid w:val="00454AEA"/>
    <w:rsid w:val="00454E91"/>
    <w:rsid w:val="00455568"/>
    <w:rsid w:val="00461C0C"/>
    <w:rsid w:val="00467A12"/>
    <w:rsid w:val="00467FE7"/>
    <w:rsid w:val="00472D7F"/>
    <w:rsid w:val="00480224"/>
    <w:rsid w:val="00480791"/>
    <w:rsid w:val="004814A1"/>
    <w:rsid w:val="0048574E"/>
    <w:rsid w:val="00485763"/>
    <w:rsid w:val="00490385"/>
    <w:rsid w:val="0049255B"/>
    <w:rsid w:val="00493536"/>
    <w:rsid w:val="00495DA5"/>
    <w:rsid w:val="004961D3"/>
    <w:rsid w:val="0049672C"/>
    <w:rsid w:val="004A02ED"/>
    <w:rsid w:val="004A03CD"/>
    <w:rsid w:val="004A4EE1"/>
    <w:rsid w:val="004B1981"/>
    <w:rsid w:val="004B44CB"/>
    <w:rsid w:val="004B5E33"/>
    <w:rsid w:val="004C451B"/>
    <w:rsid w:val="004C62E9"/>
    <w:rsid w:val="004D75B3"/>
    <w:rsid w:val="004E5A39"/>
    <w:rsid w:val="00503063"/>
    <w:rsid w:val="00503C0A"/>
    <w:rsid w:val="00505AFE"/>
    <w:rsid w:val="0051052D"/>
    <w:rsid w:val="00513CC7"/>
    <w:rsid w:val="00521A79"/>
    <w:rsid w:val="0052557B"/>
    <w:rsid w:val="00526844"/>
    <w:rsid w:val="005374DE"/>
    <w:rsid w:val="0054002C"/>
    <w:rsid w:val="005602D3"/>
    <w:rsid w:val="005775F4"/>
    <w:rsid w:val="005801F0"/>
    <w:rsid w:val="0058563A"/>
    <w:rsid w:val="005913E2"/>
    <w:rsid w:val="005A0A00"/>
    <w:rsid w:val="005A183D"/>
    <w:rsid w:val="005B1B5E"/>
    <w:rsid w:val="005B61A4"/>
    <w:rsid w:val="005B6818"/>
    <w:rsid w:val="005C1DA0"/>
    <w:rsid w:val="005C3C21"/>
    <w:rsid w:val="005D3084"/>
    <w:rsid w:val="005E1F7F"/>
    <w:rsid w:val="005F183E"/>
    <w:rsid w:val="005F6060"/>
    <w:rsid w:val="005F70D9"/>
    <w:rsid w:val="00605FB8"/>
    <w:rsid w:val="00607629"/>
    <w:rsid w:val="00614DF8"/>
    <w:rsid w:val="0062183A"/>
    <w:rsid w:val="00644994"/>
    <w:rsid w:val="00652EB5"/>
    <w:rsid w:val="00657DBC"/>
    <w:rsid w:val="00672174"/>
    <w:rsid w:val="00672F52"/>
    <w:rsid w:val="00681C28"/>
    <w:rsid w:val="0069126B"/>
    <w:rsid w:val="00692E24"/>
    <w:rsid w:val="006937A4"/>
    <w:rsid w:val="00695E12"/>
    <w:rsid w:val="006A5078"/>
    <w:rsid w:val="006A5F40"/>
    <w:rsid w:val="006B0E98"/>
    <w:rsid w:val="006B55B6"/>
    <w:rsid w:val="006D46E4"/>
    <w:rsid w:val="006D6793"/>
    <w:rsid w:val="006D7FCC"/>
    <w:rsid w:val="006F0125"/>
    <w:rsid w:val="006F37F3"/>
    <w:rsid w:val="006F50D5"/>
    <w:rsid w:val="00707061"/>
    <w:rsid w:val="00713990"/>
    <w:rsid w:val="00717EA4"/>
    <w:rsid w:val="007221DC"/>
    <w:rsid w:val="007225BD"/>
    <w:rsid w:val="007251B0"/>
    <w:rsid w:val="007274CD"/>
    <w:rsid w:val="00735EDA"/>
    <w:rsid w:val="00736879"/>
    <w:rsid w:val="00737D1F"/>
    <w:rsid w:val="00744DB1"/>
    <w:rsid w:val="00752765"/>
    <w:rsid w:val="0075282D"/>
    <w:rsid w:val="00752A8E"/>
    <w:rsid w:val="00754FA1"/>
    <w:rsid w:val="00757C54"/>
    <w:rsid w:val="00762D94"/>
    <w:rsid w:val="00763963"/>
    <w:rsid w:val="00767E63"/>
    <w:rsid w:val="00784408"/>
    <w:rsid w:val="0078776A"/>
    <w:rsid w:val="00791F42"/>
    <w:rsid w:val="007A3F5F"/>
    <w:rsid w:val="007A67C9"/>
    <w:rsid w:val="007B4596"/>
    <w:rsid w:val="007B5C93"/>
    <w:rsid w:val="007C1FD2"/>
    <w:rsid w:val="007C297B"/>
    <w:rsid w:val="007C3E92"/>
    <w:rsid w:val="007C59FA"/>
    <w:rsid w:val="007D0BE5"/>
    <w:rsid w:val="007D158B"/>
    <w:rsid w:val="007D19F7"/>
    <w:rsid w:val="007D30B4"/>
    <w:rsid w:val="007E12CC"/>
    <w:rsid w:val="007E37DB"/>
    <w:rsid w:val="007E6918"/>
    <w:rsid w:val="008027AE"/>
    <w:rsid w:val="008036EA"/>
    <w:rsid w:val="00807078"/>
    <w:rsid w:val="008131DE"/>
    <w:rsid w:val="00816AF1"/>
    <w:rsid w:val="00816C5C"/>
    <w:rsid w:val="00824A37"/>
    <w:rsid w:val="00825EE1"/>
    <w:rsid w:val="00831328"/>
    <w:rsid w:val="008320B0"/>
    <w:rsid w:val="008348B9"/>
    <w:rsid w:val="00837C1B"/>
    <w:rsid w:val="00841116"/>
    <w:rsid w:val="00842414"/>
    <w:rsid w:val="0085744B"/>
    <w:rsid w:val="0086148F"/>
    <w:rsid w:val="00871C88"/>
    <w:rsid w:val="00877F78"/>
    <w:rsid w:val="0088007B"/>
    <w:rsid w:val="008858FE"/>
    <w:rsid w:val="008968CB"/>
    <w:rsid w:val="008A4385"/>
    <w:rsid w:val="008A712F"/>
    <w:rsid w:val="008B0EFF"/>
    <w:rsid w:val="008B178D"/>
    <w:rsid w:val="008B69DB"/>
    <w:rsid w:val="008B728E"/>
    <w:rsid w:val="008C113F"/>
    <w:rsid w:val="008C1334"/>
    <w:rsid w:val="008C1C92"/>
    <w:rsid w:val="008E0BAE"/>
    <w:rsid w:val="008E2174"/>
    <w:rsid w:val="008E28B2"/>
    <w:rsid w:val="008E3623"/>
    <w:rsid w:val="008E3E35"/>
    <w:rsid w:val="008E5A9F"/>
    <w:rsid w:val="008E6D6A"/>
    <w:rsid w:val="008F0049"/>
    <w:rsid w:val="008F0BDC"/>
    <w:rsid w:val="008F4A73"/>
    <w:rsid w:val="00901B3C"/>
    <w:rsid w:val="009143BA"/>
    <w:rsid w:val="0092469D"/>
    <w:rsid w:val="00935EDA"/>
    <w:rsid w:val="00937C03"/>
    <w:rsid w:val="00941101"/>
    <w:rsid w:val="00944C5B"/>
    <w:rsid w:val="009462D8"/>
    <w:rsid w:val="009551B0"/>
    <w:rsid w:val="0095699D"/>
    <w:rsid w:val="00963154"/>
    <w:rsid w:val="00963A04"/>
    <w:rsid w:val="009675A2"/>
    <w:rsid w:val="009735C4"/>
    <w:rsid w:val="009743A9"/>
    <w:rsid w:val="00977A31"/>
    <w:rsid w:val="00977ECE"/>
    <w:rsid w:val="0098083E"/>
    <w:rsid w:val="00982559"/>
    <w:rsid w:val="0098408F"/>
    <w:rsid w:val="009931F4"/>
    <w:rsid w:val="009944F0"/>
    <w:rsid w:val="009953A2"/>
    <w:rsid w:val="009A1521"/>
    <w:rsid w:val="009A3576"/>
    <w:rsid w:val="009A6D8C"/>
    <w:rsid w:val="009B69C4"/>
    <w:rsid w:val="009C1CE7"/>
    <w:rsid w:val="009C2851"/>
    <w:rsid w:val="009C3764"/>
    <w:rsid w:val="009C3940"/>
    <w:rsid w:val="009C4F06"/>
    <w:rsid w:val="009C65E6"/>
    <w:rsid w:val="009C6F4A"/>
    <w:rsid w:val="009D5E74"/>
    <w:rsid w:val="009D77FE"/>
    <w:rsid w:val="009E14B4"/>
    <w:rsid w:val="009E37BB"/>
    <w:rsid w:val="009E5579"/>
    <w:rsid w:val="009E7EA9"/>
    <w:rsid w:val="009F1008"/>
    <w:rsid w:val="009F27FF"/>
    <w:rsid w:val="009F401D"/>
    <w:rsid w:val="00A03E0A"/>
    <w:rsid w:val="00A066C2"/>
    <w:rsid w:val="00A1037C"/>
    <w:rsid w:val="00A14D96"/>
    <w:rsid w:val="00A22DA3"/>
    <w:rsid w:val="00A25291"/>
    <w:rsid w:val="00A268E8"/>
    <w:rsid w:val="00A34F64"/>
    <w:rsid w:val="00A35B16"/>
    <w:rsid w:val="00A40DA3"/>
    <w:rsid w:val="00A4590E"/>
    <w:rsid w:val="00A53CE8"/>
    <w:rsid w:val="00A5774C"/>
    <w:rsid w:val="00A64F7A"/>
    <w:rsid w:val="00A736CD"/>
    <w:rsid w:val="00A74001"/>
    <w:rsid w:val="00A90469"/>
    <w:rsid w:val="00A92076"/>
    <w:rsid w:val="00A95C61"/>
    <w:rsid w:val="00A9760A"/>
    <w:rsid w:val="00AA004B"/>
    <w:rsid w:val="00AA0552"/>
    <w:rsid w:val="00AA2798"/>
    <w:rsid w:val="00AA27E9"/>
    <w:rsid w:val="00AA28C6"/>
    <w:rsid w:val="00AA6A12"/>
    <w:rsid w:val="00AA7527"/>
    <w:rsid w:val="00AB0699"/>
    <w:rsid w:val="00AB3AE2"/>
    <w:rsid w:val="00AB7B3C"/>
    <w:rsid w:val="00AC3DCB"/>
    <w:rsid w:val="00AD5B29"/>
    <w:rsid w:val="00AE2F12"/>
    <w:rsid w:val="00AE5640"/>
    <w:rsid w:val="00AE5FD1"/>
    <w:rsid w:val="00AF13A7"/>
    <w:rsid w:val="00B00D1C"/>
    <w:rsid w:val="00B01B8C"/>
    <w:rsid w:val="00B03C2C"/>
    <w:rsid w:val="00B12C4B"/>
    <w:rsid w:val="00B207D4"/>
    <w:rsid w:val="00B23FEA"/>
    <w:rsid w:val="00B3251C"/>
    <w:rsid w:val="00B345C8"/>
    <w:rsid w:val="00B34F78"/>
    <w:rsid w:val="00B37DB0"/>
    <w:rsid w:val="00B50E2F"/>
    <w:rsid w:val="00B51220"/>
    <w:rsid w:val="00B531A5"/>
    <w:rsid w:val="00B568D0"/>
    <w:rsid w:val="00B63906"/>
    <w:rsid w:val="00B64D41"/>
    <w:rsid w:val="00B70447"/>
    <w:rsid w:val="00B71483"/>
    <w:rsid w:val="00B71CF5"/>
    <w:rsid w:val="00B72759"/>
    <w:rsid w:val="00B76C85"/>
    <w:rsid w:val="00B8130E"/>
    <w:rsid w:val="00B8657D"/>
    <w:rsid w:val="00B878D1"/>
    <w:rsid w:val="00BA0FFF"/>
    <w:rsid w:val="00BB3FA5"/>
    <w:rsid w:val="00BB4128"/>
    <w:rsid w:val="00BB6661"/>
    <w:rsid w:val="00BC07FF"/>
    <w:rsid w:val="00BC3AC7"/>
    <w:rsid w:val="00BD3CE2"/>
    <w:rsid w:val="00BE1E8D"/>
    <w:rsid w:val="00BE32A2"/>
    <w:rsid w:val="00BF3E66"/>
    <w:rsid w:val="00BF5565"/>
    <w:rsid w:val="00BF7C80"/>
    <w:rsid w:val="00C017B7"/>
    <w:rsid w:val="00C02CD3"/>
    <w:rsid w:val="00C04C41"/>
    <w:rsid w:val="00C07DDA"/>
    <w:rsid w:val="00C115A2"/>
    <w:rsid w:val="00C13099"/>
    <w:rsid w:val="00C16FDE"/>
    <w:rsid w:val="00C2273F"/>
    <w:rsid w:val="00C237CF"/>
    <w:rsid w:val="00C27681"/>
    <w:rsid w:val="00C439AF"/>
    <w:rsid w:val="00C57890"/>
    <w:rsid w:val="00C6034A"/>
    <w:rsid w:val="00C62BEF"/>
    <w:rsid w:val="00C642BD"/>
    <w:rsid w:val="00C71C64"/>
    <w:rsid w:val="00C724C2"/>
    <w:rsid w:val="00C747D7"/>
    <w:rsid w:val="00C76DF8"/>
    <w:rsid w:val="00C938E9"/>
    <w:rsid w:val="00C96C3A"/>
    <w:rsid w:val="00C97418"/>
    <w:rsid w:val="00CA419F"/>
    <w:rsid w:val="00CA7E7C"/>
    <w:rsid w:val="00CB5249"/>
    <w:rsid w:val="00CB6163"/>
    <w:rsid w:val="00CB6773"/>
    <w:rsid w:val="00CD7D64"/>
    <w:rsid w:val="00CF123E"/>
    <w:rsid w:val="00CF27EE"/>
    <w:rsid w:val="00CF2E5A"/>
    <w:rsid w:val="00CF3D0C"/>
    <w:rsid w:val="00CF785B"/>
    <w:rsid w:val="00D10A75"/>
    <w:rsid w:val="00D11E1B"/>
    <w:rsid w:val="00D131C6"/>
    <w:rsid w:val="00D13B8D"/>
    <w:rsid w:val="00D163A4"/>
    <w:rsid w:val="00D20A15"/>
    <w:rsid w:val="00D23737"/>
    <w:rsid w:val="00D32E5B"/>
    <w:rsid w:val="00D35952"/>
    <w:rsid w:val="00D3635B"/>
    <w:rsid w:val="00D4405F"/>
    <w:rsid w:val="00D57D1F"/>
    <w:rsid w:val="00D60239"/>
    <w:rsid w:val="00D64EC7"/>
    <w:rsid w:val="00D7223F"/>
    <w:rsid w:val="00D72C7E"/>
    <w:rsid w:val="00D74269"/>
    <w:rsid w:val="00D747D2"/>
    <w:rsid w:val="00D76826"/>
    <w:rsid w:val="00D84CB5"/>
    <w:rsid w:val="00D94DFD"/>
    <w:rsid w:val="00D963DF"/>
    <w:rsid w:val="00DA08F5"/>
    <w:rsid w:val="00DA15FD"/>
    <w:rsid w:val="00DA339B"/>
    <w:rsid w:val="00DA437B"/>
    <w:rsid w:val="00DA443F"/>
    <w:rsid w:val="00DA55CF"/>
    <w:rsid w:val="00DB364B"/>
    <w:rsid w:val="00DB6F7B"/>
    <w:rsid w:val="00DB7D8F"/>
    <w:rsid w:val="00DC705D"/>
    <w:rsid w:val="00DC77B6"/>
    <w:rsid w:val="00DD281A"/>
    <w:rsid w:val="00DE126B"/>
    <w:rsid w:val="00DF5C3F"/>
    <w:rsid w:val="00E02779"/>
    <w:rsid w:val="00E02B64"/>
    <w:rsid w:val="00E1219E"/>
    <w:rsid w:val="00E12D29"/>
    <w:rsid w:val="00E30B83"/>
    <w:rsid w:val="00E50AA2"/>
    <w:rsid w:val="00E510EE"/>
    <w:rsid w:val="00E61FC2"/>
    <w:rsid w:val="00E84898"/>
    <w:rsid w:val="00E848D1"/>
    <w:rsid w:val="00E91775"/>
    <w:rsid w:val="00E97F1A"/>
    <w:rsid w:val="00EA05EC"/>
    <w:rsid w:val="00EA2632"/>
    <w:rsid w:val="00EB1BEE"/>
    <w:rsid w:val="00EB4FAA"/>
    <w:rsid w:val="00ED3BA7"/>
    <w:rsid w:val="00ED4F93"/>
    <w:rsid w:val="00ED551B"/>
    <w:rsid w:val="00ED57AA"/>
    <w:rsid w:val="00ED743A"/>
    <w:rsid w:val="00EE68BE"/>
    <w:rsid w:val="00EE79C3"/>
    <w:rsid w:val="00EF212D"/>
    <w:rsid w:val="00F05344"/>
    <w:rsid w:val="00F10B97"/>
    <w:rsid w:val="00F10BB5"/>
    <w:rsid w:val="00F11AA4"/>
    <w:rsid w:val="00F176AF"/>
    <w:rsid w:val="00F2281D"/>
    <w:rsid w:val="00F263FA"/>
    <w:rsid w:val="00F41C00"/>
    <w:rsid w:val="00F43A74"/>
    <w:rsid w:val="00F46391"/>
    <w:rsid w:val="00F5046C"/>
    <w:rsid w:val="00F532FD"/>
    <w:rsid w:val="00F55F22"/>
    <w:rsid w:val="00F5671C"/>
    <w:rsid w:val="00F56ED9"/>
    <w:rsid w:val="00F61988"/>
    <w:rsid w:val="00F6647E"/>
    <w:rsid w:val="00F74FC9"/>
    <w:rsid w:val="00F76649"/>
    <w:rsid w:val="00F7688E"/>
    <w:rsid w:val="00F82451"/>
    <w:rsid w:val="00F82F21"/>
    <w:rsid w:val="00F84321"/>
    <w:rsid w:val="00F87CF8"/>
    <w:rsid w:val="00FA1928"/>
    <w:rsid w:val="00FB60FA"/>
    <w:rsid w:val="00FC015F"/>
    <w:rsid w:val="00FC03F2"/>
    <w:rsid w:val="00FC3A2B"/>
    <w:rsid w:val="00FD6618"/>
    <w:rsid w:val="00FE4004"/>
    <w:rsid w:val="00FF36D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CEC2"/>
  <w15:docId w15:val="{7133061D-D625-42F2-82C0-BB3AA71D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hAnsi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066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A7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66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uiPriority w:val="99"/>
    <w:rsid w:val="00AA7527"/>
    <w:rPr>
      <w:rFonts w:cs="Times New Roman"/>
    </w:rPr>
  </w:style>
  <w:style w:type="paragraph" w:styleId="a3">
    <w:name w:val="List Paragraph"/>
    <w:basedOn w:val="a"/>
    <w:uiPriority w:val="99"/>
    <w:qFormat/>
    <w:rsid w:val="00F10BB5"/>
    <w:pPr>
      <w:ind w:left="720"/>
      <w:contextualSpacing/>
    </w:pPr>
  </w:style>
  <w:style w:type="paragraph" w:styleId="a4">
    <w:name w:val="No Spacing"/>
    <w:uiPriority w:val="99"/>
    <w:qFormat/>
    <w:rsid w:val="008320B0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g1">
    <w:name w:val="mg1"/>
    <w:basedOn w:val="a"/>
    <w:uiPriority w:val="99"/>
    <w:rsid w:val="00B72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annotation reference"/>
    <w:uiPriority w:val="99"/>
    <w:semiHidden/>
    <w:rsid w:val="00C115A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115A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115A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115A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C0060"/>
    <w:rPr>
      <w:rFonts w:cs="Times New Roman"/>
    </w:rPr>
  </w:style>
  <w:style w:type="paragraph" w:styleId="ae">
    <w:name w:val="footer"/>
    <w:basedOn w:val="a"/>
    <w:link w:val="af"/>
    <w:uiPriority w:val="99"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C0060"/>
    <w:rPr>
      <w:rFonts w:cs="Times New Roman"/>
    </w:rPr>
  </w:style>
  <w:style w:type="character" w:styleId="af0">
    <w:name w:val="Hyperlink"/>
    <w:basedOn w:val="a0"/>
    <w:uiPriority w:val="99"/>
    <w:unhideWhenUsed/>
    <w:rsid w:val="00791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2019-10-07T11:53:00Z</cp:lastPrinted>
  <dcterms:created xsi:type="dcterms:W3CDTF">2020-05-06T16:41:00Z</dcterms:created>
  <dcterms:modified xsi:type="dcterms:W3CDTF">2020-05-06T16:41:00Z</dcterms:modified>
</cp:coreProperties>
</file>