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bookmarkStart w:id="0" w:name="_GoBack"/>
      <w:bookmarkEnd w:id="0"/>
      <w:r w:rsidRPr="007D6CD5">
        <w:rPr>
          <w:sz w:val="28"/>
          <w:szCs w:val="28"/>
        </w:rPr>
        <w:t xml:space="preserve">Приложение 1  </w:t>
      </w:r>
    </w:p>
    <w:p w:rsidR="00D93182" w:rsidRPr="007D6CD5" w:rsidRDefault="0057791C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к </w:t>
      </w:r>
      <w:r w:rsidR="00D93182" w:rsidRPr="007D6CD5">
        <w:rPr>
          <w:sz w:val="28"/>
          <w:szCs w:val="28"/>
        </w:rPr>
        <w:t xml:space="preserve">Порядку </w:t>
      </w:r>
      <w:r w:rsidR="00B84BEA" w:rsidRPr="007D6CD5">
        <w:rPr>
          <w:sz w:val="28"/>
          <w:szCs w:val="28"/>
        </w:rPr>
        <w:t>предоставления</w:t>
      </w:r>
      <w:r w:rsidRPr="007D6CD5">
        <w:rPr>
          <w:sz w:val="28"/>
          <w:szCs w:val="28"/>
        </w:rPr>
        <w:t xml:space="preserve"> </w:t>
      </w:r>
      <w:r w:rsidR="00D93182" w:rsidRPr="007D6CD5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(пункт </w:t>
      </w:r>
      <w:r w:rsidR="00EE57C6" w:rsidRPr="007D6CD5">
        <w:rPr>
          <w:sz w:val="28"/>
          <w:szCs w:val="28"/>
        </w:rPr>
        <w:t>2</w:t>
      </w:r>
      <w:r w:rsidRPr="007D6CD5">
        <w:rPr>
          <w:sz w:val="28"/>
          <w:szCs w:val="28"/>
        </w:rPr>
        <w:t>)</w:t>
      </w:r>
    </w:p>
    <w:p w:rsidR="00D93182" w:rsidRDefault="00D93182" w:rsidP="00D93182">
      <w:pPr>
        <w:pStyle w:val="20"/>
        <w:shd w:val="clear" w:color="auto" w:fill="auto"/>
        <w:spacing w:after="0" w:line="240" w:lineRule="auto"/>
        <w:ind w:right="-15" w:firstLine="851"/>
      </w:pP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информации, предоставляемой Министерством доходов и сборов Донецкой Народной Республики Центральному Республиканскому Банку Донецкой Народной Республики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70CC8" w:rsidRPr="007D6CD5">
        <w:rPr>
          <w:rFonts w:ascii="Times New Roman" w:hAnsi="Times New Roman" w:cs="Times New Roman"/>
          <w:sz w:val="28"/>
          <w:szCs w:val="28"/>
        </w:rPr>
        <w:t xml:space="preserve"> 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банкам и филиалам иностранных банков, зарегистрированным на территории Донецкой Народной Республики</w:t>
      </w:r>
    </w:p>
    <w:p w:rsidR="006A3283" w:rsidRDefault="006A3283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7571"/>
        <w:gridCol w:w="1940"/>
      </w:tblGrid>
      <w:tr w:rsidR="006A3283" w:rsidRPr="007D6CD5" w:rsidTr="007D6CD5">
        <w:trPr>
          <w:trHeight w:hRule="exact" w:val="81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D6CD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п/п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Содержание информации (документа)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Периодичность (сроки) </w:t>
            </w:r>
            <w:r w:rsidRPr="007D6CD5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предоставления</w:t>
            </w:r>
          </w:p>
        </w:tc>
      </w:tr>
      <w:tr w:rsidR="006A3283" w:rsidRPr="007D6CD5" w:rsidTr="007D6CD5">
        <w:trPr>
          <w:trHeight w:hRule="exact" w:val="6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грузовых таможенных декларациях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014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заявлениях на товары, стоимость которых не превышает 1000,00 евро, и которые не могут декларироваться по иному документу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доходов и сборов Донецкой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669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6A3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налогов и сборов Луганской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</w:tbl>
    <w:p w:rsidR="003F3942" w:rsidRPr="007D6CD5" w:rsidRDefault="003F3942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B8" w:rsidRPr="007D6CD5" w:rsidRDefault="004605D7" w:rsidP="006A3283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8"/>
        </w:rPr>
      </w:pP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* </w:t>
      </w:r>
      <w:r w:rsidR="00C41C6A" w:rsidRPr="007D6CD5">
        <w:rPr>
          <w:rFonts w:ascii="Times New Roman" w:hAnsi="Times New Roman" w:cs="Times New Roman"/>
          <w:spacing w:val="-11"/>
          <w:sz w:val="24"/>
          <w:szCs w:val="28"/>
        </w:rPr>
        <w:t>и</w:t>
      </w:r>
      <w:r w:rsidR="00571771" w:rsidRPr="007D6CD5">
        <w:rPr>
          <w:rFonts w:ascii="Times New Roman" w:hAnsi="Times New Roman" w:cs="Times New Roman"/>
          <w:spacing w:val="-11"/>
          <w:sz w:val="24"/>
          <w:szCs w:val="28"/>
        </w:rPr>
        <w:t>нформация предоставляется после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>внедрения процедуры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обмена информацией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 товарах, перемещаемых через </w:t>
      </w:r>
      <w:r w:rsidR="00BD3339" w:rsidRPr="007D6CD5">
        <w:rPr>
          <w:rFonts w:ascii="Times New Roman" w:hAnsi="Times New Roman" w:cs="Times New Roman"/>
          <w:spacing w:val="-11"/>
          <w:sz w:val="24"/>
          <w:szCs w:val="28"/>
        </w:rPr>
        <w:t>таможенную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границу между Донецкой Народной Республикой и Луганской Народной Республикой,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между Министерством доходов и сборов Донецкой Народной </w:t>
      </w:r>
      <w:r w:rsidR="006A68B8" w:rsidRPr="007D6CD5">
        <w:rPr>
          <w:rFonts w:ascii="Times New Roman" w:hAnsi="Times New Roman" w:cs="Times New Roman"/>
          <w:spacing w:val="-11"/>
          <w:sz w:val="24"/>
          <w:szCs w:val="28"/>
        </w:rPr>
        <w:t>Республики, Государственным предприятием «Донецкая железная дорога» и Государственным комитетом налогов и сборов Луганской Народной Республики.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:rsidR="00265E6C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</w:t>
      </w:r>
    </w:p>
    <w:p w:rsidR="00265E6C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CD5" w:rsidRPr="007D6CD5" w:rsidRDefault="007D6CD5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:rsidR="00265E6C" w:rsidRPr="007D6CD5" w:rsidRDefault="00265E6C" w:rsidP="007D6CD5">
      <w:pPr>
        <w:pStyle w:val="a3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sectPr w:rsidR="00265E6C" w:rsidRPr="007D6CD5" w:rsidSect="00265E6C">
      <w:headerReference w:type="default" r:id="rId7"/>
      <w:pgSz w:w="11906" w:h="16838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F6" w:rsidRDefault="00DE79F6" w:rsidP="00D93182">
      <w:r>
        <w:separator/>
      </w:r>
    </w:p>
  </w:endnote>
  <w:endnote w:type="continuationSeparator" w:id="0">
    <w:p w:rsidR="00DE79F6" w:rsidRDefault="00DE79F6" w:rsidP="00D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F6" w:rsidRDefault="00DE79F6" w:rsidP="00D93182">
      <w:r>
        <w:separator/>
      </w:r>
    </w:p>
  </w:footnote>
  <w:footnote w:type="continuationSeparator" w:id="0">
    <w:p w:rsidR="00DE79F6" w:rsidRDefault="00DE79F6" w:rsidP="00D9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0963"/>
      <w:docPartObj>
        <w:docPartGallery w:val="Page Numbers (Top of Page)"/>
        <w:docPartUnique/>
      </w:docPartObj>
    </w:sdtPr>
    <w:sdtEndPr/>
    <w:sdtContent>
      <w:p w:rsidR="00D93182" w:rsidRDefault="00D93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D5">
          <w:rPr>
            <w:noProof/>
          </w:rPr>
          <w:t>2</w:t>
        </w:r>
        <w:r>
          <w:fldChar w:fldCharType="end"/>
        </w:r>
      </w:p>
    </w:sdtContent>
  </w:sdt>
  <w:p w:rsidR="00D93182" w:rsidRDefault="00D93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7"/>
    <w:rsid w:val="00054106"/>
    <w:rsid w:val="000D7DB4"/>
    <w:rsid w:val="00170CC8"/>
    <w:rsid w:val="001853C7"/>
    <w:rsid w:val="00265E6C"/>
    <w:rsid w:val="002C1561"/>
    <w:rsid w:val="003235BD"/>
    <w:rsid w:val="003503C0"/>
    <w:rsid w:val="003F3942"/>
    <w:rsid w:val="004605D7"/>
    <w:rsid w:val="004B3896"/>
    <w:rsid w:val="004D3FFF"/>
    <w:rsid w:val="004E0264"/>
    <w:rsid w:val="004F444F"/>
    <w:rsid w:val="00571771"/>
    <w:rsid w:val="0057791C"/>
    <w:rsid w:val="005C3ED7"/>
    <w:rsid w:val="005D052A"/>
    <w:rsid w:val="00611A87"/>
    <w:rsid w:val="00623633"/>
    <w:rsid w:val="00693B56"/>
    <w:rsid w:val="006A3283"/>
    <w:rsid w:val="006A404F"/>
    <w:rsid w:val="006A68B8"/>
    <w:rsid w:val="006D0389"/>
    <w:rsid w:val="00752D1F"/>
    <w:rsid w:val="007D6CD5"/>
    <w:rsid w:val="007E7B55"/>
    <w:rsid w:val="0086628A"/>
    <w:rsid w:val="008E6037"/>
    <w:rsid w:val="009104D8"/>
    <w:rsid w:val="00964DF5"/>
    <w:rsid w:val="009F76DF"/>
    <w:rsid w:val="00A44C1D"/>
    <w:rsid w:val="00B84BEA"/>
    <w:rsid w:val="00BD3339"/>
    <w:rsid w:val="00BF0B8C"/>
    <w:rsid w:val="00BF6CAC"/>
    <w:rsid w:val="00C3067C"/>
    <w:rsid w:val="00C41C6A"/>
    <w:rsid w:val="00CE41B2"/>
    <w:rsid w:val="00D93182"/>
    <w:rsid w:val="00DE79F6"/>
    <w:rsid w:val="00E44E67"/>
    <w:rsid w:val="00E82FAF"/>
    <w:rsid w:val="00EA2E3C"/>
    <w:rsid w:val="00EE57C6"/>
    <w:rsid w:val="00F160C6"/>
    <w:rsid w:val="00F246EA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11A2-8758-4528-83F4-694F59AE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5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3C7"/>
    <w:pPr>
      <w:shd w:val="clear" w:color="auto" w:fill="FFFFFF"/>
      <w:autoSpaceDE/>
      <w:autoSpaceDN/>
      <w:adjustRightInd/>
      <w:spacing w:after="600" w:line="324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4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5E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5E6C"/>
    <w:pPr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E6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Strong"/>
    <w:basedOn w:val="a0"/>
    <w:uiPriority w:val="22"/>
    <w:qFormat/>
    <w:rsid w:val="00265E6C"/>
    <w:rPr>
      <w:b/>
      <w:bCs/>
    </w:rPr>
  </w:style>
  <w:style w:type="character" w:styleId="ae">
    <w:name w:val="Hyperlink"/>
    <w:basedOn w:val="a0"/>
    <w:rsid w:val="008662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EC4E-9C0A-4696-A027-903B29C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2020-03-24T06:43:00Z</cp:lastPrinted>
  <dcterms:created xsi:type="dcterms:W3CDTF">2020-06-12T08:08:00Z</dcterms:created>
  <dcterms:modified xsi:type="dcterms:W3CDTF">2020-06-12T08:08:00Z</dcterms:modified>
</cp:coreProperties>
</file>