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7A" w:rsidRDefault="007214F5" w:rsidP="00E9197A">
      <w:pPr>
        <w:ind w:left="10200" w:firstLine="0"/>
        <w:jc w:val="left"/>
      </w:pPr>
      <w:bookmarkStart w:id="0" w:name="_GoBack"/>
      <w:bookmarkEnd w:id="0"/>
      <w:r w:rsidRPr="00584999">
        <w:t>У</w:t>
      </w:r>
      <w:r w:rsidR="00E9197A">
        <w:t>ТВЕРЖДЕНА</w:t>
      </w:r>
    </w:p>
    <w:p w:rsidR="00E9197A" w:rsidRDefault="00E9197A" w:rsidP="00E9197A">
      <w:pPr>
        <w:ind w:left="10200" w:firstLine="0"/>
        <w:jc w:val="left"/>
      </w:pPr>
    </w:p>
    <w:p w:rsidR="007214F5" w:rsidRPr="00584999" w:rsidRDefault="00E9197A" w:rsidP="00E9197A">
      <w:pPr>
        <w:ind w:left="10200" w:firstLine="0"/>
        <w:jc w:val="left"/>
      </w:pPr>
      <w:r w:rsidRPr="00584999">
        <w:t>П</w:t>
      </w:r>
      <w:r w:rsidR="007214F5" w:rsidRPr="00584999">
        <w:t>риказом</w:t>
      </w:r>
      <w:r>
        <w:t xml:space="preserve"> </w:t>
      </w:r>
      <w:r w:rsidR="007214F5" w:rsidRPr="00584999">
        <w:t>Министерства финансов</w:t>
      </w:r>
    </w:p>
    <w:p w:rsidR="007214F5" w:rsidRPr="00584999" w:rsidRDefault="007214F5" w:rsidP="00E9197A">
      <w:pPr>
        <w:ind w:left="10200" w:right="-162" w:firstLine="0"/>
        <w:jc w:val="left"/>
      </w:pPr>
      <w:r w:rsidRPr="00584999">
        <w:t>Донецкой Народной Республики</w:t>
      </w:r>
    </w:p>
    <w:p w:rsidR="007214F5" w:rsidRPr="00584999" w:rsidRDefault="007214F5" w:rsidP="00E9197A">
      <w:pPr>
        <w:ind w:left="10200" w:right="-162" w:firstLine="0"/>
        <w:jc w:val="left"/>
      </w:pPr>
      <w:r w:rsidRPr="00584999">
        <w:t xml:space="preserve">от </w:t>
      </w:r>
      <w:r w:rsidR="00584999">
        <w:t xml:space="preserve">___ </w:t>
      </w:r>
      <w:r w:rsidRPr="00584999">
        <w:t>___________</w:t>
      </w:r>
      <w:r w:rsidR="00584999">
        <w:t xml:space="preserve"> 20___г.</w:t>
      </w:r>
      <w:r w:rsidRPr="00584999">
        <w:t xml:space="preserve"> № </w:t>
      </w:r>
      <w:r w:rsidR="00584999">
        <w:t>___</w:t>
      </w:r>
      <w:r w:rsidRPr="00584999">
        <w:t>_</w:t>
      </w:r>
    </w:p>
    <w:p w:rsidR="007214F5" w:rsidRPr="00584999" w:rsidRDefault="007214F5" w:rsidP="007214F5">
      <w:pPr>
        <w:ind w:firstLine="0"/>
        <w:jc w:val="left"/>
      </w:pPr>
    </w:p>
    <w:p w:rsidR="007214F5" w:rsidRPr="00584999" w:rsidRDefault="007214F5" w:rsidP="007214F5">
      <w:pPr>
        <w:ind w:firstLine="0"/>
        <w:jc w:val="center"/>
      </w:pPr>
      <w:r w:rsidRPr="00584999">
        <w:t>Форма</w:t>
      </w:r>
      <w:r w:rsidRPr="00584999">
        <w:br/>
        <w:t>финансово-экономического обоснования решений,</w:t>
      </w:r>
      <w:r w:rsidRPr="00584999">
        <w:br/>
        <w:t>предлагаемых к принятию проектом акта</w:t>
      </w:r>
    </w:p>
    <w:p w:rsidR="007214F5" w:rsidRPr="00584999" w:rsidRDefault="007214F5" w:rsidP="007214F5">
      <w:pPr>
        <w:ind w:firstLine="0"/>
      </w:pPr>
    </w:p>
    <w:p w:rsidR="007214F5" w:rsidRPr="00584999" w:rsidRDefault="007214F5" w:rsidP="0049319C">
      <w:pPr>
        <w:spacing w:after="160" w:line="360" w:lineRule="auto"/>
        <w:ind w:firstLine="0"/>
      </w:pPr>
      <w:r w:rsidRPr="00584999">
        <w:t>Вид проекта акта: ____________________________________________________________</w:t>
      </w:r>
      <w:r w:rsidR="0049319C">
        <w:t>_____</w:t>
      </w:r>
      <w:r w:rsidRPr="00584999">
        <w:t>_______________________</w:t>
      </w:r>
      <w:r w:rsidR="0049319C">
        <w:br/>
      </w:r>
      <w:r w:rsidRPr="00584999">
        <w:t>Наименование проекта акта: ________________________________________________________</w:t>
      </w:r>
      <w:r w:rsidR="0049319C">
        <w:t>_____</w:t>
      </w:r>
      <w:r w:rsidRPr="00584999">
        <w:t>__________________</w:t>
      </w:r>
      <w:r w:rsidR="0049319C">
        <w:br/>
      </w:r>
      <w:r w:rsidRPr="00584999">
        <w:t>Основание разработки проекта акта: ______________________________________________________</w:t>
      </w:r>
      <w:r w:rsidR="0049319C">
        <w:t>____</w:t>
      </w:r>
      <w:r w:rsidRPr="00584999">
        <w:t>______________</w:t>
      </w:r>
      <w:r w:rsidR="0049319C">
        <w:br/>
      </w:r>
      <w:r w:rsidRPr="00584999">
        <w:t>Сфера регулирования проекта акта: __________________________________________________________</w:t>
      </w:r>
      <w:r w:rsidR="0049319C">
        <w:t>_____</w:t>
      </w:r>
      <w:r w:rsidRPr="00584999">
        <w:t>__________</w:t>
      </w:r>
      <w:r w:rsidR="0049319C">
        <w:br/>
      </w:r>
      <w:r w:rsidRPr="00584999">
        <w:t>Разработчик проекта акта: _______________________________________________________________________</w:t>
      </w:r>
      <w:r w:rsidR="0049319C">
        <w:t>_____</w:t>
      </w:r>
      <w:r w:rsidRPr="00584999">
        <w:t>_____</w:t>
      </w:r>
      <w:r w:rsidR="0049319C">
        <w:br/>
      </w:r>
      <w:r w:rsidRPr="00584999">
        <w:t>Единица измерения: тыс. рос. руб.</w:t>
      </w:r>
    </w:p>
    <w:p w:rsidR="007214F5" w:rsidRPr="00584999" w:rsidRDefault="007214F5" w:rsidP="007214F5">
      <w:pPr>
        <w:ind w:firstLine="0"/>
        <w:jc w:val="center"/>
      </w:pPr>
    </w:p>
    <w:p w:rsidR="007214F5" w:rsidRPr="00584999" w:rsidRDefault="007214F5" w:rsidP="007214F5">
      <w:r w:rsidRPr="00584999">
        <w:t>1. </w:t>
      </w:r>
      <w:r w:rsidRPr="00584999">
        <w:rPr>
          <w:color w:val="0A0A0A"/>
        </w:rPr>
        <w:t>Описание экономического эффекта от реализации проекта акта*</w:t>
      </w:r>
      <w:r w:rsidRPr="00584999">
        <w:rPr>
          <w:vertAlign w:val="superscript"/>
        </w:rPr>
        <w:t>1</w:t>
      </w:r>
    </w:p>
    <w:p w:rsidR="007214F5" w:rsidRPr="00584999" w:rsidRDefault="007214F5" w:rsidP="007214F5">
      <w:pPr>
        <w:ind w:firstLine="0"/>
      </w:pPr>
      <w:r w:rsidRPr="00584999">
        <w:rPr>
          <w:color w:val="0A0A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4F5" w:rsidRPr="00584999" w:rsidRDefault="007214F5" w:rsidP="00FE48DE">
      <w:pPr>
        <w:pStyle w:val="a6"/>
        <w:shd w:val="clear" w:color="auto" w:fill="FEFEFE"/>
        <w:spacing w:before="0" w:beforeAutospacing="0" w:after="160" w:afterAutospacing="0"/>
        <w:ind w:firstLine="709"/>
        <w:jc w:val="both"/>
        <w:rPr>
          <w:color w:val="0A0A0A"/>
          <w:sz w:val="28"/>
          <w:szCs w:val="28"/>
          <w:vertAlign w:val="superscript"/>
        </w:rPr>
      </w:pPr>
      <w:r w:rsidRPr="00584999">
        <w:rPr>
          <w:sz w:val="28"/>
          <w:szCs w:val="28"/>
        </w:rPr>
        <w:lastRenderedPageBreak/>
        <w:t>2. </w:t>
      </w:r>
      <w:r w:rsidRPr="00584999">
        <w:rPr>
          <w:color w:val="0A0A0A"/>
          <w:sz w:val="28"/>
          <w:szCs w:val="28"/>
        </w:rPr>
        <w:t>Информация о расходах бюджетов бюджетной системы Донецкой Народной Республики, обусловленных реализацией акта, прекращением (отменой) действия других актов</w:t>
      </w:r>
      <w:r w:rsidRPr="00584999">
        <w:rPr>
          <w:color w:val="0A0A0A"/>
          <w:sz w:val="28"/>
          <w:szCs w:val="28"/>
          <w:vertAlign w:val="superscript"/>
        </w:rPr>
        <w:t>*2</w:t>
      </w:r>
    </w:p>
    <w:tbl>
      <w:tblPr>
        <w:tblStyle w:val="a5"/>
        <w:tblW w:w="14590" w:type="dxa"/>
        <w:jc w:val="center"/>
        <w:tblLook w:val="04A0" w:firstRow="1" w:lastRow="0" w:firstColumn="1" w:lastColumn="0" w:noHBand="0" w:noVBand="1"/>
      </w:tblPr>
      <w:tblGrid>
        <w:gridCol w:w="764"/>
        <w:gridCol w:w="2869"/>
        <w:gridCol w:w="1980"/>
        <w:gridCol w:w="1770"/>
        <w:gridCol w:w="1746"/>
        <w:gridCol w:w="1535"/>
        <w:gridCol w:w="1763"/>
        <w:gridCol w:w="2163"/>
      </w:tblGrid>
      <w:tr w:rsidR="009A6FC0" w:rsidRPr="00584999" w:rsidTr="00E9197A">
        <w:trPr>
          <w:trHeight w:val="645"/>
          <w:jc w:val="center"/>
        </w:trPr>
        <w:tc>
          <w:tcPr>
            <w:tcW w:w="764" w:type="dxa"/>
            <w:vMerge w:val="restart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vMerge w:val="restart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Направление расходов 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(в т.ч. ссылка на структурную единицу проекта акта)</w:t>
            </w:r>
          </w:p>
        </w:tc>
        <w:tc>
          <w:tcPr>
            <w:tcW w:w="5496" w:type="dxa"/>
            <w:gridSpan w:val="3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298" w:type="dxa"/>
            <w:gridSpan w:val="2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Дополнительное финансирование</w:t>
            </w:r>
          </w:p>
        </w:tc>
        <w:tc>
          <w:tcPr>
            <w:tcW w:w="2163" w:type="dxa"/>
            <w:vMerge w:val="restart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9A6FC0" w:rsidRPr="00584999" w:rsidTr="00E9197A">
        <w:trPr>
          <w:trHeight w:val="971"/>
          <w:jc w:val="center"/>
        </w:trPr>
        <w:tc>
          <w:tcPr>
            <w:tcW w:w="764" w:type="dxa"/>
            <w:vMerge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Вид б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>а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бюджетной системы</w:t>
            </w:r>
          </w:p>
        </w:tc>
        <w:tc>
          <w:tcPr>
            <w:tcW w:w="1770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Текущий финансовый год (сумма)</w:t>
            </w:r>
          </w:p>
        </w:tc>
        <w:tc>
          <w:tcPr>
            <w:tcW w:w="1746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Очередной финансовый год (сумма)</w:t>
            </w:r>
          </w:p>
        </w:tc>
        <w:tc>
          <w:tcPr>
            <w:tcW w:w="1535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1763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2163" w:type="dxa"/>
            <w:vMerge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9A6FC0" w:rsidRPr="00584999" w:rsidTr="009A6FC0">
        <w:trPr>
          <w:jc w:val="center"/>
        </w:trPr>
        <w:tc>
          <w:tcPr>
            <w:tcW w:w="764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1763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8</w:t>
            </w:r>
          </w:p>
        </w:tc>
      </w:tr>
      <w:tr w:rsidR="009A6FC0" w:rsidRPr="00584999" w:rsidTr="009A6FC0">
        <w:trPr>
          <w:jc w:val="center"/>
        </w:trPr>
        <w:tc>
          <w:tcPr>
            <w:tcW w:w="764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69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80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70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46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535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63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63" w:type="dxa"/>
          </w:tcPr>
          <w:p w:rsidR="009A6FC0" w:rsidRPr="00584999" w:rsidRDefault="009A6FC0" w:rsidP="007214F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214F5" w:rsidRPr="00584999" w:rsidRDefault="007214F5" w:rsidP="00FE48DE">
      <w:pPr>
        <w:pStyle w:val="a6"/>
        <w:shd w:val="clear" w:color="auto" w:fill="FEFEFE"/>
        <w:spacing w:before="0" w:beforeAutospacing="0" w:after="0" w:afterAutospacing="0"/>
        <w:jc w:val="both"/>
        <w:rPr>
          <w:color w:val="0A0A0A"/>
          <w:sz w:val="28"/>
          <w:szCs w:val="28"/>
        </w:rPr>
      </w:pPr>
    </w:p>
    <w:p w:rsidR="007214F5" w:rsidRPr="00584999" w:rsidRDefault="007214F5" w:rsidP="00FE48DE">
      <w:pPr>
        <w:spacing w:after="160"/>
      </w:pPr>
      <w:r w:rsidRPr="00584999">
        <w:t>3. </w:t>
      </w:r>
      <w:r w:rsidR="00FE48DE" w:rsidRPr="00584999">
        <w:t>Информация о ф</w:t>
      </w:r>
      <w:r w:rsidRPr="00584999">
        <w:t>инансово</w:t>
      </w:r>
      <w:r w:rsidR="00FE48DE" w:rsidRPr="00584999">
        <w:t>м</w:t>
      </w:r>
      <w:r w:rsidRPr="00584999">
        <w:t xml:space="preserve"> обеспечени</w:t>
      </w:r>
      <w:r w:rsidR="00FE48DE" w:rsidRPr="00584999">
        <w:t>и</w:t>
      </w:r>
      <w:r w:rsidRPr="00584999">
        <w:t xml:space="preserve"> расходов, обусловленных реализацией проекта акта из иных источников</w:t>
      </w:r>
      <w:r w:rsidR="00703C40" w:rsidRPr="00584999">
        <w:rPr>
          <w:vertAlign w:val="superscript"/>
        </w:rPr>
        <w:t>*3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2771"/>
        <w:gridCol w:w="2211"/>
        <w:gridCol w:w="1776"/>
        <w:gridCol w:w="1750"/>
        <w:gridCol w:w="1370"/>
        <w:gridCol w:w="1763"/>
        <w:gridCol w:w="2131"/>
      </w:tblGrid>
      <w:tr w:rsidR="00703C40" w:rsidRPr="00584999" w:rsidTr="008D1F74">
        <w:trPr>
          <w:trHeight w:val="645"/>
          <w:jc w:val="center"/>
        </w:trPr>
        <w:tc>
          <w:tcPr>
            <w:tcW w:w="782" w:type="dxa"/>
            <w:vMerge w:val="restart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2771" w:type="dxa"/>
            <w:vMerge w:val="restart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ind w:left="-175" w:right="-18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Направление расходов 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(в т.ч. ссылка на структурную единицу проекта акта)</w:t>
            </w:r>
          </w:p>
        </w:tc>
        <w:tc>
          <w:tcPr>
            <w:tcW w:w="5737" w:type="dxa"/>
            <w:gridSpan w:val="3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133" w:type="dxa"/>
            <w:gridSpan w:val="2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Дополнительное финансирование</w:t>
            </w:r>
          </w:p>
        </w:tc>
        <w:tc>
          <w:tcPr>
            <w:tcW w:w="2131" w:type="dxa"/>
            <w:vMerge w:val="restart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703C40" w:rsidRPr="00584999" w:rsidTr="008D1F74">
        <w:trPr>
          <w:trHeight w:val="952"/>
          <w:jc w:val="center"/>
        </w:trPr>
        <w:tc>
          <w:tcPr>
            <w:tcW w:w="782" w:type="dxa"/>
            <w:vMerge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771" w:type="dxa"/>
            <w:vMerge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1776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Текущий финансовый год (сумма)</w:t>
            </w:r>
          </w:p>
        </w:tc>
        <w:tc>
          <w:tcPr>
            <w:tcW w:w="175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Очередной финансовый год (сумма)</w:t>
            </w:r>
          </w:p>
        </w:tc>
        <w:tc>
          <w:tcPr>
            <w:tcW w:w="137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1763" w:type="dxa"/>
            <w:vAlign w:val="center"/>
          </w:tcPr>
          <w:p w:rsidR="00703C40" w:rsidRPr="00584999" w:rsidRDefault="008D1F74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2131" w:type="dxa"/>
            <w:vMerge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  <w:tr w:rsidR="00703C40" w:rsidRPr="00584999" w:rsidTr="008D1F74">
        <w:trPr>
          <w:jc w:val="center"/>
        </w:trPr>
        <w:tc>
          <w:tcPr>
            <w:tcW w:w="782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277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1776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1763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  <w:tc>
          <w:tcPr>
            <w:tcW w:w="213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8</w:t>
            </w:r>
          </w:p>
        </w:tc>
      </w:tr>
      <w:tr w:rsidR="00703C40" w:rsidRPr="00584999" w:rsidTr="008D1F74">
        <w:trPr>
          <w:jc w:val="center"/>
        </w:trPr>
        <w:tc>
          <w:tcPr>
            <w:tcW w:w="782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03C40" w:rsidRPr="00584999" w:rsidRDefault="00703C4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03C40" w:rsidRPr="00584999" w:rsidRDefault="00703C40" w:rsidP="00FE48DE">
      <w:pPr>
        <w:ind w:firstLine="0"/>
      </w:pPr>
    </w:p>
    <w:p w:rsidR="007214F5" w:rsidRPr="00584999" w:rsidRDefault="00703C40" w:rsidP="00FE48DE">
      <w:pPr>
        <w:spacing w:after="160"/>
      </w:pPr>
      <w:r w:rsidRPr="00584999">
        <w:t>4. </w:t>
      </w:r>
      <w:r w:rsidR="00FE48DE" w:rsidRPr="00584999">
        <w:t>Информация о р</w:t>
      </w:r>
      <w:r w:rsidR="00FE48DE" w:rsidRPr="00584999">
        <w:rPr>
          <w:color w:val="0A0A0A"/>
        </w:rPr>
        <w:t>асходах юридических и физических лиц, обусловленных реализацией акта, прекращением (отменой) действия других актов</w:t>
      </w:r>
      <w:r w:rsidR="00FE48DE" w:rsidRPr="00584999">
        <w:rPr>
          <w:color w:val="0A0A0A"/>
          <w:vertAlign w:val="superscript"/>
        </w:rPr>
        <w:t>*4</w:t>
      </w:r>
    </w:p>
    <w:tbl>
      <w:tblPr>
        <w:tblStyle w:val="a5"/>
        <w:tblW w:w="14536" w:type="dxa"/>
        <w:jc w:val="center"/>
        <w:tblLook w:val="04A0" w:firstRow="1" w:lastRow="0" w:firstColumn="1" w:lastColumn="0" w:noHBand="0" w:noVBand="1"/>
      </w:tblPr>
      <w:tblGrid>
        <w:gridCol w:w="1485"/>
        <w:gridCol w:w="6442"/>
        <w:gridCol w:w="2844"/>
        <w:gridCol w:w="3765"/>
      </w:tblGrid>
      <w:tr w:rsidR="00FE48DE" w:rsidRPr="00584999" w:rsidTr="00E9197A">
        <w:trPr>
          <w:trHeight w:val="590"/>
          <w:jc w:val="center"/>
        </w:trPr>
        <w:tc>
          <w:tcPr>
            <w:tcW w:w="1485" w:type="dxa"/>
            <w:vAlign w:val="center"/>
          </w:tcPr>
          <w:p w:rsidR="00FE48DE" w:rsidRPr="00584999" w:rsidRDefault="00FE48DE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6442" w:type="dxa"/>
            <w:vAlign w:val="center"/>
          </w:tcPr>
          <w:p w:rsidR="00FE48DE" w:rsidRPr="00584999" w:rsidRDefault="00FE48DE" w:rsidP="00E9197A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D2681A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юридических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 xml:space="preserve"> и/или физических лиц (в т.ч. ссылка на структурную единицу проекта акта)</w:t>
            </w:r>
          </w:p>
        </w:tc>
        <w:tc>
          <w:tcPr>
            <w:tcW w:w="2844" w:type="dxa"/>
            <w:vAlign w:val="center"/>
          </w:tcPr>
          <w:p w:rsidR="00FE48DE" w:rsidRPr="00584999" w:rsidRDefault="00FE48DE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</w:t>
            </w:r>
          </w:p>
        </w:tc>
        <w:tc>
          <w:tcPr>
            <w:tcW w:w="3765" w:type="dxa"/>
            <w:vAlign w:val="center"/>
          </w:tcPr>
          <w:p w:rsidR="00FE48DE" w:rsidRPr="00584999" w:rsidRDefault="00FE48DE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FE48DE" w:rsidRPr="00584999" w:rsidTr="00FE48DE">
        <w:trPr>
          <w:jc w:val="center"/>
        </w:trPr>
        <w:tc>
          <w:tcPr>
            <w:tcW w:w="1485" w:type="dxa"/>
          </w:tcPr>
          <w:p w:rsidR="00FE48DE" w:rsidRPr="00584999" w:rsidRDefault="00FE48DE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FE48DE" w:rsidRPr="00584999" w:rsidRDefault="00FE48DE" w:rsidP="00A60E62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FE48DE" w:rsidRPr="00584999" w:rsidRDefault="00FE48DE" w:rsidP="00FE48DE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FE48DE" w:rsidRPr="00584999" w:rsidRDefault="00FE48DE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</w:tr>
      <w:tr w:rsidR="00FE48DE" w:rsidRPr="00584999" w:rsidTr="00FE48DE">
        <w:trPr>
          <w:jc w:val="center"/>
        </w:trPr>
        <w:tc>
          <w:tcPr>
            <w:tcW w:w="1485" w:type="dxa"/>
          </w:tcPr>
          <w:p w:rsidR="00FE48DE" w:rsidRPr="00584999" w:rsidRDefault="00FE48DE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6442" w:type="dxa"/>
          </w:tcPr>
          <w:p w:rsidR="00FE48DE" w:rsidRPr="00584999" w:rsidRDefault="00FE48DE" w:rsidP="00A60E62">
            <w:pPr>
              <w:pStyle w:val="a6"/>
              <w:spacing w:before="0" w:beforeAutospacing="0" w:after="0" w:afterAutospacing="0"/>
              <w:ind w:left="-5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44" w:type="dxa"/>
          </w:tcPr>
          <w:p w:rsidR="00FE48DE" w:rsidRPr="00584999" w:rsidRDefault="00FE48DE" w:rsidP="00FE48DE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765" w:type="dxa"/>
          </w:tcPr>
          <w:p w:rsidR="00FE48DE" w:rsidRPr="00584999" w:rsidRDefault="00FE48DE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E9197A" w:rsidRDefault="00E9197A" w:rsidP="006E3080">
      <w:pPr>
        <w:spacing w:after="160"/>
      </w:pPr>
    </w:p>
    <w:p w:rsidR="00FE48DE" w:rsidRPr="00584999" w:rsidRDefault="00FE48DE" w:rsidP="006E3080">
      <w:pPr>
        <w:spacing w:after="160"/>
      </w:pPr>
      <w:r w:rsidRPr="00584999">
        <w:lastRenderedPageBreak/>
        <w:t xml:space="preserve">5. Информация о </w:t>
      </w:r>
      <w:r w:rsidRPr="00584999">
        <w:rPr>
          <w:color w:val="0A0A0A"/>
        </w:rPr>
        <w:t>доходах бюджетов бюджетной системы Донецкой Народной Республики</w:t>
      </w:r>
      <w:r w:rsidRPr="00584999">
        <w:rPr>
          <w:color w:val="0A0A0A"/>
          <w:vertAlign w:val="superscript"/>
        </w:rPr>
        <w:t>*5</w:t>
      </w:r>
    </w:p>
    <w:tbl>
      <w:tblPr>
        <w:tblStyle w:val="a5"/>
        <w:tblW w:w="14573" w:type="dxa"/>
        <w:jc w:val="center"/>
        <w:tblLook w:val="04A0" w:firstRow="1" w:lastRow="0" w:firstColumn="1" w:lastColumn="0" w:noHBand="0" w:noVBand="1"/>
      </w:tblPr>
      <w:tblGrid>
        <w:gridCol w:w="869"/>
        <w:gridCol w:w="3246"/>
        <w:gridCol w:w="2030"/>
        <w:gridCol w:w="1993"/>
        <w:gridCol w:w="1963"/>
        <w:gridCol w:w="2141"/>
        <w:gridCol w:w="2331"/>
      </w:tblGrid>
      <w:tr w:rsidR="009A6FC0" w:rsidRPr="00584999" w:rsidTr="00E9197A">
        <w:trPr>
          <w:trHeight w:val="1814"/>
          <w:jc w:val="center"/>
        </w:trPr>
        <w:tc>
          <w:tcPr>
            <w:tcW w:w="869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3246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Наименование расходов/доходов (в т.ч. ссылка на структурную единицу проекта акта)</w:t>
            </w:r>
          </w:p>
        </w:tc>
        <w:tc>
          <w:tcPr>
            <w:tcW w:w="2030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Влияние (увеличение/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сокращение)</w:t>
            </w:r>
          </w:p>
        </w:tc>
        <w:tc>
          <w:tcPr>
            <w:tcW w:w="1993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 сокращения (увеличения) доходов (расходов)</w:t>
            </w:r>
          </w:p>
        </w:tc>
        <w:tc>
          <w:tcPr>
            <w:tcW w:w="1963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Процент сокращения (увеличения) доходов (расходов)</w:t>
            </w:r>
          </w:p>
        </w:tc>
        <w:tc>
          <w:tcPr>
            <w:tcW w:w="2141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 компенсации сокращения (увеличения) доходов (расходов)</w:t>
            </w:r>
          </w:p>
        </w:tc>
        <w:tc>
          <w:tcPr>
            <w:tcW w:w="2331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9A6FC0" w:rsidRPr="00584999" w:rsidTr="009A6FC0">
        <w:trPr>
          <w:jc w:val="center"/>
        </w:trPr>
        <w:tc>
          <w:tcPr>
            <w:tcW w:w="869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</w:tr>
      <w:tr w:rsidR="009A6FC0" w:rsidRPr="00584999" w:rsidTr="009A6FC0">
        <w:trPr>
          <w:jc w:val="center"/>
        </w:trPr>
        <w:tc>
          <w:tcPr>
            <w:tcW w:w="869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246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030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9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6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41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331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214F5" w:rsidRPr="00584999" w:rsidRDefault="007214F5" w:rsidP="008E4DB8">
      <w:pPr>
        <w:ind w:firstLine="0"/>
      </w:pPr>
    </w:p>
    <w:p w:rsidR="008E4DB8" w:rsidRPr="00584999" w:rsidRDefault="008E4DB8" w:rsidP="00CE3CDB">
      <w:pPr>
        <w:spacing w:after="160"/>
      </w:pPr>
      <w:r w:rsidRPr="00584999">
        <w:t xml:space="preserve">6. Информация об </w:t>
      </w:r>
      <w:r w:rsidRPr="00584999">
        <w:rPr>
          <w:color w:val="0A0A0A"/>
        </w:rPr>
        <w:t>увеличении (уменьшении) поступлений налогов, сборов (пошлин), иных обязательных платежей в бюджеты бюджетной системы Донецкой Народной Республики</w:t>
      </w:r>
      <w:r w:rsidR="00C575E6" w:rsidRPr="00584999">
        <w:rPr>
          <w:color w:val="0A0A0A"/>
          <w:vertAlign w:val="superscript"/>
        </w:rPr>
        <w:t>*6</w:t>
      </w:r>
    </w:p>
    <w:tbl>
      <w:tblPr>
        <w:tblStyle w:val="a5"/>
        <w:tblW w:w="14570" w:type="dxa"/>
        <w:jc w:val="center"/>
        <w:tblLook w:val="04A0" w:firstRow="1" w:lastRow="0" w:firstColumn="1" w:lastColumn="0" w:noHBand="0" w:noVBand="1"/>
      </w:tblPr>
      <w:tblGrid>
        <w:gridCol w:w="614"/>
        <w:gridCol w:w="3763"/>
        <w:gridCol w:w="1964"/>
        <w:gridCol w:w="2069"/>
        <w:gridCol w:w="2075"/>
        <w:gridCol w:w="2218"/>
        <w:gridCol w:w="1867"/>
      </w:tblGrid>
      <w:tr w:rsidR="009A6FC0" w:rsidRPr="00584999" w:rsidTr="00E9197A">
        <w:trPr>
          <w:trHeight w:val="1597"/>
          <w:jc w:val="center"/>
        </w:trPr>
        <w:tc>
          <w:tcPr>
            <w:tcW w:w="614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3763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Наименование налогов, сборов (пошлин), иных обязательных платежей (в т.ч. ссылка на структурную единицу проекта акта)</w:t>
            </w:r>
          </w:p>
        </w:tc>
        <w:tc>
          <w:tcPr>
            <w:tcW w:w="1964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Влияние (увеличение/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уменьшение)</w:t>
            </w:r>
          </w:p>
        </w:tc>
        <w:tc>
          <w:tcPr>
            <w:tcW w:w="2069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 увеличения (уменьшения)</w:t>
            </w:r>
          </w:p>
        </w:tc>
        <w:tc>
          <w:tcPr>
            <w:tcW w:w="2075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Процент увеличения (уменьшения)</w:t>
            </w:r>
          </w:p>
        </w:tc>
        <w:tc>
          <w:tcPr>
            <w:tcW w:w="2218" w:type="dxa"/>
            <w:vAlign w:val="center"/>
          </w:tcPr>
          <w:p w:rsidR="009A6FC0" w:rsidRPr="00584999" w:rsidRDefault="009A6FC0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Источник компенсации уменьшения поступлений</w:t>
            </w:r>
          </w:p>
        </w:tc>
        <w:tc>
          <w:tcPr>
            <w:tcW w:w="1867" w:type="dxa"/>
            <w:vAlign w:val="center"/>
          </w:tcPr>
          <w:p w:rsidR="009A6FC0" w:rsidRPr="00584999" w:rsidRDefault="009A6FC0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9A6FC0" w:rsidRPr="00584999" w:rsidTr="009A6FC0">
        <w:trPr>
          <w:jc w:val="center"/>
        </w:trPr>
        <w:tc>
          <w:tcPr>
            <w:tcW w:w="614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376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7</w:t>
            </w:r>
          </w:p>
        </w:tc>
      </w:tr>
      <w:tr w:rsidR="009A6FC0" w:rsidRPr="00584999" w:rsidTr="009A6FC0">
        <w:trPr>
          <w:jc w:val="center"/>
        </w:trPr>
        <w:tc>
          <w:tcPr>
            <w:tcW w:w="614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763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964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069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075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18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1867" w:type="dxa"/>
          </w:tcPr>
          <w:p w:rsidR="009A6FC0" w:rsidRPr="00584999" w:rsidRDefault="009A6FC0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214F5" w:rsidRPr="00584999" w:rsidRDefault="007214F5" w:rsidP="007214F5">
      <w:pPr>
        <w:ind w:firstLine="0"/>
        <w:jc w:val="center"/>
      </w:pPr>
    </w:p>
    <w:p w:rsidR="00C575E6" w:rsidRPr="00584999" w:rsidRDefault="00C575E6" w:rsidP="00CE3CDB">
      <w:pPr>
        <w:spacing w:after="160"/>
      </w:pPr>
      <w:r w:rsidRPr="00584999">
        <w:t xml:space="preserve">7. Информация об </w:t>
      </w:r>
      <w:r w:rsidRPr="00584999">
        <w:rPr>
          <w:color w:val="0A0A0A"/>
        </w:rPr>
        <w:t>увеличении (уменьшении) доходов физических лиц</w:t>
      </w:r>
      <w:r w:rsidRPr="00584999">
        <w:rPr>
          <w:color w:val="0A0A0A"/>
          <w:vertAlign w:val="superscript"/>
        </w:rPr>
        <w:t xml:space="preserve"> *7</w:t>
      </w:r>
    </w:p>
    <w:tbl>
      <w:tblPr>
        <w:tblStyle w:val="a5"/>
        <w:tblW w:w="14552" w:type="dxa"/>
        <w:jc w:val="center"/>
        <w:tblLook w:val="04A0" w:firstRow="1" w:lastRow="0" w:firstColumn="1" w:lastColumn="0" w:noHBand="0" w:noVBand="1"/>
      </w:tblPr>
      <w:tblGrid>
        <w:gridCol w:w="734"/>
        <w:gridCol w:w="4310"/>
        <w:gridCol w:w="2252"/>
        <w:gridCol w:w="2130"/>
        <w:gridCol w:w="2283"/>
        <w:gridCol w:w="2843"/>
      </w:tblGrid>
      <w:tr w:rsidR="0048558D" w:rsidRPr="00584999" w:rsidTr="00E9197A">
        <w:trPr>
          <w:trHeight w:val="590"/>
          <w:jc w:val="center"/>
        </w:trPr>
        <w:tc>
          <w:tcPr>
            <w:tcW w:w="734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4310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ind w:left="-175" w:right="-18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физических лиц (в т.ч. ссылка на структурную единицу проекта акта)</w:t>
            </w:r>
          </w:p>
        </w:tc>
        <w:tc>
          <w:tcPr>
            <w:tcW w:w="2252" w:type="dxa"/>
            <w:vAlign w:val="center"/>
          </w:tcPr>
          <w:p w:rsidR="0048558D" w:rsidRPr="00584999" w:rsidRDefault="0048558D" w:rsidP="00E9197A">
            <w:pPr>
              <w:jc w:val="center"/>
              <w:rPr>
                <w:rFonts w:ascii="Times New Roman" w:hAnsi="Times New Roman"/>
                <w:color w:val="0A0A0A"/>
                <w:sz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</w:rPr>
              <w:t>Влияние (увеличение/</w:t>
            </w:r>
            <w:r w:rsidRPr="00584999">
              <w:rPr>
                <w:rFonts w:ascii="Times New Roman" w:hAnsi="Times New Roman"/>
                <w:color w:val="0A0A0A"/>
                <w:sz w:val="28"/>
              </w:rPr>
              <w:br/>
              <w:t>уменьшение)</w:t>
            </w:r>
          </w:p>
        </w:tc>
        <w:tc>
          <w:tcPr>
            <w:tcW w:w="2130" w:type="dxa"/>
            <w:vAlign w:val="center"/>
          </w:tcPr>
          <w:p w:rsidR="0048558D" w:rsidRPr="00584999" w:rsidRDefault="0048558D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 увеличения/</w:t>
            </w: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br/>
              <w:t>уменьшения</w:t>
            </w:r>
          </w:p>
        </w:tc>
        <w:tc>
          <w:tcPr>
            <w:tcW w:w="2283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Процент роста (снижения) к среднему доходу</w:t>
            </w:r>
          </w:p>
        </w:tc>
        <w:tc>
          <w:tcPr>
            <w:tcW w:w="2843" w:type="dxa"/>
            <w:vAlign w:val="center"/>
          </w:tcPr>
          <w:p w:rsidR="0048558D" w:rsidRPr="00584999" w:rsidRDefault="0048558D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48558D" w:rsidRPr="00584999" w:rsidTr="0048558D">
        <w:trPr>
          <w:jc w:val="center"/>
        </w:trPr>
        <w:tc>
          <w:tcPr>
            <w:tcW w:w="734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48558D" w:rsidRPr="00584999" w:rsidRDefault="00CE3CDB" w:rsidP="00C575E6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48558D" w:rsidRPr="00584999" w:rsidRDefault="00CE3CDB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48558D" w:rsidRPr="00584999" w:rsidRDefault="00CE3CDB" w:rsidP="0048558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  <w:tc>
          <w:tcPr>
            <w:tcW w:w="2843" w:type="dxa"/>
          </w:tcPr>
          <w:p w:rsidR="0048558D" w:rsidRPr="00584999" w:rsidRDefault="00CE3CDB" w:rsidP="00925661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6</w:t>
            </w:r>
          </w:p>
        </w:tc>
      </w:tr>
      <w:tr w:rsidR="0048558D" w:rsidRPr="00584999" w:rsidTr="0048558D">
        <w:trPr>
          <w:jc w:val="center"/>
        </w:trPr>
        <w:tc>
          <w:tcPr>
            <w:tcW w:w="734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4310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52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130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83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843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214F5" w:rsidRPr="00584999" w:rsidRDefault="007214F5" w:rsidP="007214F5">
      <w:pPr>
        <w:ind w:firstLine="0"/>
        <w:jc w:val="center"/>
      </w:pPr>
    </w:p>
    <w:p w:rsidR="0048558D" w:rsidRPr="00584999" w:rsidRDefault="0048558D" w:rsidP="00CE3CDB">
      <w:pPr>
        <w:spacing w:after="160"/>
      </w:pPr>
      <w:r w:rsidRPr="00584999">
        <w:lastRenderedPageBreak/>
        <w:t xml:space="preserve">8. Информация о </w:t>
      </w:r>
      <w:r w:rsidRPr="00584999">
        <w:rPr>
          <w:color w:val="0A0A0A"/>
        </w:rPr>
        <w:t>дополнительных доходах юридических и физических лиц, которые будут получены в связи с реализацией решений, предлагаемых к принятию проектом акта</w:t>
      </w:r>
      <w:r w:rsidRPr="00584999">
        <w:rPr>
          <w:color w:val="0A0A0A"/>
          <w:vertAlign w:val="superscript"/>
        </w:rPr>
        <w:t xml:space="preserve"> *8</w:t>
      </w:r>
    </w:p>
    <w:tbl>
      <w:tblPr>
        <w:tblStyle w:val="a5"/>
        <w:tblW w:w="14566" w:type="dxa"/>
        <w:jc w:val="center"/>
        <w:tblLook w:val="04A0" w:firstRow="1" w:lastRow="0" w:firstColumn="1" w:lastColumn="0" w:noHBand="0" w:noVBand="1"/>
      </w:tblPr>
      <w:tblGrid>
        <w:gridCol w:w="734"/>
        <w:gridCol w:w="5949"/>
        <w:gridCol w:w="2242"/>
        <w:gridCol w:w="2370"/>
        <w:gridCol w:w="3271"/>
      </w:tblGrid>
      <w:tr w:rsidR="0048558D" w:rsidRPr="00584999" w:rsidTr="00E9197A">
        <w:trPr>
          <w:trHeight w:val="590"/>
          <w:jc w:val="center"/>
        </w:trPr>
        <w:tc>
          <w:tcPr>
            <w:tcW w:w="734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№ п/п</w:t>
            </w:r>
          </w:p>
        </w:tc>
        <w:tc>
          <w:tcPr>
            <w:tcW w:w="5949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Категории юридических и физических лиц (в т.ч. ссылка на структурную единицу проекта акта)</w:t>
            </w:r>
          </w:p>
        </w:tc>
        <w:tc>
          <w:tcPr>
            <w:tcW w:w="2242" w:type="dxa"/>
            <w:vAlign w:val="center"/>
          </w:tcPr>
          <w:p w:rsidR="0048558D" w:rsidRPr="00584999" w:rsidRDefault="0048558D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Сумма увеличения</w:t>
            </w:r>
          </w:p>
        </w:tc>
        <w:tc>
          <w:tcPr>
            <w:tcW w:w="2370" w:type="dxa"/>
            <w:vAlign w:val="center"/>
          </w:tcPr>
          <w:p w:rsidR="0048558D" w:rsidRPr="00584999" w:rsidRDefault="0048558D" w:rsidP="00E9197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Процент увеличения</w:t>
            </w:r>
          </w:p>
        </w:tc>
        <w:tc>
          <w:tcPr>
            <w:tcW w:w="3271" w:type="dxa"/>
            <w:vAlign w:val="center"/>
          </w:tcPr>
          <w:p w:rsidR="0048558D" w:rsidRPr="00584999" w:rsidRDefault="0048558D" w:rsidP="00E9197A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Обоснование</w:t>
            </w:r>
          </w:p>
        </w:tc>
      </w:tr>
      <w:tr w:rsidR="0048558D" w:rsidRPr="00584999" w:rsidTr="00E9197A">
        <w:trPr>
          <w:jc w:val="center"/>
        </w:trPr>
        <w:tc>
          <w:tcPr>
            <w:tcW w:w="734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 w:rsidRPr="00584999">
              <w:rPr>
                <w:rFonts w:ascii="Times New Roman" w:hAnsi="Times New Roman"/>
                <w:color w:val="0A0A0A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48558D" w:rsidRPr="00584999" w:rsidRDefault="00CE3CDB" w:rsidP="0048558D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48558D" w:rsidRPr="00584999" w:rsidRDefault="00CE3CDB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48558D" w:rsidRPr="00584999" w:rsidRDefault="00CE3CDB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48558D" w:rsidRPr="00584999" w:rsidRDefault="00CE3CDB" w:rsidP="00925661">
            <w:pPr>
              <w:pStyle w:val="a6"/>
              <w:spacing w:before="0" w:after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z w:val="28"/>
                <w:szCs w:val="28"/>
              </w:rPr>
              <w:t>5</w:t>
            </w:r>
          </w:p>
        </w:tc>
      </w:tr>
      <w:tr w:rsidR="0048558D" w:rsidRPr="00584999" w:rsidTr="00E9197A">
        <w:trPr>
          <w:jc w:val="center"/>
        </w:trPr>
        <w:tc>
          <w:tcPr>
            <w:tcW w:w="734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5949" w:type="dxa"/>
          </w:tcPr>
          <w:p w:rsidR="0048558D" w:rsidRPr="00584999" w:rsidRDefault="0048558D" w:rsidP="0048558D">
            <w:pPr>
              <w:pStyle w:val="a6"/>
              <w:spacing w:before="0" w:beforeAutospacing="0" w:after="0" w:afterAutospacing="0"/>
              <w:ind w:left="-104" w:right="-121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242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2370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  <w:tc>
          <w:tcPr>
            <w:tcW w:w="3271" w:type="dxa"/>
          </w:tcPr>
          <w:p w:rsidR="0048558D" w:rsidRPr="00584999" w:rsidRDefault="0048558D" w:rsidP="0092566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A0A0A"/>
                <w:sz w:val="28"/>
                <w:szCs w:val="28"/>
              </w:rPr>
            </w:pPr>
          </w:p>
        </w:tc>
      </w:tr>
    </w:tbl>
    <w:p w:rsidR="007214F5" w:rsidRPr="00584999" w:rsidRDefault="007214F5" w:rsidP="00721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4F5" w:rsidRPr="00584999" w:rsidRDefault="0048558D" w:rsidP="0048558D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584999">
        <w:rPr>
          <w:sz w:val="28"/>
          <w:szCs w:val="28"/>
        </w:rPr>
        <w:t>9. Дополнительная информация</w:t>
      </w:r>
      <w:r w:rsidRPr="00584999">
        <w:rPr>
          <w:sz w:val="28"/>
          <w:szCs w:val="28"/>
          <w:vertAlign w:val="superscript"/>
        </w:rPr>
        <w:t>*9</w:t>
      </w:r>
    </w:p>
    <w:p w:rsidR="0048558D" w:rsidRPr="00584999" w:rsidRDefault="0048558D" w:rsidP="0048558D">
      <w:pPr>
        <w:pStyle w:val="ConsPlusNormal"/>
        <w:jc w:val="both"/>
        <w:rPr>
          <w:sz w:val="28"/>
          <w:szCs w:val="28"/>
        </w:rPr>
      </w:pPr>
      <w:r w:rsidRPr="00584999">
        <w:rPr>
          <w:color w:val="0A0A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58D" w:rsidRPr="00584999" w:rsidRDefault="0048558D" w:rsidP="0048558D">
      <w:pPr>
        <w:pStyle w:val="ConsPlusNormal"/>
        <w:ind w:firstLine="709"/>
        <w:jc w:val="both"/>
        <w:rPr>
          <w:sz w:val="28"/>
          <w:szCs w:val="28"/>
        </w:rPr>
      </w:pPr>
    </w:p>
    <w:p w:rsidR="00584999" w:rsidRPr="00584999" w:rsidRDefault="007214F5" w:rsidP="00584999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4999">
        <w:rPr>
          <w:rFonts w:ascii="Times New Roman" w:hAnsi="Times New Roman" w:cs="Times New Roman"/>
          <w:sz w:val="28"/>
          <w:szCs w:val="28"/>
        </w:rPr>
        <w:t>«_____» _____________ 20____ г.</w:t>
      </w:r>
      <w:r w:rsidR="00584999" w:rsidRPr="00584999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584999" w:rsidRPr="00584999">
        <w:rPr>
          <w:rFonts w:ascii="Times New Roman" w:hAnsi="Times New Roman" w:cs="Times New Roman"/>
          <w:sz w:val="28"/>
          <w:szCs w:val="28"/>
        </w:rPr>
        <w:tab/>
      </w:r>
      <w:r w:rsidR="00584999" w:rsidRPr="00584999">
        <w:rPr>
          <w:rFonts w:ascii="Times New Roman" w:hAnsi="Times New Roman" w:cs="Times New Roman"/>
          <w:sz w:val="28"/>
          <w:szCs w:val="28"/>
        </w:rPr>
        <w:tab/>
      </w:r>
      <w:r w:rsidR="00584999" w:rsidRPr="00584999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584999" w:rsidRPr="005849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84999" w:rsidRPr="00584999" w:rsidRDefault="00584999" w:rsidP="00584999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499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(дата составления)</w:t>
      </w:r>
      <w:r w:rsidRPr="0058499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(</w:t>
      </w:r>
      <w:r w:rsidRPr="00584999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499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9197A">
        <w:rPr>
          <w:rFonts w:ascii="Times New Roman" w:hAnsi="Times New Roman" w:cs="Times New Roman"/>
          <w:sz w:val="28"/>
          <w:szCs w:val="28"/>
          <w:vertAlign w:val="superscript"/>
        </w:rPr>
        <w:t>. Фамилия</w:t>
      </w:r>
      <w:r w:rsidRPr="0058499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9197A" w:rsidRDefault="00E9197A" w:rsidP="00721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9197A" w:rsidSect="0049319C">
          <w:headerReference w:type="default" r:id="rId7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81"/>
        </w:sectPr>
      </w:pPr>
    </w:p>
    <w:p w:rsidR="007214F5" w:rsidRPr="00584999" w:rsidRDefault="007214F5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lastRenderedPageBreak/>
        <w:t>*1. Описание экономического эффекта от реализации проекта акта, основывается на содержащихся в пояснительной записке к проекту акта финансовом, экономическом и (или) статистическом анализе текущей ситуации по решениям, предлагаемым к принятию проектом акта, прогнозе экономических и иных последствий реализации таких решений, содержит оценку влияния (в том числе косвенного) реализации проекта акта на доходы и расходы соответствующего бюджета Донецкой Народной Республики, юридических и физических лиц.</w:t>
      </w:r>
    </w:p>
    <w:p w:rsidR="007214F5" w:rsidRPr="00584999" w:rsidRDefault="007214F5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*2. Заполняется в случае, если реализация проекта акта предполагает расходы бюджетов бюджетной системы Донецкой Народной Республики.</w:t>
      </w:r>
    </w:p>
    <w:p w:rsidR="00703C40" w:rsidRPr="00584999" w:rsidRDefault="00703C40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*3. Заполняется в случае, если реализация проекта акта предполагает расходы из иных источников.</w:t>
      </w:r>
    </w:p>
    <w:p w:rsidR="00FE48DE" w:rsidRPr="00584999" w:rsidRDefault="00FE48DE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*4. Заполняется в случае, если реализация проекта акта предполагает расходы юридических и физических лиц.</w:t>
      </w:r>
    </w:p>
    <w:p w:rsidR="006E3080" w:rsidRPr="00584999" w:rsidRDefault="006E3080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</w:t>
      </w:r>
      <w:r w:rsidR="008E4DB8" w:rsidRPr="00584999">
        <w:rPr>
          <w:rFonts w:ascii="Times New Roman" w:hAnsi="Times New Roman" w:cs="Times New Roman"/>
          <w:sz w:val="28"/>
          <w:szCs w:val="28"/>
        </w:rPr>
        <w:t>5</w:t>
      </w:r>
      <w:r w:rsidRPr="00584999">
        <w:rPr>
          <w:rFonts w:ascii="Times New Roman" w:hAnsi="Times New Roman" w:cs="Times New Roman"/>
          <w:sz w:val="28"/>
          <w:szCs w:val="28"/>
        </w:rPr>
        <w:t>. Заполняется в случае, если реализация проекта акта предполагает сокращение (увеличение) доходов (расходов) бюджетов бюджетной системы Донецкой Народной Республики.</w:t>
      </w:r>
    </w:p>
    <w:p w:rsidR="008E4DB8" w:rsidRPr="00584999" w:rsidRDefault="008E4DB8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*6. Заполняется в случае, если реализация проекта акта предполагает увеличение (уменьшение) поступлений налогов, сборов (пошлин), иных обязательных платежей в бюджеты бюджетной системы Донецкой Народной Республики.</w:t>
      </w:r>
    </w:p>
    <w:p w:rsidR="00C575E6" w:rsidRPr="00584999" w:rsidRDefault="00C575E6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*7. Заполняется в случае, если реализация проекта акта предполагает увеличение (уменьшение) доходов физических лиц (рассчитывается суммарно и в виде денежной суммы, процента роста (снижения) к среднему доходу)</w:t>
      </w:r>
      <w:r w:rsidR="0048558D" w:rsidRPr="00584999">
        <w:rPr>
          <w:rFonts w:ascii="Times New Roman" w:hAnsi="Times New Roman" w:cs="Times New Roman"/>
          <w:sz w:val="28"/>
          <w:szCs w:val="28"/>
        </w:rPr>
        <w:t>.</w:t>
      </w:r>
    </w:p>
    <w:p w:rsidR="0048558D" w:rsidRPr="00584999" w:rsidRDefault="0048558D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*8. Заполняется в случае, если реализация проекта акта предполагает дополнительные доходы юридических и физических лиц.</w:t>
      </w:r>
    </w:p>
    <w:p w:rsidR="0048558D" w:rsidRPr="00584999" w:rsidRDefault="0048558D" w:rsidP="00CE3CDB">
      <w:pPr>
        <w:pStyle w:val="ConsPlusNonformat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9">
        <w:rPr>
          <w:rFonts w:ascii="Times New Roman" w:hAnsi="Times New Roman" w:cs="Times New Roman"/>
          <w:sz w:val="28"/>
          <w:szCs w:val="28"/>
        </w:rPr>
        <w:t>*9. Заполняется при необходимости по инициативе разработчика.</w:t>
      </w:r>
    </w:p>
    <w:sectPr w:rsidR="0048558D" w:rsidRPr="00584999" w:rsidSect="00E9197A">
      <w:pgSz w:w="16838" w:h="11906" w:orient="landscape"/>
      <w:pgMar w:top="1701" w:right="838" w:bottom="567" w:left="1400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1C" w:rsidRDefault="0012091C">
      <w:r>
        <w:separator/>
      </w:r>
    </w:p>
  </w:endnote>
  <w:endnote w:type="continuationSeparator" w:id="0">
    <w:p w:rsidR="0012091C" w:rsidRDefault="0012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1C" w:rsidRDefault="0012091C">
      <w:r>
        <w:separator/>
      </w:r>
    </w:p>
  </w:footnote>
  <w:footnote w:type="continuationSeparator" w:id="0">
    <w:p w:rsidR="0012091C" w:rsidRDefault="0012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21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406" w:rsidRPr="00EA0406" w:rsidRDefault="00703C40" w:rsidP="00EA0406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sz w:val="24"/>
            <w:szCs w:val="24"/>
          </w:rPr>
        </w:pPr>
        <w:r w:rsidRPr="00EA0406">
          <w:rPr>
            <w:sz w:val="24"/>
            <w:szCs w:val="24"/>
          </w:rPr>
          <w:fldChar w:fldCharType="begin"/>
        </w:r>
        <w:r w:rsidRPr="00EA0406">
          <w:rPr>
            <w:sz w:val="24"/>
            <w:szCs w:val="24"/>
          </w:rPr>
          <w:instrText>PAGE   \* MERGEFORMAT</w:instrText>
        </w:r>
        <w:r w:rsidRPr="00EA0406">
          <w:rPr>
            <w:sz w:val="24"/>
            <w:szCs w:val="24"/>
          </w:rPr>
          <w:fldChar w:fldCharType="separate"/>
        </w:r>
        <w:r w:rsidR="0004077D">
          <w:rPr>
            <w:noProof/>
            <w:sz w:val="24"/>
            <w:szCs w:val="24"/>
          </w:rPr>
          <w:t>2</w:t>
        </w:r>
        <w:r w:rsidRPr="00EA040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F5"/>
    <w:rsid w:val="0004077D"/>
    <w:rsid w:val="00043101"/>
    <w:rsid w:val="000E3839"/>
    <w:rsid w:val="0012091C"/>
    <w:rsid w:val="001F6241"/>
    <w:rsid w:val="00254521"/>
    <w:rsid w:val="002B52C2"/>
    <w:rsid w:val="003E0AAC"/>
    <w:rsid w:val="003E6EF8"/>
    <w:rsid w:val="0048558D"/>
    <w:rsid w:val="0049319C"/>
    <w:rsid w:val="0051785D"/>
    <w:rsid w:val="00584999"/>
    <w:rsid w:val="006E3080"/>
    <w:rsid w:val="00703C40"/>
    <w:rsid w:val="007214F5"/>
    <w:rsid w:val="00776D7C"/>
    <w:rsid w:val="00841EAC"/>
    <w:rsid w:val="008D1F74"/>
    <w:rsid w:val="008E4DB8"/>
    <w:rsid w:val="009A6FC0"/>
    <w:rsid w:val="00A25CCF"/>
    <w:rsid w:val="00A60E62"/>
    <w:rsid w:val="00B02720"/>
    <w:rsid w:val="00C575E6"/>
    <w:rsid w:val="00C94361"/>
    <w:rsid w:val="00CE3CDB"/>
    <w:rsid w:val="00D1779E"/>
    <w:rsid w:val="00D2681A"/>
    <w:rsid w:val="00E9197A"/>
    <w:rsid w:val="00EF1F63"/>
    <w:rsid w:val="00EF7102"/>
    <w:rsid w:val="00F96FF6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9A0F3-8BE8-4591-BB98-EB0FCEE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F5"/>
    <w:rPr>
      <w:rFonts w:cs="Times New Roman"/>
      <w:szCs w:val="28"/>
      <w:lang w:eastAsia="ru-RU"/>
    </w:rPr>
  </w:style>
  <w:style w:type="paragraph" w:styleId="1">
    <w:name w:val="heading 1"/>
    <w:basedOn w:val="a"/>
    <w:link w:val="10"/>
    <w:qFormat/>
    <w:rsid w:val="001F6241"/>
    <w:pPr>
      <w:spacing w:before="100" w:beforeAutospacing="1" w:after="100" w:afterAutospacing="1"/>
      <w:ind w:firstLine="0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241"/>
    <w:rPr>
      <w:rFonts w:cs="Times New Roman"/>
      <w:b/>
      <w:bCs/>
      <w:kern w:val="36"/>
      <w:szCs w:val="48"/>
      <w:lang w:eastAsia="ru-RU"/>
    </w:rPr>
  </w:style>
  <w:style w:type="paragraph" w:customStyle="1" w:styleId="ConsPlusNormal">
    <w:name w:val="ConsPlusNormal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4F5"/>
    <w:rPr>
      <w:rFonts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7214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14F5"/>
    <w:pPr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14F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1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F74"/>
    <w:rPr>
      <w:rFonts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49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9ED5-CDD6-427A-B729-C327C6CE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VAD</cp:lastModifiedBy>
  <cp:revision>2</cp:revision>
  <cp:lastPrinted>2020-07-21T12:58:00Z</cp:lastPrinted>
  <dcterms:created xsi:type="dcterms:W3CDTF">2020-09-14T13:55:00Z</dcterms:created>
  <dcterms:modified xsi:type="dcterms:W3CDTF">2020-09-14T13:55:00Z</dcterms:modified>
</cp:coreProperties>
</file>