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35" w:rsidRPr="00887D7B" w:rsidRDefault="00442B35" w:rsidP="00442B35">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887D7B">
        <w:rPr>
          <w:rFonts w:ascii="Times New Roman" w:hAnsi="Times New Roman" w:cs="Mangal"/>
          <w:i/>
          <w:noProof/>
          <w:color w:val="000000"/>
          <w:kern w:val="3"/>
          <w:sz w:val="20"/>
          <w:szCs w:val="24"/>
          <w:shd w:val="clear" w:color="auto" w:fill="FFFFFF"/>
        </w:rPr>
        <w:drawing>
          <wp:inline distT="0" distB="0" distL="0" distR="0" wp14:anchorId="2F3955B8" wp14:editId="459A5148">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442B35" w:rsidRPr="00887D7B" w:rsidRDefault="00442B35" w:rsidP="00442B35">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887D7B">
        <w:rPr>
          <w:rFonts w:ascii="Times New Roman" w:hAnsi="Times New Roman" w:cs="Mangal"/>
          <w:caps/>
          <w:color w:val="000000"/>
          <w:kern w:val="3"/>
          <w:sz w:val="32"/>
          <w:szCs w:val="32"/>
          <w:shd w:val="clear" w:color="auto" w:fill="FFFFFF"/>
          <w:lang w:eastAsia="zh-CN" w:bidi="hi-IN"/>
        </w:rPr>
        <w:t>ДонецкАЯ НароднАЯ РеспубликА</w:t>
      </w:r>
    </w:p>
    <w:p w:rsidR="00442B35" w:rsidRDefault="00442B35" w:rsidP="00442B35">
      <w:pPr>
        <w:shd w:val="clear" w:color="auto" w:fill="FFFFFF"/>
        <w:spacing w:after="0"/>
        <w:jc w:val="center"/>
        <w:rPr>
          <w:rFonts w:ascii="Times New Roman" w:hAnsi="Times New Roman" w:cs="Mangal"/>
          <w:b/>
          <w:spacing w:val="80"/>
          <w:kern w:val="2"/>
          <w:sz w:val="44"/>
          <w:szCs w:val="44"/>
          <w:lang w:eastAsia="zh-CN" w:bidi="hi-IN"/>
        </w:rPr>
      </w:pPr>
      <w:r w:rsidRPr="00887D7B">
        <w:rPr>
          <w:rFonts w:ascii="Times New Roman" w:hAnsi="Times New Roman" w:cs="Mangal"/>
          <w:b/>
          <w:spacing w:val="80"/>
          <w:kern w:val="2"/>
          <w:sz w:val="44"/>
          <w:szCs w:val="44"/>
          <w:lang w:eastAsia="zh-CN" w:bidi="hi-IN"/>
        </w:rPr>
        <w:t>ЗАКОН</w:t>
      </w:r>
    </w:p>
    <w:p w:rsidR="00442B35" w:rsidRPr="00442B35" w:rsidRDefault="00442B35" w:rsidP="00442B35">
      <w:pPr>
        <w:shd w:val="clear" w:color="auto" w:fill="FFFFFF"/>
        <w:spacing w:after="0"/>
        <w:jc w:val="center"/>
        <w:rPr>
          <w:rFonts w:ascii="Times New Roman" w:hAnsi="Times New Roman" w:cs="Mangal"/>
          <w:b/>
          <w:spacing w:val="80"/>
          <w:kern w:val="2"/>
          <w:sz w:val="28"/>
          <w:szCs w:val="28"/>
          <w:lang w:eastAsia="zh-CN" w:bidi="hi-IN"/>
        </w:rPr>
      </w:pPr>
    </w:p>
    <w:p w:rsidR="00442B35" w:rsidRPr="00442B35" w:rsidRDefault="00442B35" w:rsidP="00442B35">
      <w:pPr>
        <w:shd w:val="clear" w:color="auto" w:fill="FFFFFF"/>
        <w:spacing w:after="0"/>
        <w:jc w:val="center"/>
        <w:rPr>
          <w:rFonts w:ascii="Times New Roman" w:hAnsi="Times New Roman" w:cs="Mangal"/>
          <w:b/>
          <w:spacing w:val="80"/>
          <w:kern w:val="2"/>
          <w:sz w:val="28"/>
          <w:szCs w:val="28"/>
          <w:lang w:eastAsia="zh-CN" w:bidi="hi-IN"/>
        </w:rPr>
      </w:pPr>
    </w:p>
    <w:p w:rsidR="00C47253" w:rsidRDefault="00162777" w:rsidP="00624879">
      <w:pPr>
        <w:spacing w:after="0"/>
        <w:jc w:val="center"/>
        <w:rPr>
          <w:rFonts w:ascii="Times New Roman" w:hAnsi="Times New Roman"/>
          <w:b/>
          <w:sz w:val="28"/>
        </w:rPr>
      </w:pPr>
      <w:r>
        <w:rPr>
          <w:rFonts w:ascii="Times New Roman" w:hAnsi="Times New Roman"/>
          <w:b/>
          <w:sz w:val="28"/>
        </w:rPr>
        <w:t>О</w:t>
      </w:r>
      <w:r w:rsidR="00492F11">
        <w:rPr>
          <w:rFonts w:ascii="Times New Roman" w:hAnsi="Times New Roman"/>
          <w:b/>
          <w:sz w:val="28"/>
        </w:rPr>
        <w:t>Б АДМИНИСТРАТИВНОЙ ОТВЕТСТВЕННОСТ</w:t>
      </w:r>
      <w:r w:rsidR="00876A82">
        <w:rPr>
          <w:rFonts w:ascii="Times New Roman" w:hAnsi="Times New Roman"/>
          <w:b/>
          <w:sz w:val="28"/>
        </w:rPr>
        <w:t xml:space="preserve">И ЗА НАРУШЕНИЕ ТРЕБОВАНИЙ, НАПРАВЛЕННЫХ НА ПРОТИВОДЕЙСТВИЕ РАСПРОСТРАНЕНИЮ </w:t>
      </w:r>
      <w:r w:rsidR="00FD247B">
        <w:rPr>
          <w:rFonts w:ascii="Times New Roman" w:hAnsi="Times New Roman"/>
          <w:b/>
          <w:sz w:val="28"/>
        </w:rPr>
        <w:t xml:space="preserve">НОВОЙ </w:t>
      </w:r>
      <w:r w:rsidR="00876A82">
        <w:rPr>
          <w:rFonts w:ascii="Times New Roman" w:hAnsi="Times New Roman"/>
          <w:b/>
          <w:sz w:val="28"/>
        </w:rPr>
        <w:t>КОРОНАВИРУСНОЙ ИНФЕКЦИИ</w:t>
      </w:r>
    </w:p>
    <w:p w:rsidR="00442B35" w:rsidRDefault="00442B35" w:rsidP="00624879">
      <w:pPr>
        <w:spacing w:after="0"/>
        <w:jc w:val="center"/>
        <w:rPr>
          <w:rFonts w:ascii="Times New Roman" w:hAnsi="Times New Roman"/>
          <w:b/>
          <w:sz w:val="28"/>
        </w:rPr>
      </w:pPr>
    </w:p>
    <w:p w:rsidR="00442B35" w:rsidRDefault="00442B35" w:rsidP="00624879">
      <w:pPr>
        <w:spacing w:after="0"/>
        <w:jc w:val="center"/>
        <w:rPr>
          <w:rFonts w:ascii="Times New Roman" w:hAnsi="Times New Roman"/>
          <w:b/>
          <w:sz w:val="28"/>
        </w:rPr>
      </w:pPr>
    </w:p>
    <w:p w:rsidR="00442B35" w:rsidRDefault="00442B35" w:rsidP="00442B35">
      <w:pPr>
        <w:spacing w:after="0"/>
        <w:jc w:val="center"/>
        <w:rPr>
          <w:rFonts w:ascii="Times New Roman" w:hAnsi="Times New Roman"/>
          <w:b/>
          <w:sz w:val="28"/>
          <w:szCs w:val="28"/>
          <w:lang w:eastAsia="en-US"/>
        </w:rPr>
      </w:pPr>
      <w:r w:rsidRPr="00887D7B">
        <w:rPr>
          <w:rFonts w:ascii="Times New Roman" w:hAnsi="Times New Roman"/>
          <w:b/>
          <w:sz w:val="28"/>
          <w:szCs w:val="28"/>
          <w:lang w:eastAsia="en-US"/>
        </w:rPr>
        <w:t>Принят П</w:t>
      </w:r>
      <w:r>
        <w:rPr>
          <w:rFonts w:ascii="Times New Roman" w:hAnsi="Times New Roman"/>
          <w:b/>
          <w:sz w:val="28"/>
          <w:szCs w:val="28"/>
          <w:lang w:eastAsia="en-US"/>
        </w:rPr>
        <w:t xml:space="preserve">остановлением Народного Совета </w:t>
      </w:r>
      <w:r w:rsidRPr="00887D7B">
        <w:rPr>
          <w:rFonts w:ascii="Times New Roman" w:hAnsi="Times New Roman"/>
          <w:b/>
          <w:sz w:val="28"/>
          <w:szCs w:val="28"/>
          <w:lang w:eastAsia="en-US"/>
        </w:rPr>
        <w:t>2</w:t>
      </w:r>
      <w:r>
        <w:rPr>
          <w:rFonts w:ascii="Times New Roman" w:hAnsi="Times New Roman"/>
          <w:b/>
          <w:sz w:val="28"/>
          <w:szCs w:val="28"/>
          <w:lang w:eastAsia="en-US"/>
        </w:rPr>
        <w:t>8</w:t>
      </w:r>
      <w:r w:rsidRPr="00887D7B">
        <w:rPr>
          <w:rFonts w:ascii="Times New Roman" w:hAnsi="Times New Roman"/>
          <w:b/>
          <w:sz w:val="28"/>
          <w:szCs w:val="28"/>
          <w:lang w:eastAsia="en-US"/>
        </w:rPr>
        <w:t xml:space="preserve"> марта 2020 года</w:t>
      </w:r>
    </w:p>
    <w:p w:rsidR="0010448C" w:rsidRDefault="0010448C" w:rsidP="00442B35">
      <w:pPr>
        <w:spacing w:after="0"/>
        <w:jc w:val="center"/>
        <w:rPr>
          <w:rFonts w:ascii="Times New Roman" w:hAnsi="Times New Roman"/>
          <w:b/>
          <w:sz w:val="28"/>
          <w:szCs w:val="28"/>
          <w:lang w:eastAsia="en-US"/>
        </w:rPr>
      </w:pPr>
    </w:p>
    <w:p w:rsidR="0010448C" w:rsidRPr="0010448C" w:rsidRDefault="0010448C" w:rsidP="00442B35">
      <w:pPr>
        <w:spacing w:after="0"/>
        <w:jc w:val="center"/>
        <w:rPr>
          <w:rFonts w:ascii="Times New Roman" w:hAnsi="Times New Roman"/>
          <w:i/>
          <w:sz w:val="28"/>
          <w:szCs w:val="28"/>
          <w:lang w:eastAsia="en-US"/>
        </w:rPr>
      </w:pPr>
      <w:r>
        <w:rPr>
          <w:rFonts w:ascii="Times New Roman" w:hAnsi="Times New Roman"/>
          <w:i/>
          <w:sz w:val="28"/>
          <w:szCs w:val="28"/>
          <w:lang w:eastAsia="en-US"/>
        </w:rPr>
        <w:t xml:space="preserve">(С изменениями, внесенными Законом </w:t>
      </w:r>
      <w:hyperlink r:id="rId9" w:history="1">
        <w:r w:rsidRPr="0010448C">
          <w:rPr>
            <w:rStyle w:val="af"/>
            <w:rFonts w:ascii="Times New Roman" w:hAnsi="Times New Roman"/>
            <w:i/>
            <w:sz w:val="28"/>
            <w:szCs w:val="28"/>
            <w:lang w:eastAsia="en-US"/>
          </w:rPr>
          <w:t xml:space="preserve">от 04.05.2020 № </w:t>
        </w:r>
        <w:bookmarkStart w:id="0" w:name="_GoBack"/>
        <w:r w:rsidRPr="0010448C">
          <w:rPr>
            <w:rStyle w:val="af"/>
            <w:rFonts w:ascii="Times New Roman" w:hAnsi="Times New Roman"/>
            <w:i/>
            <w:sz w:val="28"/>
            <w:szCs w:val="28"/>
            <w:lang w:eastAsia="en-US"/>
          </w:rPr>
          <w:t>147-</w:t>
        </w:r>
        <w:bookmarkEnd w:id="0"/>
        <w:r w:rsidRPr="0010448C">
          <w:rPr>
            <w:rStyle w:val="af"/>
            <w:rFonts w:ascii="Times New Roman" w:hAnsi="Times New Roman"/>
            <w:i/>
            <w:sz w:val="28"/>
            <w:szCs w:val="28"/>
            <w:lang w:val="en-US" w:eastAsia="en-US"/>
          </w:rPr>
          <w:t>II</w:t>
        </w:r>
        <w:r w:rsidRPr="0010448C">
          <w:rPr>
            <w:rStyle w:val="af"/>
            <w:rFonts w:ascii="Times New Roman" w:hAnsi="Times New Roman"/>
            <w:i/>
            <w:sz w:val="28"/>
            <w:szCs w:val="28"/>
            <w:lang w:eastAsia="en-US"/>
          </w:rPr>
          <w:t>НС</w:t>
        </w:r>
      </w:hyperlink>
      <w:r>
        <w:rPr>
          <w:rFonts w:ascii="Times New Roman" w:hAnsi="Times New Roman"/>
          <w:i/>
          <w:sz w:val="28"/>
          <w:szCs w:val="28"/>
          <w:lang w:eastAsia="en-US"/>
        </w:rPr>
        <w:t>)</w:t>
      </w:r>
    </w:p>
    <w:p w:rsidR="00C47253" w:rsidRDefault="00C47253" w:rsidP="00624879">
      <w:pPr>
        <w:spacing w:after="0"/>
        <w:jc w:val="both"/>
        <w:rPr>
          <w:rFonts w:ascii="Times New Roman" w:hAnsi="Times New Roman"/>
          <w:sz w:val="28"/>
        </w:rPr>
      </w:pPr>
    </w:p>
    <w:p w:rsidR="00947CF9" w:rsidRPr="00A72A5E" w:rsidRDefault="00947CF9" w:rsidP="00624879">
      <w:pPr>
        <w:spacing w:after="0"/>
        <w:jc w:val="both"/>
        <w:rPr>
          <w:rFonts w:ascii="Times New Roman" w:hAnsi="Times New Roman"/>
          <w:sz w:val="28"/>
        </w:rPr>
      </w:pPr>
    </w:p>
    <w:p w:rsidR="002F389C" w:rsidRPr="002F389C" w:rsidRDefault="002F389C" w:rsidP="002F389C">
      <w:pPr>
        <w:spacing w:after="360"/>
        <w:ind w:firstLine="709"/>
        <w:jc w:val="both"/>
        <w:rPr>
          <w:rFonts w:ascii="Times New Roman" w:hAnsi="Times New Roman"/>
          <w:b/>
          <w:sz w:val="28"/>
        </w:rPr>
      </w:pPr>
      <w:r w:rsidRPr="002F389C">
        <w:rPr>
          <w:rFonts w:ascii="Times New Roman" w:hAnsi="Times New Roman"/>
          <w:sz w:val="28"/>
        </w:rPr>
        <w:t>Статья 1. </w:t>
      </w:r>
      <w:r w:rsidRPr="002F389C">
        <w:rPr>
          <w:rFonts w:ascii="Times New Roman" w:hAnsi="Times New Roman"/>
          <w:b/>
          <w:sz w:val="28"/>
        </w:rPr>
        <w:t xml:space="preserve">Нарушение законодательства в области обеспечения санитарного и эпидемического благополучия населения, направленного на противодействие распространению новой коронавирусной инфекции (COVID-19)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 xml:space="preserve">1. Нарушение законодательства в области обеспечения санитарного и эпидемического благополучия населения, совершенное при возникновении угрозы распространения новой коронавирусной инфекции (COVID-19), или в период осуществления ограничительных мероприятий (карантина), направленных на противодействие распространению новой коронавирусной инфекции (COVID-19), либо в период режима чрезвычайной ситуации в связи с распространением новой коронавирусной инфекции (COVID-19), выразившееся в нарушении санитарно-противоэпидемических норм и правил по предупреждению распространения новой коронавирусной инфекции </w:t>
      </w:r>
      <w:r w:rsidRPr="002F389C">
        <w:rPr>
          <w:rFonts w:ascii="Times New Roman" w:hAnsi="Times New Roman"/>
          <w:sz w:val="28"/>
        </w:rPr>
        <w:br/>
        <w:t xml:space="preserve">(COVID-19), –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должностных лиц и физических лиц – предпринимателей в размере от одной тысячи до пяти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lastRenderedPageBreak/>
        <w:t>2. Повторное совершение административного правонарушения, предусмотренного частью 1 настоящей статьи,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должностных лиц и физических лиц – предпринимателей в размере от десяти тысяч до пятидесяти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3. Невыполнение в установленный срок выданного в период, указанный в части 1 настоящей статьи, законного предписания или требования органа (должностного лица), осуществляющего государственный санитарно-эпидемиологический надзор,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должностных лиц и физических лиц – предпринимателей в размере от десяти тысяч до пятидесяти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4. Повторное совершение административного правонарушения, предусмотренного частью 3 настоящей статьи,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 xml:space="preserve">влечет наложение административного штрафа на должностных лиц и физических лиц – предпринимателей в размере от пятидесяти тысяч до восьмидесяти тысяч рублей.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5. Действия (бездействие), предусмотренные частью 1 или 3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влекут наложение административного штрафа на должностных лиц и физических лиц – предпринимателей в размере от восьмидесяти тысяч до ста тысяч рублей.</w:t>
      </w:r>
    </w:p>
    <w:p w:rsidR="005757EA" w:rsidRDefault="00543F86" w:rsidP="002F389C">
      <w:pPr>
        <w:spacing w:after="360"/>
        <w:ind w:firstLine="709"/>
        <w:jc w:val="both"/>
        <w:rPr>
          <w:rFonts w:ascii="Times New Roman" w:hAnsi="Times New Roman"/>
          <w:i/>
          <w:color w:val="0000FF"/>
          <w:sz w:val="28"/>
          <w:szCs w:val="28"/>
          <w:u w:val="single"/>
          <w:lang w:eastAsia="en-US"/>
        </w:rPr>
      </w:pPr>
      <w:hyperlink r:id="rId10" w:history="1">
        <w:r w:rsidR="002F389C" w:rsidRPr="002F389C">
          <w:rPr>
            <w:rFonts w:ascii="Times New Roman" w:hAnsi="Times New Roman"/>
            <w:i/>
            <w:color w:val="0000FF"/>
            <w:sz w:val="28"/>
            <w:szCs w:val="28"/>
            <w:u w:val="single"/>
            <w:lang w:eastAsia="en-US"/>
          </w:rPr>
          <w:t>(Статья 1 изложена в новой редакции в соответствии с Законом от 04.05.2020 № 147-</w:t>
        </w:r>
        <w:r w:rsidR="002F389C" w:rsidRPr="002F389C">
          <w:rPr>
            <w:rFonts w:ascii="Times New Roman" w:hAnsi="Times New Roman"/>
            <w:i/>
            <w:color w:val="0000FF"/>
            <w:sz w:val="28"/>
            <w:szCs w:val="28"/>
            <w:u w:val="single"/>
            <w:lang w:val="en-US" w:eastAsia="en-US"/>
          </w:rPr>
          <w:t>II</w:t>
        </w:r>
        <w:r w:rsidR="002F389C" w:rsidRPr="002F389C">
          <w:rPr>
            <w:rFonts w:ascii="Times New Roman" w:hAnsi="Times New Roman"/>
            <w:i/>
            <w:color w:val="0000FF"/>
            <w:sz w:val="28"/>
            <w:szCs w:val="28"/>
            <w:u w:val="single"/>
            <w:lang w:eastAsia="en-US"/>
          </w:rPr>
          <w:t>НС)</w:t>
        </w:r>
      </w:hyperlink>
    </w:p>
    <w:p w:rsidR="009E1468" w:rsidRDefault="009E1468" w:rsidP="002F389C">
      <w:pPr>
        <w:spacing w:after="360"/>
        <w:ind w:firstLine="709"/>
        <w:jc w:val="both"/>
        <w:rPr>
          <w:rFonts w:ascii="Times New Roman" w:hAnsi="Times New Roman"/>
          <w:sz w:val="28"/>
        </w:rPr>
      </w:pPr>
    </w:p>
    <w:p w:rsidR="009E1468" w:rsidRDefault="009E1468" w:rsidP="002F389C">
      <w:pPr>
        <w:spacing w:after="360"/>
        <w:ind w:firstLine="709"/>
        <w:jc w:val="both"/>
        <w:rPr>
          <w:rFonts w:ascii="Times New Roman" w:hAnsi="Times New Roman"/>
          <w:sz w:val="28"/>
        </w:rPr>
      </w:pP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lastRenderedPageBreak/>
        <w:t>Статья 1</w:t>
      </w:r>
      <w:r w:rsidRPr="002F389C">
        <w:rPr>
          <w:rFonts w:ascii="Times New Roman" w:hAnsi="Times New Roman"/>
          <w:sz w:val="28"/>
          <w:vertAlign w:val="superscript"/>
        </w:rPr>
        <w:t>1</w:t>
      </w:r>
      <w:r w:rsidRPr="002F389C">
        <w:rPr>
          <w:rFonts w:ascii="Times New Roman" w:hAnsi="Times New Roman"/>
          <w:sz w:val="28"/>
        </w:rPr>
        <w:t>. </w:t>
      </w:r>
      <w:r w:rsidRPr="002F389C">
        <w:rPr>
          <w:rFonts w:ascii="Times New Roman" w:hAnsi="Times New Roman"/>
          <w:b/>
          <w:sz w:val="28"/>
        </w:rPr>
        <w:t>Невыполнение правил поведения, противоэпидемических мер и требований, направленных на противодействие распространению новой коронавирусной инфекции (COVID-19)</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1. Невыполнение правил поведения, противоэпидемических мер и требований при введении режима повышенной готовности и (или) чрезвычайной ситуации, установленных Главой Донецкой Народной Республики, Правительством Донецкой Народной Республики и направленных на противодействие распространению новой коронавирусной инфекции (COVID-19),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предупреждение или наложение административного штрафа на граждан в размере от ста до пятисот рублей; на должностных лиц и физических лиц – предпринимателей – от одной тысячи до пяти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2. Повторное совершение административного правонарушения, предусмотренного частью 1 настоящей статьи,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граждан в размере от одной тысячи до трех тысяч рублей; на должностных лиц и физических лиц – предпринимателей – от пяти тысяч до десяти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3. Действия (бездействие), предусмотренные частью 1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влекут наложение административного штрафа на граждан в размере от тридцати тысяч до пятидесяти тысяч рублей; на должностных лиц и физических лиц – предпринимателей – от восьмидесяти тысяч до ста тысяч рублей.</w:t>
      </w:r>
    </w:p>
    <w:p w:rsidR="002F389C" w:rsidRDefault="00543F86" w:rsidP="002F389C">
      <w:pPr>
        <w:spacing w:after="360"/>
        <w:ind w:firstLine="709"/>
        <w:jc w:val="both"/>
        <w:rPr>
          <w:rFonts w:ascii="Times New Roman" w:hAnsi="Times New Roman"/>
          <w:i/>
          <w:color w:val="0000FF"/>
          <w:sz w:val="28"/>
          <w:szCs w:val="28"/>
          <w:u w:val="single"/>
          <w:lang w:eastAsia="en-US"/>
        </w:rPr>
      </w:pPr>
      <w:hyperlink r:id="rId11" w:history="1">
        <w:r w:rsidR="002F389C" w:rsidRPr="002F389C">
          <w:rPr>
            <w:rFonts w:ascii="Times New Roman" w:hAnsi="Times New Roman"/>
            <w:i/>
            <w:color w:val="0000FF"/>
            <w:sz w:val="28"/>
            <w:szCs w:val="28"/>
            <w:u w:val="single"/>
            <w:lang w:eastAsia="en-US"/>
          </w:rPr>
          <w:t>(Статья 1</w:t>
        </w:r>
        <w:r w:rsidR="002F389C" w:rsidRPr="002F389C">
          <w:rPr>
            <w:rFonts w:ascii="Times New Roman" w:hAnsi="Times New Roman"/>
            <w:i/>
            <w:color w:val="0000FF"/>
            <w:sz w:val="28"/>
            <w:szCs w:val="28"/>
            <w:u w:val="single"/>
            <w:vertAlign w:val="superscript"/>
            <w:lang w:eastAsia="en-US"/>
          </w:rPr>
          <w:t>1</w:t>
        </w:r>
        <w:r w:rsidR="002F389C" w:rsidRPr="002F389C">
          <w:rPr>
            <w:rFonts w:ascii="Times New Roman" w:hAnsi="Times New Roman"/>
            <w:i/>
            <w:color w:val="0000FF"/>
            <w:sz w:val="28"/>
            <w:szCs w:val="28"/>
            <w:u w:val="single"/>
            <w:lang w:eastAsia="en-US"/>
          </w:rPr>
          <w:t xml:space="preserve"> введена Законом от 04.05.2020 № 147-</w:t>
        </w:r>
        <w:r w:rsidR="002F389C" w:rsidRPr="002F389C">
          <w:rPr>
            <w:rFonts w:ascii="Times New Roman" w:hAnsi="Times New Roman"/>
            <w:i/>
            <w:color w:val="0000FF"/>
            <w:sz w:val="28"/>
            <w:szCs w:val="28"/>
            <w:u w:val="single"/>
            <w:lang w:val="en-US" w:eastAsia="en-US"/>
          </w:rPr>
          <w:t>II</w:t>
        </w:r>
        <w:r w:rsidR="002F389C" w:rsidRPr="002F389C">
          <w:rPr>
            <w:rFonts w:ascii="Times New Roman" w:hAnsi="Times New Roman"/>
            <w:i/>
            <w:color w:val="0000FF"/>
            <w:sz w:val="28"/>
            <w:szCs w:val="28"/>
            <w:u w:val="single"/>
            <w:lang w:eastAsia="en-US"/>
          </w:rPr>
          <w:t>НС)</w:t>
        </w:r>
      </w:hyperlink>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Статья 1</w:t>
      </w:r>
      <w:r w:rsidRPr="002F389C">
        <w:rPr>
          <w:rFonts w:ascii="Times New Roman" w:hAnsi="Times New Roman"/>
          <w:sz w:val="28"/>
          <w:vertAlign w:val="superscript"/>
        </w:rPr>
        <w:t>2</w:t>
      </w:r>
      <w:r w:rsidRPr="002F389C">
        <w:rPr>
          <w:rFonts w:ascii="Times New Roman" w:hAnsi="Times New Roman"/>
          <w:sz w:val="28"/>
        </w:rPr>
        <w:t>. </w:t>
      </w:r>
      <w:r w:rsidRPr="002F389C">
        <w:rPr>
          <w:rFonts w:ascii="Times New Roman" w:hAnsi="Times New Roman"/>
          <w:b/>
          <w:sz w:val="28"/>
        </w:rPr>
        <w:t>Уклонение от обследования и лечения</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1. Уклонение лица с подозрением на новую коронавирусную инфекцию (</w:t>
      </w:r>
      <w:r w:rsidRPr="002F389C">
        <w:rPr>
          <w:rFonts w:ascii="Times New Roman" w:hAnsi="Times New Roman"/>
          <w:sz w:val="28"/>
          <w:lang w:val="en-US"/>
        </w:rPr>
        <w:t>COVID</w:t>
      </w:r>
      <w:r w:rsidRPr="002F389C">
        <w:rPr>
          <w:rFonts w:ascii="Times New Roman" w:hAnsi="Times New Roman"/>
          <w:sz w:val="28"/>
        </w:rPr>
        <w:t>-19) от обследования, обязательной самоизоляции или обязательной госпитализации при введении режима повышенной готовности и (или) чрезвычайной ситуации,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lastRenderedPageBreak/>
        <w:t>влечет наложение административного штрафа на граждан в размере от пяти тысяч до десяти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2. Самовольное оставление места обязательной самоизоляции или госпитализации лицом с подозрением на новую коронавирусную инфекцию (COVID-19) при введении режима повышенной готовности и (или) чрезвычайной ситуации,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граждан в размере от десяти тысяч до двадцати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 xml:space="preserve">3. Самовольное оставление места обязательной самоизоляции или госпитализации лицом, больным новой коронавирусной инфекцией </w:t>
      </w:r>
      <w:r w:rsidRPr="002F389C">
        <w:rPr>
          <w:rFonts w:ascii="Times New Roman" w:hAnsi="Times New Roman"/>
          <w:sz w:val="28"/>
        </w:rPr>
        <w:br/>
        <w:t>(COVID-19), при введении режима повышенной готовности и (или) чрезвычайной ситуации, если эти действия не содержат уголовно наказуемого деяния,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граждан в размере от двадцати тысяч до сорока тысяч рублей.</w:t>
      </w:r>
    </w:p>
    <w:p w:rsidR="002F389C" w:rsidRDefault="00543F86" w:rsidP="002F389C">
      <w:pPr>
        <w:spacing w:after="360"/>
        <w:ind w:firstLine="709"/>
        <w:jc w:val="both"/>
        <w:rPr>
          <w:rFonts w:ascii="Times New Roman" w:hAnsi="Times New Roman"/>
          <w:i/>
          <w:color w:val="0000FF"/>
          <w:sz w:val="28"/>
          <w:szCs w:val="28"/>
          <w:u w:val="single"/>
          <w:lang w:eastAsia="en-US"/>
        </w:rPr>
      </w:pPr>
      <w:hyperlink r:id="rId12" w:history="1">
        <w:r w:rsidR="002F389C" w:rsidRPr="002F389C">
          <w:rPr>
            <w:rFonts w:ascii="Times New Roman" w:hAnsi="Times New Roman"/>
            <w:i/>
            <w:color w:val="0000FF"/>
            <w:sz w:val="28"/>
            <w:szCs w:val="28"/>
            <w:u w:val="single"/>
            <w:lang w:eastAsia="en-US"/>
          </w:rPr>
          <w:t>(Статья 1</w:t>
        </w:r>
        <w:r w:rsidR="002F389C" w:rsidRPr="002F389C">
          <w:rPr>
            <w:rFonts w:ascii="Times New Roman" w:hAnsi="Times New Roman"/>
            <w:i/>
            <w:color w:val="0000FF"/>
            <w:sz w:val="28"/>
            <w:szCs w:val="28"/>
            <w:u w:val="single"/>
            <w:vertAlign w:val="superscript"/>
            <w:lang w:eastAsia="en-US"/>
          </w:rPr>
          <w:t>2</w:t>
        </w:r>
        <w:r w:rsidR="002F389C" w:rsidRPr="002F389C">
          <w:rPr>
            <w:rFonts w:ascii="Times New Roman" w:hAnsi="Times New Roman"/>
            <w:i/>
            <w:color w:val="0000FF"/>
            <w:sz w:val="28"/>
            <w:szCs w:val="28"/>
            <w:u w:val="single"/>
            <w:lang w:eastAsia="en-US"/>
          </w:rPr>
          <w:t xml:space="preserve"> введена Законом от 04.05.2020 № 147-</w:t>
        </w:r>
        <w:r w:rsidR="002F389C" w:rsidRPr="002F389C">
          <w:rPr>
            <w:rFonts w:ascii="Times New Roman" w:hAnsi="Times New Roman"/>
            <w:i/>
            <w:color w:val="0000FF"/>
            <w:sz w:val="28"/>
            <w:szCs w:val="28"/>
            <w:u w:val="single"/>
            <w:lang w:val="en-US" w:eastAsia="en-US"/>
          </w:rPr>
          <w:t>II</w:t>
        </w:r>
        <w:r w:rsidR="002F389C" w:rsidRPr="002F389C">
          <w:rPr>
            <w:rFonts w:ascii="Times New Roman" w:hAnsi="Times New Roman"/>
            <w:i/>
            <w:color w:val="0000FF"/>
            <w:sz w:val="28"/>
            <w:szCs w:val="28"/>
            <w:u w:val="single"/>
            <w:lang w:eastAsia="en-US"/>
          </w:rPr>
          <w:t>НС)</w:t>
        </w:r>
      </w:hyperlink>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Статья 1</w:t>
      </w:r>
      <w:r w:rsidRPr="002F389C">
        <w:rPr>
          <w:rFonts w:ascii="Times New Roman" w:hAnsi="Times New Roman"/>
          <w:sz w:val="28"/>
          <w:vertAlign w:val="superscript"/>
        </w:rPr>
        <w:t>3</w:t>
      </w:r>
      <w:r w:rsidRPr="002F389C">
        <w:rPr>
          <w:rFonts w:ascii="Times New Roman" w:hAnsi="Times New Roman"/>
          <w:sz w:val="28"/>
        </w:rPr>
        <w:t>. </w:t>
      </w:r>
      <w:r w:rsidRPr="002F389C">
        <w:rPr>
          <w:rFonts w:ascii="Times New Roman" w:hAnsi="Times New Roman"/>
          <w:b/>
          <w:sz w:val="28"/>
        </w:rPr>
        <w:t>Распространение заведомо недостоверной общественно значимой информации</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1. </w:t>
      </w:r>
      <w:hyperlink r:id="rId13" w:anchor="dst214" w:history="1">
        <w:r w:rsidRPr="002F389C">
          <w:rPr>
            <w:rFonts w:ascii="Times New Roman" w:hAnsi="Times New Roman"/>
            <w:sz w:val="28"/>
          </w:rPr>
          <w:t>Распространение</w:t>
        </w:r>
      </w:hyperlink>
      <w:r w:rsidRPr="002F389C">
        <w:rPr>
          <w:rFonts w:ascii="Times New Roman" w:hAnsi="Times New Roman"/>
          <w:sz w:val="28"/>
        </w:rP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объектов энергетики, промышленности или связи, если эти действия лица, распространяющего информацию, не содержат уголовно наказуемого деяния, –</w:t>
      </w:r>
    </w:p>
    <w:p w:rsidR="002F389C" w:rsidRPr="002F389C" w:rsidRDefault="002F389C" w:rsidP="002F389C">
      <w:pPr>
        <w:spacing w:after="360"/>
        <w:ind w:firstLine="709"/>
        <w:jc w:val="both"/>
        <w:rPr>
          <w:rFonts w:ascii="Times New Roman" w:hAnsi="Times New Roman"/>
          <w:sz w:val="28"/>
        </w:rPr>
      </w:pPr>
      <w:bookmarkStart w:id="1" w:name="dst8460"/>
      <w:bookmarkEnd w:id="1"/>
      <w:r w:rsidRPr="002F389C">
        <w:rPr>
          <w:rFonts w:ascii="Times New Roman" w:hAnsi="Times New Roman"/>
          <w:sz w:val="28"/>
        </w:rPr>
        <w:t>влечет наложение административного штрафа на граждан в размере от одной тысячи до пяти тысяч рублей; на должностных лиц и физических лиц – предпринимателей – от пяти тысяч до десяти тысяч рублей.</w:t>
      </w:r>
    </w:p>
    <w:p w:rsidR="002F389C" w:rsidRPr="002F389C" w:rsidRDefault="002F389C" w:rsidP="002F389C">
      <w:pPr>
        <w:spacing w:after="360"/>
        <w:ind w:firstLine="709"/>
        <w:jc w:val="both"/>
        <w:rPr>
          <w:rFonts w:ascii="Times New Roman" w:hAnsi="Times New Roman"/>
          <w:sz w:val="28"/>
        </w:rPr>
      </w:pPr>
      <w:bookmarkStart w:id="2" w:name="dst8461"/>
      <w:bookmarkEnd w:id="2"/>
      <w:r w:rsidRPr="002F389C">
        <w:rPr>
          <w:rFonts w:ascii="Times New Roman" w:hAnsi="Times New Roman"/>
          <w:sz w:val="28"/>
        </w:rPr>
        <w:lastRenderedPageBreak/>
        <w:t xml:space="preserve">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Центрального Республиканского Банка Донецкой Народной Республики,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r:id="rId14" w:anchor="dst8459" w:history="1">
        <w:r w:rsidRPr="002F389C">
          <w:rPr>
            <w:rFonts w:ascii="Times New Roman" w:hAnsi="Times New Roman"/>
            <w:sz w:val="28"/>
          </w:rPr>
          <w:t>частью 1</w:t>
        </w:r>
      </w:hyperlink>
      <w:r w:rsidRPr="002F389C">
        <w:rPr>
          <w:rFonts w:ascii="Times New Roman" w:hAnsi="Times New Roman"/>
          <w:sz w:val="28"/>
        </w:rPr>
        <w:t xml:space="preserve"> настоящей статьи, –</w:t>
      </w:r>
    </w:p>
    <w:p w:rsidR="002F389C" w:rsidRPr="002F389C" w:rsidRDefault="002F389C" w:rsidP="002F389C">
      <w:pPr>
        <w:spacing w:after="360"/>
        <w:ind w:firstLine="709"/>
        <w:jc w:val="both"/>
        <w:rPr>
          <w:rFonts w:ascii="Times New Roman" w:hAnsi="Times New Roman"/>
          <w:sz w:val="28"/>
        </w:rPr>
      </w:pPr>
      <w:bookmarkStart w:id="3" w:name="dst8462"/>
      <w:bookmarkEnd w:id="3"/>
      <w:r w:rsidRPr="002F389C">
        <w:rPr>
          <w:rFonts w:ascii="Times New Roman" w:hAnsi="Times New Roman"/>
          <w:sz w:val="28"/>
        </w:rPr>
        <w:t>влечет наложение административного штрафа на граждан в размере от пяти тысяч до десяти тысяч рублей; на должностных лиц и физических лиц – предпринимателей – от десяти тысяч до тридцати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3.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граждан в размере от семи тысяч до двенадцати тысяч рублей; на должностных лиц и физических лиц – предпринимателей – от двенадцати тысяч до тридцати пяти тысяч рублей.</w:t>
      </w:r>
    </w:p>
    <w:p w:rsidR="002F389C" w:rsidRPr="002F389C" w:rsidRDefault="002F389C" w:rsidP="002F389C">
      <w:pPr>
        <w:spacing w:after="360"/>
        <w:ind w:firstLine="709"/>
        <w:jc w:val="both"/>
        <w:rPr>
          <w:rFonts w:ascii="Times New Roman" w:hAnsi="Times New Roman"/>
          <w:sz w:val="28"/>
        </w:rPr>
      </w:pPr>
      <w:bookmarkStart w:id="4" w:name="dst8463"/>
      <w:bookmarkEnd w:id="4"/>
      <w:r w:rsidRPr="002F389C">
        <w:rPr>
          <w:rFonts w:ascii="Times New Roman" w:hAnsi="Times New Roman"/>
          <w:sz w:val="28"/>
        </w:rPr>
        <w:t>4.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Центрального Республиканского Банка Донецкой Народной Республики, объектов энергетики, промышленности или связи, –</w:t>
      </w:r>
    </w:p>
    <w:p w:rsidR="002F389C" w:rsidRPr="002F389C" w:rsidRDefault="002F389C" w:rsidP="002F389C">
      <w:pPr>
        <w:spacing w:after="360"/>
        <w:ind w:firstLine="709"/>
        <w:jc w:val="both"/>
        <w:rPr>
          <w:rFonts w:ascii="Times New Roman" w:hAnsi="Times New Roman"/>
          <w:sz w:val="28"/>
        </w:rPr>
      </w:pPr>
      <w:bookmarkStart w:id="5" w:name="dst8464"/>
      <w:bookmarkEnd w:id="5"/>
      <w:r w:rsidRPr="002F389C">
        <w:rPr>
          <w:rFonts w:ascii="Times New Roman" w:hAnsi="Times New Roman"/>
          <w:sz w:val="28"/>
        </w:rPr>
        <w:t>влечет наложение административного штрафа на граждан в размере от двадцати тысяч до пятидесяти тысяч рублей; на должностных лиц и физических лиц – предпринимателей – от пятидесяти тысяч до ста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lastRenderedPageBreak/>
        <w:t>5. Повторное совершение административного правонарушения, предусмотренного частью 2, 3 или 4 настоящей статьи, –</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sz w:val="28"/>
        </w:rPr>
        <w:t>влечет наложение административного штрафа на граждан в размере от тридцати тысяч до пятидесяти тысяч рублей; на должностных лиц и физических лиц – предпринимателей – от ста тысяч до двухсот тысяч рублей.</w:t>
      </w:r>
    </w:p>
    <w:p w:rsidR="002F389C" w:rsidRPr="002F389C" w:rsidRDefault="002F389C" w:rsidP="002F389C">
      <w:pPr>
        <w:spacing w:after="360"/>
        <w:ind w:firstLine="709"/>
        <w:jc w:val="both"/>
        <w:rPr>
          <w:rFonts w:ascii="Times New Roman" w:hAnsi="Times New Roman"/>
          <w:sz w:val="28"/>
        </w:rPr>
      </w:pPr>
      <w:r w:rsidRPr="002F389C">
        <w:rPr>
          <w:rFonts w:ascii="Times New Roman" w:hAnsi="Times New Roman"/>
          <w:b/>
          <w:sz w:val="28"/>
        </w:rPr>
        <w:t>Примечание</w:t>
      </w:r>
      <w:r w:rsidRPr="002F389C">
        <w:rPr>
          <w:rFonts w:ascii="Times New Roman" w:hAnsi="Times New Roman"/>
          <w:sz w:val="28"/>
        </w:rPr>
        <w:t>. Обстоятельствами, представляющими угрозу жизни и безопасности граждан, указанными в части 3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F389C" w:rsidRDefault="00543F86" w:rsidP="002F389C">
      <w:pPr>
        <w:spacing w:after="360"/>
        <w:ind w:firstLine="709"/>
        <w:jc w:val="both"/>
        <w:rPr>
          <w:rFonts w:ascii="Times New Roman" w:hAnsi="Times New Roman"/>
          <w:i/>
          <w:color w:val="0000FF"/>
          <w:sz w:val="28"/>
          <w:szCs w:val="28"/>
          <w:u w:val="single"/>
          <w:lang w:eastAsia="en-US"/>
        </w:rPr>
      </w:pPr>
      <w:hyperlink r:id="rId15" w:history="1">
        <w:r w:rsidR="002F389C" w:rsidRPr="002F389C">
          <w:rPr>
            <w:rFonts w:ascii="Times New Roman" w:hAnsi="Times New Roman"/>
            <w:i/>
            <w:color w:val="0000FF"/>
            <w:sz w:val="28"/>
            <w:szCs w:val="28"/>
            <w:u w:val="single"/>
            <w:lang w:eastAsia="en-US"/>
          </w:rPr>
          <w:t>(Статья 1</w:t>
        </w:r>
        <w:r w:rsidR="002F389C" w:rsidRPr="002F389C">
          <w:rPr>
            <w:rFonts w:ascii="Times New Roman" w:hAnsi="Times New Roman"/>
            <w:i/>
            <w:color w:val="0000FF"/>
            <w:sz w:val="28"/>
            <w:szCs w:val="28"/>
            <w:u w:val="single"/>
            <w:vertAlign w:val="superscript"/>
            <w:lang w:eastAsia="en-US"/>
          </w:rPr>
          <w:t>3</w:t>
        </w:r>
        <w:r w:rsidR="002F389C" w:rsidRPr="002F389C">
          <w:rPr>
            <w:rFonts w:ascii="Times New Roman" w:hAnsi="Times New Roman"/>
            <w:i/>
            <w:color w:val="0000FF"/>
            <w:sz w:val="28"/>
            <w:szCs w:val="28"/>
            <w:u w:val="single"/>
            <w:lang w:eastAsia="en-US"/>
          </w:rPr>
          <w:t xml:space="preserve"> введена Законом от 04.05.2020 № 147-</w:t>
        </w:r>
        <w:r w:rsidR="002F389C" w:rsidRPr="002F389C">
          <w:rPr>
            <w:rFonts w:ascii="Times New Roman" w:hAnsi="Times New Roman"/>
            <w:i/>
            <w:color w:val="0000FF"/>
            <w:sz w:val="28"/>
            <w:szCs w:val="28"/>
            <w:u w:val="single"/>
            <w:lang w:val="en-US" w:eastAsia="en-US"/>
          </w:rPr>
          <w:t>II</w:t>
        </w:r>
        <w:r w:rsidR="002F389C" w:rsidRPr="002F389C">
          <w:rPr>
            <w:rFonts w:ascii="Times New Roman" w:hAnsi="Times New Roman"/>
            <w:i/>
            <w:color w:val="0000FF"/>
            <w:sz w:val="28"/>
            <w:szCs w:val="28"/>
            <w:u w:val="single"/>
            <w:lang w:eastAsia="en-US"/>
          </w:rPr>
          <w:t>НС)</w:t>
        </w:r>
      </w:hyperlink>
    </w:p>
    <w:p w:rsidR="009E1468" w:rsidRPr="009E1468" w:rsidRDefault="009E1468" w:rsidP="009E1468">
      <w:pPr>
        <w:spacing w:after="360"/>
        <w:ind w:firstLine="709"/>
        <w:jc w:val="both"/>
        <w:rPr>
          <w:rFonts w:ascii="Times New Roman" w:hAnsi="Times New Roman"/>
          <w:b/>
          <w:sz w:val="28"/>
        </w:rPr>
      </w:pPr>
      <w:r w:rsidRPr="009E1468">
        <w:rPr>
          <w:rFonts w:ascii="Times New Roman" w:hAnsi="Times New Roman"/>
          <w:sz w:val="28"/>
        </w:rPr>
        <w:t>Статья 1</w:t>
      </w:r>
      <w:r w:rsidRPr="009E1468">
        <w:rPr>
          <w:rFonts w:ascii="Times New Roman" w:hAnsi="Times New Roman"/>
          <w:sz w:val="28"/>
          <w:vertAlign w:val="superscript"/>
        </w:rPr>
        <w:t>4</w:t>
      </w:r>
      <w:r w:rsidRPr="009E1468">
        <w:rPr>
          <w:rFonts w:ascii="Times New Roman" w:hAnsi="Times New Roman"/>
          <w:sz w:val="28"/>
        </w:rPr>
        <w:t>. </w:t>
      </w:r>
      <w:r w:rsidRPr="009E1468">
        <w:rPr>
          <w:rFonts w:ascii="Times New Roman" w:hAnsi="Times New Roman"/>
          <w:b/>
          <w:sz w:val="28"/>
        </w:rPr>
        <w:t>Должностные лица, уполномоченные составлять протоколы об административных правонарушениях</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1. Протоколы об административных правонарушениях, предусмотренных статьями 1 – 1</w:t>
      </w:r>
      <w:r w:rsidRPr="009E1468">
        <w:rPr>
          <w:rFonts w:ascii="Times New Roman" w:hAnsi="Times New Roman"/>
          <w:sz w:val="28"/>
          <w:vertAlign w:val="superscript"/>
        </w:rPr>
        <w:t>3</w:t>
      </w:r>
      <w:r w:rsidRPr="009E1468">
        <w:rPr>
          <w:rFonts w:ascii="Times New Roman" w:hAnsi="Times New Roman"/>
          <w:sz w:val="28"/>
        </w:rPr>
        <w:t xml:space="preserve"> настоящего Закона, уполномочены составлять должностные лица следующих государственных органов:</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1) должностные лица органа, осуществляющего государственный санитарно-эпидемиологический надзор, – об административных правонарушениях, предусмотренных статьей 1 настоящего Закона;</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2) должностные лица органов внутренних дел Донецкой Народной Республики – об административных правонарушениях, предусмотренных статьями 1</w:t>
      </w:r>
      <w:r w:rsidRPr="009E1468">
        <w:rPr>
          <w:rFonts w:ascii="Times New Roman" w:hAnsi="Times New Roman"/>
          <w:sz w:val="28"/>
          <w:vertAlign w:val="superscript"/>
        </w:rPr>
        <w:t>1 </w:t>
      </w:r>
      <w:r w:rsidRPr="009E1468">
        <w:rPr>
          <w:rFonts w:ascii="Times New Roman" w:hAnsi="Times New Roman"/>
          <w:sz w:val="28"/>
        </w:rPr>
        <w:t>– 1</w:t>
      </w:r>
      <w:r w:rsidRPr="009E1468">
        <w:rPr>
          <w:rFonts w:ascii="Times New Roman" w:hAnsi="Times New Roman"/>
          <w:sz w:val="28"/>
          <w:vertAlign w:val="superscript"/>
        </w:rPr>
        <w:t>3</w:t>
      </w:r>
      <w:r w:rsidRPr="009E1468">
        <w:rPr>
          <w:rFonts w:ascii="Times New Roman" w:hAnsi="Times New Roman"/>
          <w:sz w:val="28"/>
        </w:rPr>
        <w:t xml:space="preserve"> настоящего Закона;</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3) должностные лица органов государственной безопасности Донецкой Народной Республики – об административных правонарушениях, предусмотренных статьями 1</w:t>
      </w:r>
      <w:r w:rsidRPr="009E1468">
        <w:rPr>
          <w:rFonts w:ascii="Times New Roman" w:hAnsi="Times New Roman"/>
          <w:sz w:val="28"/>
          <w:vertAlign w:val="superscript"/>
        </w:rPr>
        <w:t>1 </w:t>
      </w:r>
      <w:r w:rsidRPr="009E1468">
        <w:rPr>
          <w:rFonts w:ascii="Times New Roman" w:hAnsi="Times New Roman"/>
          <w:sz w:val="28"/>
        </w:rPr>
        <w:t>– 1</w:t>
      </w:r>
      <w:r w:rsidRPr="009E1468">
        <w:rPr>
          <w:rFonts w:ascii="Times New Roman" w:hAnsi="Times New Roman"/>
          <w:sz w:val="28"/>
          <w:vertAlign w:val="superscript"/>
        </w:rPr>
        <w:t xml:space="preserve">3 </w:t>
      </w:r>
      <w:r w:rsidRPr="009E1468">
        <w:rPr>
          <w:rFonts w:ascii="Times New Roman" w:hAnsi="Times New Roman"/>
          <w:sz w:val="28"/>
        </w:rPr>
        <w:t xml:space="preserve">настоящего Закона. </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lastRenderedPageBreak/>
        <w:t>2. Обо всех случаях возбуждения дел об административных правонарушениях, предусмотренных статьями 1 – 1</w:t>
      </w:r>
      <w:r w:rsidRPr="009E1468">
        <w:rPr>
          <w:rFonts w:ascii="Times New Roman" w:hAnsi="Times New Roman"/>
          <w:sz w:val="28"/>
          <w:vertAlign w:val="superscript"/>
        </w:rPr>
        <w:t>3</w:t>
      </w:r>
      <w:r w:rsidRPr="009E1468">
        <w:rPr>
          <w:rFonts w:ascii="Times New Roman" w:hAnsi="Times New Roman"/>
          <w:sz w:val="28"/>
        </w:rPr>
        <w:t xml:space="preserve"> настоящего Закона, в течение двадцати четырех часов уведомляются органы прокуратуры Донецкой Народной Республики.</w:t>
      </w:r>
    </w:p>
    <w:p w:rsidR="009E1468" w:rsidRDefault="00543F86" w:rsidP="009E1468">
      <w:pPr>
        <w:spacing w:after="360"/>
        <w:ind w:firstLine="709"/>
        <w:jc w:val="both"/>
        <w:rPr>
          <w:rFonts w:ascii="Times New Roman" w:hAnsi="Times New Roman"/>
          <w:i/>
          <w:color w:val="0000FF"/>
          <w:sz w:val="28"/>
          <w:szCs w:val="28"/>
          <w:u w:val="single"/>
          <w:lang w:eastAsia="en-US"/>
        </w:rPr>
      </w:pPr>
      <w:hyperlink r:id="rId16" w:history="1">
        <w:r w:rsidR="009E1468" w:rsidRPr="009E1468">
          <w:rPr>
            <w:rFonts w:ascii="Times New Roman" w:hAnsi="Times New Roman"/>
            <w:i/>
            <w:color w:val="0000FF"/>
            <w:sz w:val="28"/>
            <w:szCs w:val="28"/>
            <w:u w:val="single"/>
            <w:lang w:eastAsia="en-US"/>
          </w:rPr>
          <w:t>(Статья 1</w:t>
        </w:r>
        <w:r w:rsidR="009E1468" w:rsidRPr="009E1468">
          <w:rPr>
            <w:rFonts w:ascii="Times New Roman" w:hAnsi="Times New Roman"/>
            <w:i/>
            <w:color w:val="0000FF"/>
            <w:sz w:val="28"/>
            <w:szCs w:val="28"/>
            <w:u w:val="single"/>
            <w:vertAlign w:val="superscript"/>
            <w:lang w:eastAsia="en-US"/>
          </w:rPr>
          <w:t>4</w:t>
        </w:r>
        <w:r w:rsidR="009E1468" w:rsidRPr="009E1468">
          <w:rPr>
            <w:rFonts w:ascii="Times New Roman" w:hAnsi="Times New Roman"/>
            <w:i/>
            <w:color w:val="0000FF"/>
            <w:sz w:val="28"/>
            <w:szCs w:val="28"/>
            <w:u w:val="single"/>
            <w:lang w:eastAsia="en-US"/>
          </w:rPr>
          <w:t xml:space="preserve"> введена Законом от 04.05.2020 № 147-</w:t>
        </w:r>
        <w:r w:rsidR="009E1468" w:rsidRPr="009E1468">
          <w:rPr>
            <w:rFonts w:ascii="Times New Roman" w:hAnsi="Times New Roman"/>
            <w:i/>
            <w:color w:val="0000FF"/>
            <w:sz w:val="28"/>
            <w:szCs w:val="28"/>
            <w:u w:val="single"/>
            <w:lang w:val="en-US" w:eastAsia="en-US"/>
          </w:rPr>
          <w:t>II</w:t>
        </w:r>
        <w:r w:rsidR="009E1468" w:rsidRPr="009E1468">
          <w:rPr>
            <w:rFonts w:ascii="Times New Roman" w:hAnsi="Times New Roman"/>
            <w:i/>
            <w:color w:val="0000FF"/>
            <w:sz w:val="28"/>
            <w:szCs w:val="28"/>
            <w:u w:val="single"/>
            <w:lang w:eastAsia="en-US"/>
          </w:rPr>
          <w:t>НС)</w:t>
        </w:r>
      </w:hyperlink>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Статья 1</w:t>
      </w:r>
      <w:r w:rsidRPr="009E1468">
        <w:rPr>
          <w:rFonts w:ascii="Times New Roman" w:hAnsi="Times New Roman"/>
          <w:sz w:val="28"/>
          <w:vertAlign w:val="superscript"/>
        </w:rPr>
        <w:t>5</w:t>
      </w:r>
      <w:r w:rsidRPr="009E1468">
        <w:rPr>
          <w:rFonts w:ascii="Times New Roman" w:hAnsi="Times New Roman"/>
          <w:sz w:val="28"/>
        </w:rPr>
        <w:t>. </w:t>
      </w:r>
      <w:r w:rsidRPr="009E1468">
        <w:rPr>
          <w:rFonts w:ascii="Times New Roman" w:hAnsi="Times New Roman"/>
          <w:b/>
          <w:sz w:val="28"/>
        </w:rPr>
        <w:t>Органы и должностные лица, уполномоченные рассматривать дела об административных правонарушениях</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1. Дела об административных правонарушениях, предусмотренных настоящим Законом, рассматриваются должностными лицами органов, уполномоченных составлять протоколы об административных правонарушениях в соответствии со статьей 1</w:t>
      </w:r>
      <w:r w:rsidRPr="009E1468">
        <w:rPr>
          <w:rFonts w:ascii="Times New Roman" w:hAnsi="Times New Roman"/>
          <w:sz w:val="28"/>
          <w:vertAlign w:val="superscript"/>
        </w:rPr>
        <w:t>4</w:t>
      </w:r>
      <w:r w:rsidRPr="009E1468">
        <w:rPr>
          <w:rFonts w:ascii="Times New Roman" w:hAnsi="Times New Roman"/>
          <w:sz w:val="28"/>
        </w:rPr>
        <w:t xml:space="preserve"> настоящего Закона.</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2. Рассматривать административные дела, предусмотренные статьей 1 настоящего Закона, от имени органа, осуществляющего государственный санитарно-эпидемиологический надзор, вправе главный государственный санитарный врач Донецкой Народной Республики, его заместители, главные государственные санитарные врачи иных учреждений санитарно-гигиенического и эпидемиологического профиля и их заместители, иные уполномоченные должные лица государственной санитарно-эпидемиологической службы.</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 xml:space="preserve">3. Рассматривать административные дела, предусмотренные статьями </w:t>
      </w:r>
      <w:r w:rsidRPr="009E1468">
        <w:rPr>
          <w:rFonts w:ascii="Times New Roman" w:hAnsi="Times New Roman"/>
          <w:sz w:val="28"/>
        </w:rPr>
        <w:br/>
        <w:t>1</w:t>
      </w:r>
      <w:r w:rsidRPr="009E1468">
        <w:rPr>
          <w:rFonts w:ascii="Times New Roman" w:hAnsi="Times New Roman"/>
          <w:sz w:val="28"/>
          <w:vertAlign w:val="superscript"/>
        </w:rPr>
        <w:t>1 </w:t>
      </w:r>
      <w:r w:rsidRPr="009E1468">
        <w:rPr>
          <w:rFonts w:ascii="Times New Roman" w:hAnsi="Times New Roman"/>
          <w:sz w:val="28"/>
        </w:rPr>
        <w:t>– 1</w:t>
      </w:r>
      <w:r w:rsidRPr="009E1468">
        <w:rPr>
          <w:rFonts w:ascii="Times New Roman" w:hAnsi="Times New Roman"/>
          <w:sz w:val="28"/>
          <w:vertAlign w:val="superscript"/>
        </w:rPr>
        <w:t>3</w:t>
      </w:r>
      <w:r w:rsidRPr="009E1468">
        <w:rPr>
          <w:rFonts w:ascii="Times New Roman" w:hAnsi="Times New Roman"/>
          <w:sz w:val="28"/>
        </w:rPr>
        <w:t xml:space="preserve"> настоящего Закона, от имени органов внутренних дел Донецкой Народной Республики вправе начальники органов внутренних дел, их заместители – начальники полиции общественной безопасности в пределах своей компетенции.</w:t>
      </w:r>
    </w:p>
    <w:p w:rsidR="009E1468" w:rsidRPr="009E1468" w:rsidRDefault="009E1468" w:rsidP="009E1468">
      <w:pPr>
        <w:spacing w:after="360"/>
        <w:ind w:firstLine="709"/>
        <w:jc w:val="both"/>
        <w:rPr>
          <w:rFonts w:ascii="Times New Roman" w:hAnsi="Times New Roman"/>
          <w:sz w:val="28"/>
        </w:rPr>
      </w:pPr>
      <w:r w:rsidRPr="009E1468">
        <w:rPr>
          <w:rFonts w:ascii="Times New Roman" w:hAnsi="Times New Roman"/>
          <w:sz w:val="28"/>
        </w:rPr>
        <w:t xml:space="preserve">4. Рассматривать административные дела, предусмотренные статьями </w:t>
      </w:r>
      <w:r w:rsidRPr="009E1468">
        <w:rPr>
          <w:rFonts w:ascii="Times New Roman" w:hAnsi="Times New Roman"/>
          <w:sz w:val="28"/>
        </w:rPr>
        <w:br/>
        <w:t>1</w:t>
      </w:r>
      <w:r w:rsidRPr="009E1468">
        <w:rPr>
          <w:rFonts w:ascii="Times New Roman" w:hAnsi="Times New Roman"/>
          <w:sz w:val="28"/>
          <w:vertAlign w:val="superscript"/>
        </w:rPr>
        <w:t>1 </w:t>
      </w:r>
      <w:r w:rsidRPr="009E1468">
        <w:rPr>
          <w:rFonts w:ascii="Times New Roman" w:hAnsi="Times New Roman"/>
          <w:sz w:val="28"/>
        </w:rPr>
        <w:t>– 1</w:t>
      </w:r>
      <w:r w:rsidRPr="009E1468">
        <w:rPr>
          <w:rFonts w:ascii="Times New Roman" w:hAnsi="Times New Roman"/>
          <w:sz w:val="28"/>
          <w:vertAlign w:val="superscript"/>
        </w:rPr>
        <w:t>3</w:t>
      </w:r>
      <w:r w:rsidRPr="009E1468">
        <w:rPr>
          <w:rFonts w:ascii="Times New Roman" w:hAnsi="Times New Roman"/>
          <w:sz w:val="28"/>
        </w:rPr>
        <w:t xml:space="preserve"> настоящего Закона, от имени органов государственной безопасности Донецкой Народной Республики вправе уполномоченные должностные лица органов государственной безопасности в пределах своей компетенции.</w:t>
      </w:r>
    </w:p>
    <w:p w:rsidR="009E1468" w:rsidRDefault="00543F86" w:rsidP="009E1468">
      <w:pPr>
        <w:spacing w:after="360"/>
        <w:ind w:firstLine="709"/>
        <w:jc w:val="both"/>
        <w:rPr>
          <w:rFonts w:ascii="Times New Roman" w:hAnsi="Times New Roman"/>
          <w:sz w:val="28"/>
        </w:rPr>
      </w:pPr>
      <w:hyperlink r:id="rId17" w:history="1">
        <w:r w:rsidR="009E1468" w:rsidRPr="009E1468">
          <w:rPr>
            <w:rFonts w:ascii="Times New Roman" w:hAnsi="Times New Roman"/>
            <w:i/>
            <w:color w:val="0000FF"/>
            <w:sz w:val="28"/>
            <w:szCs w:val="28"/>
            <w:u w:val="single"/>
            <w:lang w:eastAsia="en-US"/>
          </w:rPr>
          <w:t>(Статья 1</w:t>
        </w:r>
        <w:r w:rsidR="009E1468" w:rsidRPr="009E1468">
          <w:rPr>
            <w:rFonts w:ascii="Times New Roman" w:hAnsi="Times New Roman"/>
            <w:i/>
            <w:color w:val="0000FF"/>
            <w:sz w:val="28"/>
            <w:szCs w:val="28"/>
            <w:u w:val="single"/>
            <w:vertAlign w:val="superscript"/>
            <w:lang w:eastAsia="en-US"/>
          </w:rPr>
          <w:t>5</w:t>
        </w:r>
        <w:r w:rsidR="009E1468" w:rsidRPr="009E1468">
          <w:rPr>
            <w:rFonts w:ascii="Times New Roman" w:hAnsi="Times New Roman"/>
            <w:i/>
            <w:color w:val="0000FF"/>
            <w:sz w:val="28"/>
            <w:szCs w:val="28"/>
            <w:u w:val="single"/>
            <w:lang w:eastAsia="en-US"/>
          </w:rPr>
          <w:t xml:space="preserve"> введена Законом от 04.05.2020 № 147-</w:t>
        </w:r>
        <w:r w:rsidR="009E1468" w:rsidRPr="009E1468">
          <w:rPr>
            <w:rFonts w:ascii="Times New Roman" w:hAnsi="Times New Roman"/>
            <w:i/>
            <w:color w:val="0000FF"/>
            <w:sz w:val="28"/>
            <w:szCs w:val="28"/>
            <w:u w:val="single"/>
            <w:lang w:val="en-US" w:eastAsia="en-US"/>
          </w:rPr>
          <w:t>II</w:t>
        </w:r>
        <w:r w:rsidR="009E1468" w:rsidRPr="009E1468">
          <w:rPr>
            <w:rFonts w:ascii="Times New Roman" w:hAnsi="Times New Roman"/>
            <w:i/>
            <w:color w:val="0000FF"/>
            <w:sz w:val="28"/>
            <w:szCs w:val="28"/>
            <w:u w:val="single"/>
            <w:lang w:eastAsia="en-US"/>
          </w:rPr>
          <w:t>НС)</w:t>
        </w:r>
      </w:hyperlink>
    </w:p>
    <w:p w:rsidR="00D57842" w:rsidRDefault="00D57842" w:rsidP="009E1468">
      <w:pPr>
        <w:spacing w:after="0"/>
        <w:ind w:firstLine="709"/>
        <w:jc w:val="both"/>
        <w:rPr>
          <w:rFonts w:ascii="Times New Roman" w:hAnsi="Times New Roman"/>
          <w:sz w:val="28"/>
        </w:rPr>
      </w:pPr>
    </w:p>
    <w:p w:rsidR="00D57842" w:rsidRDefault="00D57842" w:rsidP="009E1468">
      <w:pPr>
        <w:spacing w:after="0"/>
        <w:ind w:firstLine="709"/>
        <w:jc w:val="both"/>
        <w:rPr>
          <w:rFonts w:ascii="Times New Roman" w:hAnsi="Times New Roman"/>
          <w:sz w:val="28"/>
        </w:rPr>
      </w:pPr>
    </w:p>
    <w:p w:rsidR="009E1468" w:rsidRPr="009E1468" w:rsidRDefault="009E1468" w:rsidP="009E1468">
      <w:pPr>
        <w:spacing w:after="0"/>
        <w:ind w:firstLine="709"/>
        <w:jc w:val="both"/>
        <w:rPr>
          <w:rFonts w:ascii="Times New Roman" w:hAnsi="Times New Roman"/>
          <w:sz w:val="28"/>
        </w:rPr>
      </w:pPr>
      <w:r w:rsidRPr="009E1468">
        <w:rPr>
          <w:rFonts w:ascii="Times New Roman" w:hAnsi="Times New Roman"/>
          <w:sz w:val="28"/>
        </w:rPr>
        <w:t>Статья 2. </w:t>
      </w:r>
      <w:r w:rsidRPr="009E1468">
        <w:rPr>
          <w:rFonts w:ascii="Times New Roman" w:hAnsi="Times New Roman"/>
          <w:b/>
          <w:sz w:val="28"/>
        </w:rPr>
        <w:t>Вступление в силу настоящего Закона</w:t>
      </w:r>
    </w:p>
    <w:p w:rsidR="009E1468" w:rsidRPr="009E1468" w:rsidRDefault="009E1468" w:rsidP="009E1468">
      <w:pPr>
        <w:spacing w:after="0"/>
        <w:ind w:firstLine="709"/>
        <w:jc w:val="both"/>
        <w:rPr>
          <w:rFonts w:ascii="Times New Roman" w:hAnsi="Times New Roman"/>
          <w:sz w:val="28"/>
        </w:rPr>
      </w:pPr>
    </w:p>
    <w:p w:rsidR="0060251D" w:rsidRPr="00947CF9" w:rsidRDefault="00543F86" w:rsidP="009E1468">
      <w:pPr>
        <w:spacing w:after="360"/>
        <w:ind w:firstLine="709"/>
        <w:jc w:val="both"/>
        <w:rPr>
          <w:rFonts w:ascii="Times New Roman" w:hAnsi="Times New Roman"/>
          <w:b/>
          <w:sz w:val="28"/>
          <w:szCs w:val="28"/>
        </w:rPr>
      </w:pPr>
      <w:hyperlink r:id="rId18" w:history="1">
        <w:r w:rsidR="009E1468" w:rsidRPr="009E1468">
          <w:rPr>
            <w:rFonts w:ascii="Times New Roman" w:hAnsi="Times New Roman"/>
            <w:i/>
            <w:color w:val="0000FF"/>
            <w:sz w:val="28"/>
            <w:szCs w:val="28"/>
            <w:u w:val="single"/>
            <w:lang w:eastAsia="en-US"/>
          </w:rPr>
          <w:t>(Наименование статьи 2 изложено в новой редакции в соответствии с Законом от 04.05.2020 № 147-</w:t>
        </w:r>
        <w:r w:rsidR="009E1468" w:rsidRPr="009E1468">
          <w:rPr>
            <w:rFonts w:ascii="Times New Roman" w:hAnsi="Times New Roman"/>
            <w:i/>
            <w:color w:val="0000FF"/>
            <w:sz w:val="28"/>
            <w:szCs w:val="28"/>
            <w:u w:val="single"/>
            <w:lang w:val="en-US" w:eastAsia="en-US"/>
          </w:rPr>
          <w:t>II</w:t>
        </w:r>
        <w:r w:rsidR="009E1468" w:rsidRPr="009E1468">
          <w:rPr>
            <w:rFonts w:ascii="Times New Roman" w:hAnsi="Times New Roman"/>
            <w:i/>
            <w:color w:val="0000FF"/>
            <w:sz w:val="28"/>
            <w:szCs w:val="28"/>
            <w:u w:val="single"/>
            <w:lang w:eastAsia="en-US"/>
          </w:rPr>
          <w:t>НС)</w:t>
        </w:r>
      </w:hyperlink>
    </w:p>
    <w:p w:rsidR="00947CF9" w:rsidRDefault="00C735FC" w:rsidP="00442B35">
      <w:pPr>
        <w:spacing w:after="0"/>
        <w:ind w:firstLine="709"/>
        <w:jc w:val="both"/>
        <w:rPr>
          <w:rFonts w:ascii="Times New Roman" w:hAnsi="Times New Roman"/>
          <w:sz w:val="28"/>
          <w:szCs w:val="28"/>
        </w:rPr>
      </w:pPr>
      <w:r w:rsidRPr="00C735FC">
        <w:rPr>
          <w:rFonts w:ascii="Times New Roman" w:hAnsi="Times New Roman"/>
          <w:sz w:val="28"/>
          <w:szCs w:val="28"/>
        </w:rPr>
        <w:t>Настоящий Закон вступает в силу со дня, следующего за днем его официального опубликования, и действует до вступления в силу Кодекса Донецкой Народной Республики об административных правонарушениях.</w:t>
      </w:r>
    </w:p>
    <w:p w:rsidR="00442B35" w:rsidRDefault="00442B35" w:rsidP="00442B35">
      <w:pPr>
        <w:spacing w:after="0"/>
        <w:ind w:firstLine="709"/>
        <w:jc w:val="both"/>
        <w:rPr>
          <w:rFonts w:ascii="Times New Roman" w:eastAsia="Calibri" w:hAnsi="Times New Roman"/>
          <w:sz w:val="28"/>
          <w:szCs w:val="28"/>
          <w:lang w:eastAsia="en-US"/>
        </w:rPr>
      </w:pPr>
    </w:p>
    <w:p w:rsidR="00442B35" w:rsidRDefault="00442B35" w:rsidP="00442B35">
      <w:pPr>
        <w:spacing w:after="0"/>
        <w:ind w:firstLine="709"/>
        <w:jc w:val="both"/>
        <w:rPr>
          <w:rFonts w:ascii="Times New Roman" w:eastAsia="Calibri" w:hAnsi="Times New Roman"/>
          <w:sz w:val="28"/>
          <w:szCs w:val="28"/>
          <w:lang w:eastAsia="en-US"/>
        </w:rPr>
      </w:pPr>
    </w:p>
    <w:p w:rsidR="00442B35" w:rsidRDefault="00442B35" w:rsidP="00442B35">
      <w:pPr>
        <w:spacing w:after="0"/>
        <w:ind w:firstLine="709"/>
        <w:jc w:val="both"/>
        <w:rPr>
          <w:rFonts w:ascii="Times New Roman" w:eastAsia="Calibri" w:hAnsi="Times New Roman"/>
          <w:sz w:val="28"/>
          <w:szCs w:val="28"/>
          <w:lang w:eastAsia="en-US"/>
        </w:rPr>
      </w:pPr>
    </w:p>
    <w:p w:rsidR="00442B35" w:rsidRPr="00B4029B" w:rsidRDefault="00442B35" w:rsidP="00442B35">
      <w:pPr>
        <w:spacing w:after="0"/>
        <w:ind w:firstLine="709"/>
        <w:jc w:val="both"/>
        <w:rPr>
          <w:rFonts w:ascii="Times New Roman" w:eastAsia="Calibri" w:hAnsi="Times New Roman"/>
          <w:sz w:val="28"/>
          <w:szCs w:val="28"/>
          <w:lang w:eastAsia="en-US"/>
        </w:rPr>
      </w:pPr>
    </w:p>
    <w:p w:rsidR="00442B35" w:rsidRPr="00887D7B" w:rsidRDefault="00442B35" w:rsidP="00442B35">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887D7B">
        <w:rPr>
          <w:rFonts w:ascii="Times New Roman" w:hAnsi="Times New Roman" w:cs="Mangal"/>
          <w:kern w:val="3"/>
          <w:sz w:val="28"/>
          <w:szCs w:val="28"/>
          <w:lang w:eastAsia="zh-CN" w:bidi="hi-IN"/>
        </w:rPr>
        <w:t xml:space="preserve">Глава </w:t>
      </w:r>
    </w:p>
    <w:p w:rsidR="00442B35" w:rsidRPr="00887D7B" w:rsidRDefault="00442B35" w:rsidP="00442B35">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887D7B">
        <w:rPr>
          <w:rFonts w:ascii="Times New Roman" w:hAnsi="Times New Roman" w:cs="Mangal"/>
          <w:kern w:val="3"/>
          <w:sz w:val="28"/>
          <w:szCs w:val="28"/>
          <w:lang w:eastAsia="zh-CN" w:bidi="hi-IN"/>
        </w:rPr>
        <w:t>Донецкой Народной Республики</w:t>
      </w:r>
      <w:r w:rsidRPr="00887D7B">
        <w:rPr>
          <w:rFonts w:ascii="Times New Roman" w:hAnsi="Times New Roman" w:cs="Mangal"/>
          <w:kern w:val="3"/>
          <w:sz w:val="28"/>
          <w:szCs w:val="28"/>
          <w:lang w:eastAsia="zh-CN" w:bidi="hi-IN"/>
        </w:rPr>
        <w:tab/>
      </w:r>
      <w:r w:rsidRPr="00887D7B">
        <w:rPr>
          <w:rFonts w:ascii="Times New Roman" w:hAnsi="Times New Roman" w:cs="Mangal"/>
          <w:kern w:val="3"/>
          <w:sz w:val="28"/>
          <w:szCs w:val="28"/>
          <w:lang w:eastAsia="zh-CN" w:bidi="hi-IN"/>
        </w:rPr>
        <w:tab/>
      </w:r>
      <w:r w:rsidRPr="00887D7B">
        <w:rPr>
          <w:rFonts w:ascii="Times New Roman" w:hAnsi="Times New Roman" w:cs="Mangal"/>
          <w:kern w:val="3"/>
          <w:sz w:val="28"/>
          <w:szCs w:val="28"/>
          <w:lang w:eastAsia="zh-CN" w:bidi="hi-IN"/>
        </w:rPr>
        <w:tab/>
      </w:r>
      <w:r w:rsidRPr="00887D7B">
        <w:rPr>
          <w:rFonts w:ascii="Times New Roman" w:hAnsi="Times New Roman" w:cs="Mangal"/>
          <w:kern w:val="3"/>
          <w:sz w:val="28"/>
          <w:szCs w:val="28"/>
          <w:lang w:eastAsia="zh-CN" w:bidi="hi-IN"/>
        </w:rPr>
        <w:tab/>
      </w:r>
      <w:r w:rsidRPr="00887D7B">
        <w:rPr>
          <w:rFonts w:ascii="Times New Roman" w:hAnsi="Times New Roman" w:cs="Mangal"/>
          <w:kern w:val="3"/>
          <w:sz w:val="28"/>
          <w:szCs w:val="28"/>
          <w:lang w:eastAsia="zh-CN" w:bidi="hi-IN"/>
        </w:rPr>
        <w:tab/>
        <w:t xml:space="preserve">   Д.В. Пушилин</w:t>
      </w:r>
    </w:p>
    <w:p w:rsidR="00442B35" w:rsidRPr="00887D7B" w:rsidRDefault="00442B35" w:rsidP="00442B35">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887D7B">
        <w:rPr>
          <w:rFonts w:ascii="Times New Roman" w:hAnsi="Times New Roman" w:cs="Mangal"/>
          <w:kern w:val="3"/>
          <w:sz w:val="28"/>
          <w:szCs w:val="28"/>
          <w:lang w:eastAsia="zh-CN" w:bidi="hi-IN"/>
        </w:rPr>
        <w:t>г. Донецк</w:t>
      </w:r>
    </w:p>
    <w:p w:rsidR="00442B35" w:rsidRPr="00887D7B" w:rsidRDefault="00BF7A26" w:rsidP="00442B35">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28 марта</w:t>
      </w:r>
      <w:r w:rsidR="00442B35" w:rsidRPr="00887D7B">
        <w:rPr>
          <w:rFonts w:ascii="Times New Roman" w:hAnsi="Times New Roman" w:cs="Mangal"/>
          <w:kern w:val="3"/>
          <w:sz w:val="28"/>
          <w:szCs w:val="28"/>
          <w:lang w:eastAsia="zh-CN" w:bidi="hi-IN"/>
        </w:rPr>
        <w:t xml:space="preserve"> 2020 года</w:t>
      </w:r>
    </w:p>
    <w:p w:rsidR="00442B35" w:rsidRPr="00887D7B" w:rsidRDefault="00442B35" w:rsidP="00442B35">
      <w:pPr>
        <w:tabs>
          <w:tab w:val="left" w:pos="6810"/>
        </w:tabs>
        <w:spacing w:after="0" w:line="240" w:lineRule="auto"/>
        <w:rPr>
          <w:rFonts w:ascii="Times New Roman" w:hAnsi="Times New Roman"/>
          <w:sz w:val="28"/>
          <w:szCs w:val="28"/>
        </w:rPr>
      </w:pPr>
      <w:r w:rsidRPr="00887D7B">
        <w:rPr>
          <w:rFonts w:ascii="Times New Roman" w:hAnsi="Times New Roman" w:cs="Mangal"/>
          <w:kern w:val="3"/>
          <w:sz w:val="28"/>
          <w:szCs w:val="28"/>
          <w:lang w:eastAsia="zh-CN" w:bidi="hi-IN"/>
        </w:rPr>
        <w:t xml:space="preserve">№ </w:t>
      </w:r>
      <w:r w:rsidR="00BF7A26">
        <w:rPr>
          <w:rFonts w:ascii="Times New Roman" w:hAnsi="Times New Roman" w:cs="Mangal"/>
          <w:kern w:val="3"/>
          <w:sz w:val="28"/>
          <w:szCs w:val="28"/>
          <w:lang w:eastAsia="zh-CN" w:bidi="hi-IN"/>
        </w:rPr>
        <w:t>112-IIНС</w:t>
      </w:r>
    </w:p>
    <w:p w:rsidR="00442B35" w:rsidRPr="00AF6963" w:rsidRDefault="00442B35" w:rsidP="00442B35">
      <w:pPr>
        <w:tabs>
          <w:tab w:val="left" w:pos="2985"/>
        </w:tabs>
        <w:spacing w:after="0"/>
        <w:ind w:right="-284"/>
        <w:rPr>
          <w:rFonts w:ascii="Times New Roman" w:hAnsi="Times New Roman"/>
          <w:sz w:val="28"/>
          <w:szCs w:val="28"/>
        </w:rPr>
      </w:pPr>
      <w:r w:rsidRPr="00AF6963">
        <w:rPr>
          <w:rFonts w:ascii="Times New Roman" w:hAnsi="Times New Roman"/>
          <w:sz w:val="28"/>
          <w:szCs w:val="28"/>
        </w:rPr>
        <w:tab/>
      </w:r>
    </w:p>
    <w:p w:rsidR="000C7028" w:rsidRPr="000C7028" w:rsidRDefault="008E6E86" w:rsidP="00442B35">
      <w:pPr>
        <w:widowControl w:val="0"/>
        <w:tabs>
          <w:tab w:val="left" w:pos="7088"/>
        </w:tabs>
        <w:autoSpaceDE w:val="0"/>
        <w:autoSpaceDN w:val="0"/>
        <w:adjustRightInd w:val="0"/>
        <w:spacing w:after="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1083945" y="4316730"/>
            <wp:positionH relativeFrom="margin">
              <wp:align>right</wp:align>
            </wp:positionH>
            <wp:positionV relativeFrom="margin">
              <wp:align>bottom</wp:align>
            </wp:positionV>
            <wp:extent cx="719455" cy="719455"/>
            <wp:effectExtent l="0" t="0" r="4445" b="4445"/>
            <wp:wrapSquare wrapText="bothSides"/>
            <wp:docPr id="2" name="Рисунок 2" descr="C:\Users\gki\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Desktop\qr-code.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C7028" w:rsidRPr="000C7028" w:rsidSect="004F39A5">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86" w:rsidRDefault="00543F86" w:rsidP="00D92175">
      <w:pPr>
        <w:spacing w:after="0" w:line="240" w:lineRule="auto"/>
      </w:pPr>
      <w:r>
        <w:separator/>
      </w:r>
    </w:p>
  </w:endnote>
  <w:endnote w:type="continuationSeparator" w:id="0">
    <w:p w:rsidR="00543F86" w:rsidRDefault="00543F86"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86" w:rsidRDefault="00543F86" w:rsidP="00D92175">
      <w:pPr>
        <w:spacing w:after="0" w:line="240" w:lineRule="auto"/>
      </w:pPr>
      <w:r>
        <w:separator/>
      </w:r>
    </w:p>
  </w:footnote>
  <w:footnote w:type="continuationSeparator" w:id="0">
    <w:p w:rsidR="00543F86" w:rsidRDefault="00543F86" w:rsidP="00D9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53" w:rsidRDefault="00C47253" w:rsidP="00D92175">
    <w:pPr>
      <w:pStyle w:val="a3"/>
      <w:jc w:val="center"/>
    </w:pPr>
    <w:r w:rsidRPr="00D92175">
      <w:rPr>
        <w:rFonts w:ascii="Times New Roman" w:hAnsi="Times New Roman"/>
        <w:sz w:val="24"/>
      </w:rPr>
      <w:fldChar w:fldCharType="begin"/>
    </w:r>
    <w:r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FF6F2A">
      <w:rPr>
        <w:rFonts w:ascii="Times New Roman" w:hAnsi="Times New Roman"/>
        <w:noProof/>
        <w:sz w:val="24"/>
      </w:rPr>
      <w:t>8</w:t>
    </w:r>
    <w:r w:rsidRPr="00D92175">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3394"/>
    <w:multiLevelType w:val="hybridMultilevel"/>
    <w:tmpl w:val="82D82DAE"/>
    <w:lvl w:ilvl="0" w:tplc="ECC0081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1417B1"/>
    <w:multiLevelType w:val="hybridMultilevel"/>
    <w:tmpl w:val="5BD4517A"/>
    <w:lvl w:ilvl="0" w:tplc="59EC0D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E43284"/>
    <w:multiLevelType w:val="hybridMultilevel"/>
    <w:tmpl w:val="F86264F4"/>
    <w:lvl w:ilvl="0" w:tplc="B2A25F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A9D278D"/>
    <w:multiLevelType w:val="hybridMultilevel"/>
    <w:tmpl w:val="E4F06802"/>
    <w:lvl w:ilvl="0" w:tplc="DF041E96">
      <w:start w:val="1"/>
      <w:numFmt w:val="decimal"/>
      <w:lvlText w:val="%1)"/>
      <w:lvlJc w:val="left"/>
      <w:pPr>
        <w:tabs>
          <w:tab w:val="num" w:pos="1144"/>
        </w:tabs>
        <w:ind w:left="1144" w:hanging="4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8"/>
    <w:rsid w:val="000012EC"/>
    <w:rsid w:val="00020D27"/>
    <w:rsid w:val="000246C6"/>
    <w:rsid w:val="000261AE"/>
    <w:rsid w:val="000313FF"/>
    <w:rsid w:val="000340B2"/>
    <w:rsid w:val="00040157"/>
    <w:rsid w:val="00041CB4"/>
    <w:rsid w:val="000450DA"/>
    <w:rsid w:val="00080964"/>
    <w:rsid w:val="00080E6A"/>
    <w:rsid w:val="0008478C"/>
    <w:rsid w:val="00085D20"/>
    <w:rsid w:val="00095596"/>
    <w:rsid w:val="000A105E"/>
    <w:rsid w:val="000A2DDD"/>
    <w:rsid w:val="000C7028"/>
    <w:rsid w:val="000D527E"/>
    <w:rsid w:val="000D5CA2"/>
    <w:rsid w:val="000E15E1"/>
    <w:rsid w:val="000F2FBC"/>
    <w:rsid w:val="0010332E"/>
    <w:rsid w:val="0010448C"/>
    <w:rsid w:val="00105E4B"/>
    <w:rsid w:val="00115D32"/>
    <w:rsid w:val="00122B65"/>
    <w:rsid w:val="00126775"/>
    <w:rsid w:val="001329B4"/>
    <w:rsid w:val="00141649"/>
    <w:rsid w:val="00162777"/>
    <w:rsid w:val="001702F1"/>
    <w:rsid w:val="00172B57"/>
    <w:rsid w:val="00175025"/>
    <w:rsid w:val="00177D10"/>
    <w:rsid w:val="00180F49"/>
    <w:rsid w:val="00190565"/>
    <w:rsid w:val="00195EEE"/>
    <w:rsid w:val="001A0C70"/>
    <w:rsid w:val="001E0BD1"/>
    <w:rsid w:val="001F5164"/>
    <w:rsid w:val="001F5910"/>
    <w:rsid w:val="001F6765"/>
    <w:rsid w:val="00205EEB"/>
    <w:rsid w:val="0022290E"/>
    <w:rsid w:val="00224B3C"/>
    <w:rsid w:val="0023612A"/>
    <w:rsid w:val="00245959"/>
    <w:rsid w:val="00246981"/>
    <w:rsid w:val="00263914"/>
    <w:rsid w:val="00265661"/>
    <w:rsid w:val="00273600"/>
    <w:rsid w:val="00287DC1"/>
    <w:rsid w:val="00290EC7"/>
    <w:rsid w:val="0029686B"/>
    <w:rsid w:val="002A3237"/>
    <w:rsid w:val="002B41CB"/>
    <w:rsid w:val="002C1181"/>
    <w:rsid w:val="002F389C"/>
    <w:rsid w:val="003018DF"/>
    <w:rsid w:val="00310B6A"/>
    <w:rsid w:val="003121F2"/>
    <w:rsid w:val="00326692"/>
    <w:rsid w:val="00340428"/>
    <w:rsid w:val="003423A4"/>
    <w:rsid w:val="003427A6"/>
    <w:rsid w:val="003459E2"/>
    <w:rsid w:val="003514F4"/>
    <w:rsid w:val="003561D7"/>
    <w:rsid w:val="0036330C"/>
    <w:rsid w:val="00363950"/>
    <w:rsid w:val="00363DF2"/>
    <w:rsid w:val="00376991"/>
    <w:rsid w:val="00393717"/>
    <w:rsid w:val="0039527F"/>
    <w:rsid w:val="003A5043"/>
    <w:rsid w:val="003D190B"/>
    <w:rsid w:val="003D76B5"/>
    <w:rsid w:val="003E6729"/>
    <w:rsid w:val="00407586"/>
    <w:rsid w:val="0043010B"/>
    <w:rsid w:val="0044123B"/>
    <w:rsid w:val="00442B35"/>
    <w:rsid w:val="00455893"/>
    <w:rsid w:val="0047119A"/>
    <w:rsid w:val="004735CA"/>
    <w:rsid w:val="0047477B"/>
    <w:rsid w:val="00491980"/>
    <w:rsid w:val="00492F11"/>
    <w:rsid w:val="00495082"/>
    <w:rsid w:val="004A1A13"/>
    <w:rsid w:val="004A2A8B"/>
    <w:rsid w:val="004A7499"/>
    <w:rsid w:val="004B36D8"/>
    <w:rsid w:val="004B4277"/>
    <w:rsid w:val="004C683A"/>
    <w:rsid w:val="004E726F"/>
    <w:rsid w:val="004F39A5"/>
    <w:rsid w:val="004F7D06"/>
    <w:rsid w:val="00503726"/>
    <w:rsid w:val="005142D2"/>
    <w:rsid w:val="00520006"/>
    <w:rsid w:val="00520414"/>
    <w:rsid w:val="005272D7"/>
    <w:rsid w:val="00527CE3"/>
    <w:rsid w:val="00533554"/>
    <w:rsid w:val="00543F86"/>
    <w:rsid w:val="005549E8"/>
    <w:rsid w:val="00560109"/>
    <w:rsid w:val="00565789"/>
    <w:rsid w:val="00570FA8"/>
    <w:rsid w:val="005757EA"/>
    <w:rsid w:val="00575820"/>
    <w:rsid w:val="00577785"/>
    <w:rsid w:val="00582239"/>
    <w:rsid w:val="0058432B"/>
    <w:rsid w:val="00584F62"/>
    <w:rsid w:val="00587586"/>
    <w:rsid w:val="005B372B"/>
    <w:rsid w:val="005F4A0E"/>
    <w:rsid w:val="0060251D"/>
    <w:rsid w:val="00607826"/>
    <w:rsid w:val="00620752"/>
    <w:rsid w:val="00622FCA"/>
    <w:rsid w:val="00624879"/>
    <w:rsid w:val="00630BDC"/>
    <w:rsid w:val="00633402"/>
    <w:rsid w:val="006367A8"/>
    <w:rsid w:val="00644C41"/>
    <w:rsid w:val="00657DE0"/>
    <w:rsid w:val="00661AD2"/>
    <w:rsid w:val="0066509F"/>
    <w:rsid w:val="00675ACC"/>
    <w:rsid w:val="006777F9"/>
    <w:rsid w:val="00682A2C"/>
    <w:rsid w:val="00692257"/>
    <w:rsid w:val="006B26B1"/>
    <w:rsid w:val="006B2E6F"/>
    <w:rsid w:val="006B382D"/>
    <w:rsid w:val="006D53AD"/>
    <w:rsid w:val="0071139D"/>
    <w:rsid w:val="007113BB"/>
    <w:rsid w:val="007229DB"/>
    <w:rsid w:val="007336FC"/>
    <w:rsid w:val="0074346D"/>
    <w:rsid w:val="007712DE"/>
    <w:rsid w:val="00782185"/>
    <w:rsid w:val="007C7B98"/>
    <w:rsid w:val="007E44B3"/>
    <w:rsid w:val="007E7CF7"/>
    <w:rsid w:val="007F6B93"/>
    <w:rsid w:val="008156B8"/>
    <w:rsid w:val="00820FDD"/>
    <w:rsid w:val="0083277F"/>
    <w:rsid w:val="00833DF1"/>
    <w:rsid w:val="00844E45"/>
    <w:rsid w:val="0086011A"/>
    <w:rsid w:val="008610F8"/>
    <w:rsid w:val="00873EA8"/>
    <w:rsid w:val="00876A82"/>
    <w:rsid w:val="008A62E0"/>
    <w:rsid w:val="008B390A"/>
    <w:rsid w:val="008C0775"/>
    <w:rsid w:val="008C135A"/>
    <w:rsid w:val="008D6CAC"/>
    <w:rsid w:val="008E6028"/>
    <w:rsid w:val="008E6E86"/>
    <w:rsid w:val="00902D28"/>
    <w:rsid w:val="0090403D"/>
    <w:rsid w:val="00915241"/>
    <w:rsid w:val="00920F97"/>
    <w:rsid w:val="00947CF9"/>
    <w:rsid w:val="00965CFD"/>
    <w:rsid w:val="00990087"/>
    <w:rsid w:val="009A6FDA"/>
    <w:rsid w:val="009C22B5"/>
    <w:rsid w:val="009C545D"/>
    <w:rsid w:val="009D2802"/>
    <w:rsid w:val="009D6E64"/>
    <w:rsid w:val="009E1468"/>
    <w:rsid w:val="009E7599"/>
    <w:rsid w:val="009F15CB"/>
    <w:rsid w:val="009F5AC5"/>
    <w:rsid w:val="00A012E7"/>
    <w:rsid w:val="00A11FBB"/>
    <w:rsid w:val="00A1534B"/>
    <w:rsid w:val="00A27D27"/>
    <w:rsid w:val="00A40D5A"/>
    <w:rsid w:val="00A50529"/>
    <w:rsid w:val="00A5070E"/>
    <w:rsid w:val="00A519DD"/>
    <w:rsid w:val="00A57038"/>
    <w:rsid w:val="00A57C6C"/>
    <w:rsid w:val="00A62EFF"/>
    <w:rsid w:val="00A72131"/>
    <w:rsid w:val="00A72A5E"/>
    <w:rsid w:val="00A91115"/>
    <w:rsid w:val="00A97CEB"/>
    <w:rsid w:val="00AC2527"/>
    <w:rsid w:val="00AD059A"/>
    <w:rsid w:val="00B044DF"/>
    <w:rsid w:val="00B446C9"/>
    <w:rsid w:val="00B469A1"/>
    <w:rsid w:val="00B57D14"/>
    <w:rsid w:val="00B65153"/>
    <w:rsid w:val="00B67CDA"/>
    <w:rsid w:val="00B712F5"/>
    <w:rsid w:val="00B806E8"/>
    <w:rsid w:val="00B81A5B"/>
    <w:rsid w:val="00B96F4A"/>
    <w:rsid w:val="00BA6518"/>
    <w:rsid w:val="00BA76B9"/>
    <w:rsid w:val="00BC4614"/>
    <w:rsid w:val="00BE2C71"/>
    <w:rsid w:val="00BF431C"/>
    <w:rsid w:val="00BF7A26"/>
    <w:rsid w:val="00C2084F"/>
    <w:rsid w:val="00C24419"/>
    <w:rsid w:val="00C43981"/>
    <w:rsid w:val="00C47253"/>
    <w:rsid w:val="00C52427"/>
    <w:rsid w:val="00C709AF"/>
    <w:rsid w:val="00C735FC"/>
    <w:rsid w:val="00C73B0B"/>
    <w:rsid w:val="00C74493"/>
    <w:rsid w:val="00C74BE3"/>
    <w:rsid w:val="00C8488C"/>
    <w:rsid w:val="00C96867"/>
    <w:rsid w:val="00CA3338"/>
    <w:rsid w:val="00CA5B70"/>
    <w:rsid w:val="00CB7FA9"/>
    <w:rsid w:val="00CC6014"/>
    <w:rsid w:val="00CD0158"/>
    <w:rsid w:val="00CE0743"/>
    <w:rsid w:val="00CE0F86"/>
    <w:rsid w:val="00CE1B4F"/>
    <w:rsid w:val="00CE7F69"/>
    <w:rsid w:val="00D0643E"/>
    <w:rsid w:val="00D1074D"/>
    <w:rsid w:val="00D1288C"/>
    <w:rsid w:val="00D161A9"/>
    <w:rsid w:val="00D1797D"/>
    <w:rsid w:val="00D240E7"/>
    <w:rsid w:val="00D26834"/>
    <w:rsid w:val="00D30939"/>
    <w:rsid w:val="00D4297F"/>
    <w:rsid w:val="00D505BB"/>
    <w:rsid w:val="00D5506B"/>
    <w:rsid w:val="00D57842"/>
    <w:rsid w:val="00D615F8"/>
    <w:rsid w:val="00D638D4"/>
    <w:rsid w:val="00D643B8"/>
    <w:rsid w:val="00D705DE"/>
    <w:rsid w:val="00D77045"/>
    <w:rsid w:val="00D83B0C"/>
    <w:rsid w:val="00D91DC5"/>
    <w:rsid w:val="00D92175"/>
    <w:rsid w:val="00DA20E2"/>
    <w:rsid w:val="00DB27E1"/>
    <w:rsid w:val="00DD787E"/>
    <w:rsid w:val="00E30D31"/>
    <w:rsid w:val="00E550DE"/>
    <w:rsid w:val="00E64202"/>
    <w:rsid w:val="00E9348F"/>
    <w:rsid w:val="00EA2344"/>
    <w:rsid w:val="00EB11A2"/>
    <w:rsid w:val="00EB1899"/>
    <w:rsid w:val="00EB2081"/>
    <w:rsid w:val="00EC60FD"/>
    <w:rsid w:val="00ED1977"/>
    <w:rsid w:val="00ED2048"/>
    <w:rsid w:val="00ED3778"/>
    <w:rsid w:val="00EE7907"/>
    <w:rsid w:val="00EF6B1A"/>
    <w:rsid w:val="00F11D1C"/>
    <w:rsid w:val="00F243D0"/>
    <w:rsid w:val="00F3737C"/>
    <w:rsid w:val="00F47EBE"/>
    <w:rsid w:val="00F52F3C"/>
    <w:rsid w:val="00F672D3"/>
    <w:rsid w:val="00F743D7"/>
    <w:rsid w:val="00F8109E"/>
    <w:rsid w:val="00FA0C5C"/>
    <w:rsid w:val="00FC17B8"/>
    <w:rsid w:val="00FD247B"/>
    <w:rsid w:val="00FD6F15"/>
    <w:rsid w:val="00FE1A25"/>
    <w:rsid w:val="00FE32A7"/>
    <w:rsid w:val="00FE344C"/>
    <w:rsid w:val="00FE47C8"/>
    <w:rsid w:val="00FE6C99"/>
    <w:rsid w:val="00FF2E5A"/>
    <w:rsid w:val="00FF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8F02A-0F16-49BF-A151-874BD50B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F5"/>
    <w:pPr>
      <w:spacing w:after="200" w:line="276" w:lineRule="auto"/>
    </w:pPr>
    <w:rPr>
      <w:sz w:val="22"/>
      <w:szCs w:val="22"/>
    </w:rPr>
  </w:style>
  <w:style w:type="paragraph" w:styleId="4">
    <w:name w:val="heading 4"/>
    <w:basedOn w:val="a"/>
    <w:next w:val="a"/>
    <w:link w:val="40"/>
    <w:uiPriority w:val="9"/>
    <w:semiHidden/>
    <w:unhideWhenUsed/>
    <w:qFormat/>
    <w:locked/>
    <w:rsid w:val="00C8488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1E0BD1"/>
    <w:rPr>
      <w:rFonts w:ascii="Times New Roman" w:hAnsi="Times New Roman"/>
      <w:color w:val="000000"/>
      <w:spacing w:val="9"/>
      <w:w w:val="100"/>
      <w:position w:val="0"/>
      <w:sz w:val="20"/>
      <w:shd w:val="clear" w:color="auto" w:fill="FFFFFF"/>
      <w:lang w:val="ru-RU" w:eastAsia="x-none"/>
    </w:rPr>
  </w:style>
  <w:style w:type="paragraph" w:styleId="a3">
    <w:name w:val="header"/>
    <w:basedOn w:val="a"/>
    <w:link w:val="a4"/>
    <w:rsid w:val="00D9217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D92175"/>
    <w:rPr>
      <w:rFonts w:cs="Times New Roman"/>
    </w:rPr>
  </w:style>
  <w:style w:type="paragraph" w:styleId="a5">
    <w:name w:val="footer"/>
    <w:basedOn w:val="a"/>
    <w:link w:val="a6"/>
    <w:semiHidden/>
    <w:rsid w:val="00D9217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semiHidden/>
    <w:locked/>
    <w:rsid w:val="00D92175"/>
    <w:rPr>
      <w:rFonts w:cs="Times New Roman"/>
    </w:rPr>
  </w:style>
  <w:style w:type="character" w:styleId="a7">
    <w:name w:val="annotation reference"/>
    <w:rsid w:val="00C8488C"/>
    <w:rPr>
      <w:sz w:val="16"/>
      <w:szCs w:val="16"/>
    </w:rPr>
  </w:style>
  <w:style w:type="paragraph" w:styleId="a8">
    <w:name w:val="annotation text"/>
    <w:basedOn w:val="a"/>
    <w:link w:val="a9"/>
    <w:rsid w:val="00C8488C"/>
    <w:rPr>
      <w:sz w:val="20"/>
      <w:szCs w:val="20"/>
    </w:rPr>
  </w:style>
  <w:style w:type="character" w:customStyle="1" w:styleId="a9">
    <w:name w:val="Текст примечания Знак"/>
    <w:basedOn w:val="a0"/>
    <w:link w:val="a8"/>
    <w:rsid w:val="00C8488C"/>
  </w:style>
  <w:style w:type="paragraph" w:styleId="aa">
    <w:name w:val="annotation subject"/>
    <w:basedOn w:val="a8"/>
    <w:next w:val="a8"/>
    <w:link w:val="ab"/>
    <w:rsid w:val="00C8488C"/>
    <w:rPr>
      <w:b/>
      <w:bCs/>
      <w:lang w:val="x-none" w:eastAsia="x-none"/>
    </w:rPr>
  </w:style>
  <w:style w:type="character" w:customStyle="1" w:styleId="ab">
    <w:name w:val="Тема примечания Знак"/>
    <w:link w:val="aa"/>
    <w:rsid w:val="00C8488C"/>
    <w:rPr>
      <w:b/>
      <w:bCs/>
    </w:rPr>
  </w:style>
  <w:style w:type="paragraph" w:styleId="ac">
    <w:name w:val="Balloon Text"/>
    <w:basedOn w:val="a"/>
    <w:link w:val="ad"/>
    <w:rsid w:val="00C8488C"/>
    <w:pPr>
      <w:spacing w:after="0" w:line="240" w:lineRule="auto"/>
    </w:pPr>
    <w:rPr>
      <w:rFonts w:ascii="Tahoma" w:hAnsi="Tahoma"/>
      <w:sz w:val="16"/>
      <w:szCs w:val="16"/>
      <w:lang w:val="x-none" w:eastAsia="x-none"/>
    </w:rPr>
  </w:style>
  <w:style w:type="character" w:customStyle="1" w:styleId="ad">
    <w:name w:val="Текст выноски Знак"/>
    <w:link w:val="ac"/>
    <w:rsid w:val="00C8488C"/>
    <w:rPr>
      <w:rFonts w:ascii="Tahoma" w:hAnsi="Tahoma" w:cs="Tahoma"/>
      <w:sz w:val="16"/>
      <w:szCs w:val="16"/>
    </w:rPr>
  </w:style>
  <w:style w:type="character" w:customStyle="1" w:styleId="40">
    <w:name w:val="Заголовок 4 Знак"/>
    <w:link w:val="4"/>
    <w:uiPriority w:val="9"/>
    <w:semiHidden/>
    <w:rsid w:val="00C8488C"/>
    <w:rPr>
      <w:rFonts w:ascii="Calibri" w:eastAsia="Times New Roman" w:hAnsi="Calibri"/>
      <w:b/>
      <w:bCs/>
      <w:sz w:val="28"/>
      <w:szCs w:val="28"/>
    </w:rPr>
  </w:style>
  <w:style w:type="paragraph" w:styleId="ae">
    <w:name w:val="No Spacing"/>
    <w:uiPriority w:val="1"/>
    <w:qFormat/>
    <w:rsid w:val="00D4297F"/>
    <w:rPr>
      <w:sz w:val="22"/>
      <w:szCs w:val="22"/>
    </w:rPr>
  </w:style>
  <w:style w:type="character" w:styleId="af">
    <w:name w:val="Hyperlink"/>
    <w:basedOn w:val="a0"/>
    <w:unhideWhenUsed/>
    <w:rsid w:val="00104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39396/becd95b2e7ab6badfd915ceaf2d8995c5a354f98/" TargetMode="External"/><Relationship Id="rId18"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17"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2" Type="http://schemas.openxmlformats.org/officeDocument/2006/relationships/numbering" Target="numbering.xml"/><Relationship Id="rId16"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5" Type="http://schemas.openxmlformats.org/officeDocument/2006/relationships/webSettings" Target="webSettings.xml"/><Relationship Id="rId15"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10"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npa.dnronline.su/2020-05-06/147-iihc-o-vnesenii-izmenenij-v-zakon-donetskoj-narodnoj-respubliki-ob-administrativnoj-otvetstvennosti-za-narushenie-trebovanij-napravlennyh-na-protivodejstvie-rasprostraneniyu-novoj-koronavirusnoj-i.html" TargetMode="External"/><Relationship Id="rId14" Type="http://schemas.openxmlformats.org/officeDocument/2006/relationships/hyperlink" Target="http://www.consultant.ru/document/cons_doc_LAW_346760/82c0a663173b440cc9b027bc8e687dc9e36e71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D48A5-E73C-42B7-A472-B5777482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НС ДНР</dc:creator>
  <cp:lastModifiedBy>VAD</cp:lastModifiedBy>
  <cp:revision>3</cp:revision>
  <cp:lastPrinted>2020-03-28T06:28:00Z</cp:lastPrinted>
  <dcterms:created xsi:type="dcterms:W3CDTF">2020-09-17T08:06:00Z</dcterms:created>
  <dcterms:modified xsi:type="dcterms:W3CDTF">2020-09-17T08:32:00Z</dcterms:modified>
</cp:coreProperties>
</file>